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8B3" w:rsidRPr="009E5FD4" w:rsidRDefault="008438B3" w:rsidP="008438B3">
      <w:pPr>
        <w:spacing w:after="0" w:line="240" w:lineRule="auto"/>
        <w:jc w:val="center"/>
        <w:rPr>
          <w:b/>
          <w:sz w:val="36"/>
          <w:szCs w:val="36"/>
          <w:lang w:val="it-IT"/>
        </w:rPr>
      </w:pPr>
      <w:r w:rsidRPr="009E5FD4">
        <w:rPr>
          <w:b/>
          <w:sz w:val="36"/>
          <w:szCs w:val="36"/>
          <w:lang w:val="it-IT"/>
        </w:rPr>
        <w:t>VISITARE IL BAMBINO</w:t>
      </w:r>
    </w:p>
    <w:p w:rsidR="008438B3" w:rsidRPr="009E5FD4" w:rsidRDefault="008438B3" w:rsidP="008438B3">
      <w:pPr>
        <w:spacing w:after="0" w:line="240" w:lineRule="auto"/>
        <w:rPr>
          <w:b/>
          <w:u w:val="single"/>
          <w:lang w:val="it-IT"/>
        </w:rPr>
      </w:pPr>
    </w:p>
    <w:p w:rsidR="004121D7" w:rsidRPr="009E5FD4" w:rsidRDefault="004121D7" w:rsidP="008438B3">
      <w:pPr>
        <w:spacing w:after="0" w:line="240" w:lineRule="auto"/>
        <w:rPr>
          <w:b/>
          <w:u w:val="single"/>
          <w:lang w:val="it-IT"/>
        </w:rPr>
      </w:pPr>
      <w:r w:rsidRPr="009E5FD4">
        <w:rPr>
          <w:b/>
          <w:u w:val="single"/>
          <w:lang w:val="it-IT"/>
        </w:rPr>
        <w:t>MANUALE DI SEMEIOTICA PEDIATRICA</w:t>
      </w:r>
      <w:r w:rsidR="00663C38" w:rsidRPr="009E5FD4">
        <w:rPr>
          <w:b/>
          <w:u w:val="single"/>
          <w:lang w:val="it-IT"/>
        </w:rPr>
        <w:t xml:space="preserve">   </w:t>
      </w:r>
      <w:r w:rsidR="00394132" w:rsidRPr="009E5FD4">
        <w:rPr>
          <w:b/>
          <w:u w:val="single"/>
          <w:lang w:val="it-IT"/>
        </w:rPr>
        <w:t>24</w:t>
      </w:r>
      <w:r w:rsidR="001E5E63" w:rsidRPr="009E5FD4">
        <w:rPr>
          <w:b/>
          <w:u w:val="single"/>
          <w:lang w:val="it-IT"/>
        </w:rPr>
        <w:t>.07</w:t>
      </w:r>
      <w:r w:rsidRPr="009E5FD4">
        <w:rPr>
          <w:b/>
          <w:u w:val="single"/>
          <w:lang w:val="it-IT"/>
        </w:rPr>
        <w:t>.2018</w:t>
      </w:r>
    </w:p>
    <w:p w:rsidR="008438B3" w:rsidRPr="009E5FD4" w:rsidRDefault="008438B3" w:rsidP="008438B3">
      <w:pPr>
        <w:spacing w:after="0" w:line="240" w:lineRule="auto"/>
        <w:rPr>
          <w:b/>
          <w:u w:val="single"/>
          <w:lang w:val="it-IT"/>
        </w:rPr>
      </w:pPr>
    </w:p>
    <w:p w:rsidR="008438B3" w:rsidRPr="009E5FD4" w:rsidRDefault="00162A30" w:rsidP="008438B3">
      <w:pPr>
        <w:spacing w:after="0" w:line="240" w:lineRule="auto"/>
        <w:rPr>
          <w:b/>
          <w:u w:val="single"/>
          <w:lang w:val="it-IT"/>
        </w:rPr>
      </w:pPr>
      <w:r>
        <w:rPr>
          <w:b/>
          <w:u w:val="single"/>
          <w:lang w:val="it-IT"/>
        </w:rPr>
        <w:t>Greco</w:t>
      </w:r>
      <w:r w:rsidR="008438B3" w:rsidRPr="009E5FD4">
        <w:rPr>
          <w:b/>
          <w:u w:val="single"/>
          <w:lang w:val="it-IT"/>
        </w:rPr>
        <w:t>–Mayer</w:t>
      </w:r>
    </w:p>
    <w:p w:rsidR="008438B3" w:rsidRPr="009E5FD4" w:rsidRDefault="008438B3" w:rsidP="008438B3">
      <w:pPr>
        <w:spacing w:after="0" w:line="240" w:lineRule="auto"/>
        <w:rPr>
          <w:b/>
          <w:u w:val="single"/>
          <w:lang w:val="it-IT"/>
        </w:rPr>
      </w:pPr>
    </w:p>
    <w:p w:rsidR="008438B3" w:rsidRPr="008438B3" w:rsidRDefault="008438B3" w:rsidP="008438B3">
      <w:pPr>
        <w:spacing w:after="0" w:line="240" w:lineRule="auto"/>
        <w:rPr>
          <w:b/>
          <w:u w:val="single"/>
          <w:lang w:val="it-IT"/>
        </w:rPr>
      </w:pPr>
      <w:r w:rsidRPr="008438B3">
        <w:rPr>
          <w:b/>
          <w:u w:val="single"/>
          <w:lang w:val="it-IT"/>
        </w:rPr>
        <w:t>Con la collaborazio</w:t>
      </w:r>
      <w:r w:rsidR="00162A30">
        <w:rPr>
          <w:b/>
          <w:u w:val="single"/>
          <w:lang w:val="it-IT"/>
        </w:rPr>
        <w:t>ne</w:t>
      </w:r>
      <w:r w:rsidRPr="008438B3">
        <w:rPr>
          <w:b/>
          <w:u w:val="single"/>
          <w:lang w:val="it-IT"/>
        </w:rPr>
        <w:t xml:space="preserve"> di M.</w:t>
      </w:r>
      <w:r w:rsidR="009E5FD4">
        <w:rPr>
          <w:b/>
          <w:u w:val="single"/>
          <w:lang w:val="it-IT"/>
        </w:rPr>
        <w:t xml:space="preserve"> De Curtis, </w:t>
      </w:r>
      <w:proofErr w:type="spellStart"/>
      <w:r w:rsidR="009E5FD4">
        <w:rPr>
          <w:b/>
          <w:u w:val="single"/>
          <w:lang w:val="it-IT"/>
        </w:rPr>
        <w:t>G.</w:t>
      </w:r>
      <w:proofErr w:type="gramStart"/>
      <w:r w:rsidR="009E5FD4">
        <w:rPr>
          <w:b/>
          <w:u w:val="single"/>
          <w:lang w:val="it-IT"/>
        </w:rPr>
        <w:t>L.</w:t>
      </w:r>
      <w:r w:rsidRPr="008438B3">
        <w:rPr>
          <w:b/>
          <w:u w:val="single"/>
          <w:lang w:val="it-IT"/>
        </w:rPr>
        <w:t>Terrin</w:t>
      </w:r>
      <w:proofErr w:type="spellEnd"/>
      <w:proofErr w:type="gramEnd"/>
      <w:r w:rsidRPr="008438B3">
        <w:rPr>
          <w:b/>
          <w:u w:val="single"/>
          <w:lang w:val="it-IT"/>
        </w:rPr>
        <w:t xml:space="preserve"> &amp; Ciro Esposito</w:t>
      </w:r>
    </w:p>
    <w:p w:rsidR="008438B3" w:rsidRPr="008438B3" w:rsidRDefault="008438B3" w:rsidP="008438B3">
      <w:pPr>
        <w:spacing w:after="0" w:line="240" w:lineRule="auto"/>
        <w:rPr>
          <w:b/>
          <w:u w:val="single"/>
          <w:lang w:val="it-IT"/>
        </w:rPr>
      </w:pPr>
    </w:p>
    <w:p w:rsidR="008438B3" w:rsidRPr="008438B3" w:rsidRDefault="008438B3" w:rsidP="008438B3">
      <w:pPr>
        <w:spacing w:after="0" w:line="240" w:lineRule="auto"/>
        <w:rPr>
          <w:b/>
          <w:u w:val="single"/>
          <w:lang w:val="it-IT"/>
        </w:rPr>
      </w:pPr>
    </w:p>
    <w:p w:rsidR="004121D7" w:rsidRPr="00663C38" w:rsidRDefault="008D1B3D" w:rsidP="008438B3">
      <w:pPr>
        <w:pStyle w:val="Paragrafoelenco"/>
        <w:numPr>
          <w:ilvl w:val="0"/>
          <w:numId w:val="2"/>
        </w:numPr>
        <w:spacing w:after="0" w:line="240" w:lineRule="auto"/>
        <w:rPr>
          <w:lang w:val="it-IT"/>
        </w:rPr>
      </w:pPr>
      <w:r>
        <w:rPr>
          <w:lang w:val="it-IT"/>
        </w:rPr>
        <w:t>Il bambino, la sua famiglia,</w:t>
      </w:r>
      <w:r w:rsidR="004121D7" w:rsidRPr="00663C38">
        <w:rPr>
          <w:lang w:val="it-IT"/>
        </w:rPr>
        <w:t xml:space="preserve"> la sua casa</w:t>
      </w:r>
    </w:p>
    <w:p w:rsidR="004121D7" w:rsidRPr="00663C38" w:rsidRDefault="004121D7" w:rsidP="008438B3">
      <w:pPr>
        <w:pStyle w:val="Paragrafoelenco"/>
        <w:numPr>
          <w:ilvl w:val="0"/>
          <w:numId w:val="2"/>
        </w:numPr>
        <w:spacing w:after="0" w:line="240" w:lineRule="auto"/>
        <w:rPr>
          <w:lang w:val="it-IT"/>
        </w:rPr>
      </w:pPr>
      <w:r w:rsidRPr="00663C38">
        <w:rPr>
          <w:lang w:val="it-IT"/>
        </w:rPr>
        <w:t>Affacciarsi al mondo: il neonato di peso normale</w:t>
      </w:r>
    </w:p>
    <w:p w:rsidR="004121D7" w:rsidRPr="00663C38" w:rsidRDefault="004121D7" w:rsidP="008438B3">
      <w:pPr>
        <w:pStyle w:val="Paragrafoelenco"/>
        <w:numPr>
          <w:ilvl w:val="0"/>
          <w:numId w:val="2"/>
        </w:numPr>
        <w:spacing w:after="0" w:line="240" w:lineRule="auto"/>
        <w:rPr>
          <w:lang w:val="it-IT"/>
        </w:rPr>
      </w:pPr>
      <w:r w:rsidRPr="00663C38">
        <w:rPr>
          <w:lang w:val="it-IT"/>
        </w:rPr>
        <w:t xml:space="preserve">Troppo presto: il neonato di basso peso </w:t>
      </w:r>
    </w:p>
    <w:p w:rsidR="00663C38" w:rsidRDefault="00663C38" w:rsidP="008438B3">
      <w:pPr>
        <w:pStyle w:val="Paragrafoelenco"/>
        <w:numPr>
          <w:ilvl w:val="0"/>
          <w:numId w:val="2"/>
        </w:numPr>
        <w:spacing w:after="0" w:line="240" w:lineRule="auto"/>
        <w:rPr>
          <w:lang w:val="it-IT"/>
        </w:rPr>
      </w:pPr>
      <w:r w:rsidRPr="00663C38">
        <w:rPr>
          <w:lang w:val="it-IT"/>
        </w:rPr>
        <w:t>Incontrare il bambino: un approccio determinante</w:t>
      </w:r>
    </w:p>
    <w:p w:rsidR="004121D7" w:rsidRDefault="00663C38" w:rsidP="008438B3">
      <w:pPr>
        <w:pStyle w:val="Paragrafoelenco"/>
        <w:numPr>
          <w:ilvl w:val="0"/>
          <w:numId w:val="2"/>
        </w:numPr>
        <w:spacing w:after="0" w:line="240" w:lineRule="auto"/>
        <w:ind w:left="360" w:hanging="76"/>
        <w:rPr>
          <w:lang w:val="it-IT"/>
        </w:rPr>
      </w:pPr>
      <w:r>
        <w:rPr>
          <w:lang w:val="it-IT"/>
        </w:rPr>
        <w:t xml:space="preserve"> </w:t>
      </w:r>
      <w:r w:rsidR="004121D7" w:rsidRPr="00663C38">
        <w:rPr>
          <w:lang w:val="it-IT"/>
        </w:rPr>
        <w:t>La sorprendente Crescita del Bambino</w:t>
      </w:r>
    </w:p>
    <w:p w:rsidR="00DC5EBB" w:rsidRDefault="00DC5EBB" w:rsidP="008438B3">
      <w:pPr>
        <w:pStyle w:val="Paragrafoelenco"/>
        <w:numPr>
          <w:ilvl w:val="1"/>
          <w:numId w:val="2"/>
        </w:numPr>
        <w:spacing w:after="0" w:line="240" w:lineRule="auto"/>
        <w:rPr>
          <w:lang w:val="it-IT"/>
        </w:rPr>
      </w:pPr>
      <w:r>
        <w:rPr>
          <w:lang w:val="it-IT"/>
        </w:rPr>
        <w:t>La fase prenatale</w:t>
      </w:r>
    </w:p>
    <w:p w:rsidR="00DC5EBB" w:rsidRDefault="00DC5EBB" w:rsidP="008438B3">
      <w:pPr>
        <w:pStyle w:val="Paragrafoelenco"/>
        <w:numPr>
          <w:ilvl w:val="1"/>
          <w:numId w:val="2"/>
        </w:numPr>
        <w:spacing w:after="0" w:line="240" w:lineRule="auto"/>
        <w:rPr>
          <w:lang w:val="it-IT"/>
        </w:rPr>
      </w:pPr>
      <w:r>
        <w:rPr>
          <w:lang w:val="it-IT"/>
        </w:rPr>
        <w:t>Crescita nei primi 2 anni</w:t>
      </w:r>
    </w:p>
    <w:p w:rsidR="00DC5EBB" w:rsidRDefault="00DC5EBB" w:rsidP="008438B3">
      <w:pPr>
        <w:pStyle w:val="Paragrafoelenco"/>
        <w:numPr>
          <w:ilvl w:val="1"/>
          <w:numId w:val="2"/>
        </w:numPr>
        <w:spacing w:after="0" w:line="240" w:lineRule="auto"/>
        <w:rPr>
          <w:lang w:val="it-IT"/>
        </w:rPr>
      </w:pPr>
      <w:r>
        <w:rPr>
          <w:lang w:val="it-IT"/>
        </w:rPr>
        <w:t xml:space="preserve">L’Età </w:t>
      </w:r>
      <w:proofErr w:type="spellStart"/>
      <w:r>
        <w:rPr>
          <w:lang w:val="it-IT"/>
        </w:rPr>
        <w:t>pre</w:t>
      </w:r>
      <w:proofErr w:type="spellEnd"/>
      <w:r w:rsidR="008D1B3D">
        <w:rPr>
          <w:lang w:val="it-IT"/>
        </w:rPr>
        <w:t>-</w:t>
      </w:r>
      <w:r>
        <w:rPr>
          <w:lang w:val="it-IT"/>
        </w:rPr>
        <w:t xml:space="preserve"> e scolare</w:t>
      </w:r>
    </w:p>
    <w:p w:rsidR="00DC5EBB" w:rsidRPr="00663C38" w:rsidRDefault="00DC5EBB" w:rsidP="008438B3">
      <w:pPr>
        <w:pStyle w:val="Paragrafoelenco"/>
        <w:numPr>
          <w:ilvl w:val="1"/>
          <w:numId w:val="2"/>
        </w:numPr>
        <w:spacing w:after="0" w:line="240" w:lineRule="auto"/>
        <w:rPr>
          <w:lang w:val="it-IT"/>
        </w:rPr>
      </w:pPr>
      <w:r>
        <w:rPr>
          <w:lang w:val="it-IT"/>
        </w:rPr>
        <w:t>L’Adolescenza</w:t>
      </w:r>
    </w:p>
    <w:p w:rsidR="004121D7" w:rsidRDefault="004121D7" w:rsidP="008438B3">
      <w:pPr>
        <w:pStyle w:val="Paragrafoelenco"/>
        <w:numPr>
          <w:ilvl w:val="0"/>
          <w:numId w:val="2"/>
        </w:numPr>
        <w:spacing w:after="0" w:line="240" w:lineRule="auto"/>
        <w:rPr>
          <w:lang w:val="it-IT"/>
        </w:rPr>
      </w:pPr>
      <w:r w:rsidRPr="00663C38">
        <w:rPr>
          <w:lang w:val="it-IT"/>
        </w:rPr>
        <w:t>Le tappe dello sviluppo</w:t>
      </w:r>
    </w:p>
    <w:p w:rsidR="008D1B3D" w:rsidRDefault="008D1B3D" w:rsidP="008438B3">
      <w:pPr>
        <w:pStyle w:val="Paragrafoelenco"/>
        <w:numPr>
          <w:ilvl w:val="1"/>
          <w:numId w:val="2"/>
        </w:numPr>
        <w:spacing w:after="0" w:line="240" w:lineRule="auto"/>
        <w:rPr>
          <w:lang w:val="it-IT"/>
        </w:rPr>
      </w:pPr>
      <w:r>
        <w:rPr>
          <w:lang w:val="it-IT"/>
        </w:rPr>
        <w:t>I profili di sviluppo</w:t>
      </w:r>
    </w:p>
    <w:p w:rsidR="008D1B3D" w:rsidRDefault="008D1B3D" w:rsidP="008438B3">
      <w:pPr>
        <w:pStyle w:val="Paragrafoelenco"/>
        <w:numPr>
          <w:ilvl w:val="1"/>
          <w:numId w:val="2"/>
        </w:numPr>
        <w:spacing w:after="0" w:line="240" w:lineRule="auto"/>
        <w:rPr>
          <w:lang w:val="it-IT"/>
        </w:rPr>
      </w:pPr>
      <w:r>
        <w:rPr>
          <w:lang w:val="it-IT"/>
        </w:rPr>
        <w:t>Un test semplificato</w:t>
      </w:r>
    </w:p>
    <w:p w:rsidR="008D1B3D" w:rsidRDefault="008D1B3D" w:rsidP="008438B3">
      <w:pPr>
        <w:pStyle w:val="Paragrafoelenco"/>
        <w:numPr>
          <w:ilvl w:val="1"/>
          <w:numId w:val="2"/>
        </w:numPr>
        <w:spacing w:after="0" w:line="240" w:lineRule="auto"/>
        <w:rPr>
          <w:lang w:val="it-IT"/>
        </w:rPr>
      </w:pPr>
      <w:r>
        <w:rPr>
          <w:lang w:val="it-IT"/>
        </w:rPr>
        <w:t>La valutazione complessiva</w:t>
      </w:r>
    </w:p>
    <w:p w:rsidR="00663C38" w:rsidRDefault="00663C38" w:rsidP="008438B3">
      <w:pPr>
        <w:pStyle w:val="Paragrafoelenco"/>
        <w:numPr>
          <w:ilvl w:val="0"/>
          <w:numId w:val="2"/>
        </w:numPr>
        <w:spacing w:after="0" w:line="240" w:lineRule="auto"/>
        <w:rPr>
          <w:lang w:val="it-IT"/>
        </w:rPr>
      </w:pPr>
      <w:r>
        <w:rPr>
          <w:lang w:val="it-IT"/>
        </w:rPr>
        <w:t>Cominciamo dalla pelle</w:t>
      </w:r>
    </w:p>
    <w:p w:rsidR="00DC5EBB" w:rsidRDefault="00DC5EBB" w:rsidP="008438B3">
      <w:pPr>
        <w:pStyle w:val="Paragrafoelenco"/>
        <w:numPr>
          <w:ilvl w:val="1"/>
          <w:numId w:val="2"/>
        </w:numPr>
        <w:spacing w:after="0" w:line="240" w:lineRule="auto"/>
        <w:rPr>
          <w:lang w:val="it-IT"/>
        </w:rPr>
      </w:pPr>
      <w:r>
        <w:rPr>
          <w:lang w:val="it-IT"/>
        </w:rPr>
        <w:t>Nomenclatura utile</w:t>
      </w:r>
    </w:p>
    <w:p w:rsidR="00DC5EBB" w:rsidRDefault="00DC5EBB" w:rsidP="008438B3">
      <w:pPr>
        <w:pStyle w:val="Paragrafoelenco"/>
        <w:numPr>
          <w:ilvl w:val="1"/>
          <w:numId w:val="2"/>
        </w:numPr>
        <w:spacing w:after="0" w:line="240" w:lineRule="auto"/>
        <w:rPr>
          <w:lang w:val="it-IT"/>
        </w:rPr>
      </w:pPr>
      <w:r>
        <w:rPr>
          <w:lang w:val="it-IT"/>
        </w:rPr>
        <w:t>Le varietà ’innocenti’</w:t>
      </w:r>
    </w:p>
    <w:p w:rsidR="00DC5EBB" w:rsidRDefault="00DC5EBB" w:rsidP="008438B3">
      <w:pPr>
        <w:pStyle w:val="Paragrafoelenco"/>
        <w:numPr>
          <w:ilvl w:val="1"/>
          <w:numId w:val="2"/>
        </w:numPr>
        <w:spacing w:after="0" w:line="240" w:lineRule="auto"/>
        <w:rPr>
          <w:lang w:val="it-IT"/>
        </w:rPr>
      </w:pPr>
      <w:r>
        <w:rPr>
          <w:lang w:val="it-IT"/>
        </w:rPr>
        <w:t>Le patologie</w:t>
      </w:r>
    </w:p>
    <w:p w:rsidR="00663C38" w:rsidRDefault="00663C38" w:rsidP="008438B3">
      <w:pPr>
        <w:pStyle w:val="Paragrafoelenco"/>
        <w:numPr>
          <w:ilvl w:val="0"/>
          <w:numId w:val="2"/>
        </w:numPr>
        <w:spacing w:after="0" w:line="240" w:lineRule="auto"/>
        <w:rPr>
          <w:lang w:val="it-IT"/>
        </w:rPr>
      </w:pPr>
      <w:r>
        <w:rPr>
          <w:lang w:val="it-IT"/>
        </w:rPr>
        <w:t>Una gentile ricerca dei linfonodi</w:t>
      </w:r>
    </w:p>
    <w:p w:rsidR="00663C38" w:rsidRDefault="00663C38" w:rsidP="008438B3">
      <w:pPr>
        <w:pStyle w:val="Paragrafoelenco"/>
        <w:numPr>
          <w:ilvl w:val="0"/>
          <w:numId w:val="2"/>
        </w:numPr>
        <w:spacing w:after="0" w:line="240" w:lineRule="auto"/>
        <w:rPr>
          <w:lang w:val="it-IT"/>
        </w:rPr>
      </w:pPr>
      <w:r>
        <w:rPr>
          <w:lang w:val="it-IT"/>
        </w:rPr>
        <w:t>Sentiamo il Cuore ed il Torace</w:t>
      </w:r>
    </w:p>
    <w:p w:rsidR="00DC5EBB" w:rsidRDefault="008D1B3D" w:rsidP="008438B3">
      <w:pPr>
        <w:pStyle w:val="Paragrafoelenco"/>
        <w:numPr>
          <w:ilvl w:val="1"/>
          <w:numId w:val="2"/>
        </w:numPr>
        <w:spacing w:after="0" w:line="240" w:lineRule="auto"/>
        <w:rPr>
          <w:lang w:val="it-IT"/>
        </w:rPr>
      </w:pPr>
      <w:r>
        <w:rPr>
          <w:lang w:val="it-IT"/>
        </w:rPr>
        <w:t>Le</w:t>
      </w:r>
      <w:r w:rsidR="00DC5EBB">
        <w:rPr>
          <w:lang w:val="it-IT"/>
        </w:rPr>
        <w:t xml:space="preserve"> varietà dei rumori cardiaci</w:t>
      </w:r>
    </w:p>
    <w:p w:rsidR="00DC5EBB" w:rsidRDefault="00DC5EBB" w:rsidP="008438B3">
      <w:pPr>
        <w:pStyle w:val="Paragrafoelenco"/>
        <w:numPr>
          <w:ilvl w:val="1"/>
          <w:numId w:val="2"/>
        </w:numPr>
        <w:spacing w:after="0" w:line="240" w:lineRule="auto"/>
        <w:rPr>
          <w:lang w:val="it-IT"/>
        </w:rPr>
      </w:pPr>
      <w:r>
        <w:rPr>
          <w:lang w:val="it-IT"/>
        </w:rPr>
        <w:t>Le anomalie dei rumori cardiaci</w:t>
      </w:r>
    </w:p>
    <w:p w:rsidR="00DC5EBB" w:rsidRDefault="00DC5EBB" w:rsidP="008438B3">
      <w:pPr>
        <w:pStyle w:val="Paragrafoelenco"/>
        <w:numPr>
          <w:ilvl w:val="1"/>
          <w:numId w:val="2"/>
        </w:numPr>
        <w:spacing w:after="0" w:line="240" w:lineRule="auto"/>
        <w:rPr>
          <w:lang w:val="it-IT"/>
        </w:rPr>
      </w:pPr>
      <w:r>
        <w:rPr>
          <w:lang w:val="it-IT"/>
        </w:rPr>
        <w:t>Un Torace rumoroso</w:t>
      </w:r>
    </w:p>
    <w:p w:rsidR="00DC5EBB" w:rsidRDefault="00DC5EBB" w:rsidP="008438B3">
      <w:pPr>
        <w:pStyle w:val="Paragrafoelenco"/>
        <w:numPr>
          <w:ilvl w:val="1"/>
          <w:numId w:val="2"/>
        </w:numPr>
        <w:spacing w:after="0" w:line="240" w:lineRule="auto"/>
        <w:rPr>
          <w:lang w:val="it-IT"/>
        </w:rPr>
      </w:pPr>
      <w:r>
        <w:rPr>
          <w:lang w:val="it-IT"/>
        </w:rPr>
        <w:t>Un Torace silenzioso</w:t>
      </w:r>
    </w:p>
    <w:p w:rsidR="00663C38" w:rsidRDefault="00663C38" w:rsidP="008438B3">
      <w:pPr>
        <w:pStyle w:val="Paragrafoelenco"/>
        <w:numPr>
          <w:ilvl w:val="0"/>
          <w:numId w:val="2"/>
        </w:numPr>
        <w:spacing w:after="0" w:line="240" w:lineRule="auto"/>
        <w:rPr>
          <w:lang w:val="it-IT"/>
        </w:rPr>
      </w:pPr>
      <w:r>
        <w:rPr>
          <w:lang w:val="it-IT"/>
        </w:rPr>
        <w:t xml:space="preserve"> La delicata palpazione dell’addome</w:t>
      </w:r>
    </w:p>
    <w:p w:rsidR="00DC5EBB" w:rsidRDefault="00DC5EBB" w:rsidP="008438B3">
      <w:pPr>
        <w:pStyle w:val="Paragrafoelenco"/>
        <w:numPr>
          <w:ilvl w:val="1"/>
          <w:numId w:val="2"/>
        </w:numPr>
        <w:spacing w:after="0" w:line="240" w:lineRule="auto"/>
        <w:rPr>
          <w:lang w:val="it-IT"/>
        </w:rPr>
      </w:pPr>
      <w:r>
        <w:rPr>
          <w:lang w:val="it-IT"/>
        </w:rPr>
        <w:t>Le zone topografiche</w:t>
      </w:r>
    </w:p>
    <w:p w:rsidR="00DC5EBB" w:rsidRDefault="00DC5EBB" w:rsidP="008438B3">
      <w:pPr>
        <w:pStyle w:val="Paragrafoelenco"/>
        <w:numPr>
          <w:ilvl w:val="1"/>
          <w:numId w:val="2"/>
        </w:numPr>
        <w:spacing w:after="0" w:line="240" w:lineRule="auto"/>
        <w:rPr>
          <w:lang w:val="it-IT"/>
        </w:rPr>
      </w:pPr>
      <w:r>
        <w:rPr>
          <w:lang w:val="it-IT"/>
        </w:rPr>
        <w:t>Fegato e Milza</w:t>
      </w:r>
    </w:p>
    <w:p w:rsidR="00DC5EBB" w:rsidRDefault="00DC5EBB" w:rsidP="008438B3">
      <w:pPr>
        <w:pStyle w:val="Paragrafoelenco"/>
        <w:numPr>
          <w:ilvl w:val="1"/>
          <w:numId w:val="2"/>
        </w:numPr>
        <w:spacing w:after="0" w:line="240" w:lineRule="auto"/>
        <w:rPr>
          <w:lang w:val="it-IT"/>
        </w:rPr>
      </w:pPr>
      <w:r>
        <w:rPr>
          <w:lang w:val="it-IT"/>
        </w:rPr>
        <w:t>Area centrale</w:t>
      </w:r>
    </w:p>
    <w:p w:rsidR="00DC5EBB" w:rsidRDefault="00DC5EBB" w:rsidP="008438B3">
      <w:pPr>
        <w:pStyle w:val="Paragrafoelenco"/>
        <w:numPr>
          <w:ilvl w:val="1"/>
          <w:numId w:val="2"/>
        </w:numPr>
        <w:spacing w:after="0" w:line="240" w:lineRule="auto"/>
        <w:rPr>
          <w:lang w:val="it-IT"/>
        </w:rPr>
      </w:pPr>
      <w:r>
        <w:rPr>
          <w:lang w:val="it-IT"/>
        </w:rPr>
        <w:t>Logge Renali</w:t>
      </w:r>
    </w:p>
    <w:p w:rsidR="00246EE5" w:rsidRDefault="00246EE5" w:rsidP="008438B3">
      <w:pPr>
        <w:pStyle w:val="Paragrafoelenco"/>
        <w:numPr>
          <w:ilvl w:val="0"/>
          <w:numId w:val="2"/>
        </w:numPr>
        <w:spacing w:after="0" w:line="240" w:lineRule="auto"/>
        <w:rPr>
          <w:lang w:val="it-IT"/>
        </w:rPr>
      </w:pPr>
      <w:r>
        <w:rPr>
          <w:lang w:val="it-IT"/>
        </w:rPr>
        <w:t>Non trascuriamo la zona perianale</w:t>
      </w:r>
    </w:p>
    <w:p w:rsidR="00DC5EBB" w:rsidRDefault="00DC5EBB" w:rsidP="008438B3">
      <w:pPr>
        <w:pStyle w:val="Paragrafoelenco"/>
        <w:numPr>
          <w:ilvl w:val="1"/>
          <w:numId w:val="2"/>
        </w:numPr>
        <w:spacing w:after="0" w:line="240" w:lineRule="auto"/>
        <w:rPr>
          <w:lang w:val="it-IT"/>
        </w:rPr>
      </w:pPr>
      <w:r>
        <w:rPr>
          <w:lang w:val="it-IT"/>
        </w:rPr>
        <w:t>Cute</w:t>
      </w:r>
    </w:p>
    <w:p w:rsidR="00DC5EBB" w:rsidRDefault="00DC5EBB" w:rsidP="008438B3">
      <w:pPr>
        <w:pStyle w:val="Paragrafoelenco"/>
        <w:numPr>
          <w:ilvl w:val="1"/>
          <w:numId w:val="2"/>
        </w:numPr>
        <w:spacing w:after="0" w:line="240" w:lineRule="auto"/>
        <w:rPr>
          <w:lang w:val="it-IT"/>
        </w:rPr>
      </w:pPr>
      <w:r>
        <w:rPr>
          <w:lang w:val="it-IT"/>
        </w:rPr>
        <w:t>Genitali maschietti e femminucce</w:t>
      </w:r>
    </w:p>
    <w:p w:rsidR="00DC5EBB" w:rsidRDefault="00DC5EBB" w:rsidP="008438B3">
      <w:pPr>
        <w:pStyle w:val="Paragrafoelenco"/>
        <w:numPr>
          <w:ilvl w:val="1"/>
          <w:numId w:val="2"/>
        </w:numPr>
        <w:spacing w:after="0" w:line="240" w:lineRule="auto"/>
        <w:rPr>
          <w:lang w:val="it-IT"/>
        </w:rPr>
      </w:pPr>
      <w:r>
        <w:rPr>
          <w:lang w:val="it-IT"/>
        </w:rPr>
        <w:t>I dubbi di attribuzione</w:t>
      </w:r>
    </w:p>
    <w:p w:rsidR="00663C38" w:rsidRDefault="00663C38" w:rsidP="008438B3">
      <w:pPr>
        <w:pStyle w:val="Paragrafoelenco"/>
        <w:numPr>
          <w:ilvl w:val="0"/>
          <w:numId w:val="2"/>
        </w:numPr>
        <w:spacing w:after="0" w:line="240" w:lineRule="auto"/>
        <w:rPr>
          <w:lang w:val="it-IT"/>
        </w:rPr>
      </w:pPr>
      <w:r>
        <w:rPr>
          <w:lang w:val="it-IT"/>
        </w:rPr>
        <w:t xml:space="preserve"> La valutazione del Sistema Nervoso</w:t>
      </w:r>
    </w:p>
    <w:p w:rsidR="00214C4D" w:rsidRDefault="00214C4D" w:rsidP="008438B3">
      <w:pPr>
        <w:pStyle w:val="Paragrafoelenco"/>
        <w:numPr>
          <w:ilvl w:val="1"/>
          <w:numId w:val="2"/>
        </w:numPr>
        <w:spacing w:after="0" w:line="240" w:lineRule="auto"/>
        <w:rPr>
          <w:lang w:val="it-IT"/>
        </w:rPr>
      </w:pPr>
      <w:r>
        <w:rPr>
          <w:lang w:val="it-IT"/>
        </w:rPr>
        <w:t>I nervi cranici</w:t>
      </w:r>
    </w:p>
    <w:p w:rsidR="00214C4D" w:rsidRDefault="00214C4D" w:rsidP="008438B3">
      <w:pPr>
        <w:pStyle w:val="Paragrafoelenco"/>
        <w:numPr>
          <w:ilvl w:val="1"/>
          <w:numId w:val="2"/>
        </w:numPr>
        <w:spacing w:after="0" w:line="240" w:lineRule="auto"/>
        <w:rPr>
          <w:lang w:val="it-IT"/>
        </w:rPr>
      </w:pPr>
      <w:r>
        <w:rPr>
          <w:lang w:val="it-IT"/>
        </w:rPr>
        <w:t>I riflessi motori e sensitivi</w:t>
      </w:r>
    </w:p>
    <w:p w:rsidR="00214C4D" w:rsidRDefault="00871E52" w:rsidP="008438B3">
      <w:pPr>
        <w:pStyle w:val="Paragrafoelenco"/>
        <w:numPr>
          <w:ilvl w:val="1"/>
          <w:numId w:val="2"/>
        </w:numPr>
        <w:spacing w:after="0" w:line="240" w:lineRule="auto"/>
        <w:rPr>
          <w:lang w:val="it-IT"/>
        </w:rPr>
      </w:pPr>
      <w:r>
        <w:rPr>
          <w:lang w:val="it-IT"/>
        </w:rPr>
        <w:t>L’andatura e le funzioni cerebellari</w:t>
      </w:r>
    </w:p>
    <w:p w:rsidR="00663C38" w:rsidRDefault="00663C38" w:rsidP="008438B3">
      <w:pPr>
        <w:pStyle w:val="Paragrafoelenco"/>
        <w:numPr>
          <w:ilvl w:val="0"/>
          <w:numId w:val="2"/>
        </w:numPr>
        <w:spacing w:after="0" w:line="240" w:lineRule="auto"/>
        <w:rPr>
          <w:lang w:val="it-IT"/>
        </w:rPr>
      </w:pPr>
      <w:r>
        <w:rPr>
          <w:lang w:val="it-IT"/>
        </w:rPr>
        <w:t>L’occhio perfetto</w:t>
      </w:r>
    </w:p>
    <w:p w:rsidR="00871E52" w:rsidRDefault="00871E52" w:rsidP="008438B3">
      <w:pPr>
        <w:pStyle w:val="Paragrafoelenco"/>
        <w:numPr>
          <w:ilvl w:val="1"/>
          <w:numId w:val="2"/>
        </w:numPr>
        <w:spacing w:after="0" w:line="240" w:lineRule="auto"/>
        <w:rPr>
          <w:lang w:val="it-IT"/>
        </w:rPr>
      </w:pPr>
      <w:r>
        <w:rPr>
          <w:lang w:val="it-IT"/>
        </w:rPr>
        <w:t>Congiuntiva e sclere</w:t>
      </w:r>
    </w:p>
    <w:p w:rsidR="00871E52" w:rsidRDefault="00871E52" w:rsidP="008438B3">
      <w:pPr>
        <w:pStyle w:val="Paragrafoelenco"/>
        <w:numPr>
          <w:ilvl w:val="1"/>
          <w:numId w:val="2"/>
        </w:numPr>
        <w:spacing w:after="0" w:line="240" w:lineRule="auto"/>
        <w:rPr>
          <w:lang w:val="it-IT"/>
        </w:rPr>
      </w:pPr>
      <w:r>
        <w:rPr>
          <w:lang w:val="it-IT"/>
        </w:rPr>
        <w:t>Riflessi e funzione</w:t>
      </w:r>
    </w:p>
    <w:p w:rsidR="00663C38" w:rsidRDefault="00663C38" w:rsidP="008438B3">
      <w:pPr>
        <w:pStyle w:val="Paragrafoelenco"/>
        <w:numPr>
          <w:ilvl w:val="0"/>
          <w:numId w:val="2"/>
        </w:numPr>
        <w:spacing w:after="0" w:line="240" w:lineRule="auto"/>
        <w:rPr>
          <w:lang w:val="it-IT"/>
        </w:rPr>
      </w:pPr>
      <w:r>
        <w:rPr>
          <w:lang w:val="it-IT"/>
        </w:rPr>
        <w:t>Orecchio, Naso e Gola senza spaventare</w:t>
      </w:r>
    </w:p>
    <w:p w:rsidR="00871E52" w:rsidRDefault="00871E52" w:rsidP="008438B3">
      <w:pPr>
        <w:pStyle w:val="Paragrafoelenco"/>
        <w:numPr>
          <w:ilvl w:val="1"/>
          <w:numId w:val="2"/>
        </w:numPr>
        <w:spacing w:after="0" w:line="240" w:lineRule="auto"/>
        <w:rPr>
          <w:lang w:val="it-IT"/>
        </w:rPr>
      </w:pPr>
      <w:r>
        <w:rPr>
          <w:lang w:val="it-IT"/>
        </w:rPr>
        <w:lastRenderedPageBreak/>
        <w:t>Aprire la bocca spontaneamente</w:t>
      </w:r>
    </w:p>
    <w:p w:rsidR="00871E52" w:rsidRDefault="00871E52" w:rsidP="008438B3">
      <w:pPr>
        <w:pStyle w:val="Paragrafoelenco"/>
        <w:numPr>
          <w:ilvl w:val="1"/>
          <w:numId w:val="2"/>
        </w:numPr>
        <w:spacing w:after="0" w:line="240" w:lineRule="auto"/>
        <w:rPr>
          <w:lang w:val="it-IT"/>
        </w:rPr>
      </w:pPr>
      <w:r>
        <w:rPr>
          <w:lang w:val="it-IT"/>
        </w:rPr>
        <w:t>Vediamo il nasino</w:t>
      </w:r>
    </w:p>
    <w:p w:rsidR="00871E52" w:rsidRDefault="00871E52" w:rsidP="008438B3">
      <w:pPr>
        <w:pStyle w:val="Paragrafoelenco"/>
        <w:numPr>
          <w:ilvl w:val="1"/>
          <w:numId w:val="2"/>
        </w:numPr>
        <w:spacing w:after="0" w:line="240" w:lineRule="auto"/>
        <w:rPr>
          <w:lang w:val="it-IT"/>
        </w:rPr>
      </w:pPr>
      <w:r>
        <w:rPr>
          <w:lang w:val="it-IT"/>
        </w:rPr>
        <w:t>L’ispezione all’orecchio</w:t>
      </w:r>
    </w:p>
    <w:p w:rsidR="004121D7" w:rsidRDefault="00663C38" w:rsidP="008438B3">
      <w:pPr>
        <w:pStyle w:val="Paragrafoelenco"/>
        <w:numPr>
          <w:ilvl w:val="0"/>
          <w:numId w:val="2"/>
        </w:numPr>
        <w:spacing w:after="0" w:line="240" w:lineRule="auto"/>
        <w:rPr>
          <w:lang w:val="it-IT"/>
        </w:rPr>
      </w:pPr>
      <w:r>
        <w:rPr>
          <w:lang w:val="it-IT"/>
        </w:rPr>
        <w:t>Rilevare le Misure Utili</w:t>
      </w:r>
      <w:r w:rsidR="00A704C0">
        <w:rPr>
          <w:lang w:val="it-IT"/>
        </w:rPr>
        <w:t xml:space="preserve"> (Temperatura, Polso, Respiro, </w:t>
      </w:r>
      <w:r w:rsidR="00DA75F4">
        <w:rPr>
          <w:lang w:val="it-IT"/>
        </w:rPr>
        <w:t>Pressione)</w:t>
      </w:r>
      <w:r w:rsidR="00B85C26" w:rsidRPr="00663C38">
        <w:rPr>
          <w:lang w:val="it-IT"/>
        </w:rPr>
        <w:t xml:space="preserve"> </w:t>
      </w:r>
    </w:p>
    <w:p w:rsidR="000C1D3F" w:rsidRDefault="000C1D3F" w:rsidP="008438B3">
      <w:pPr>
        <w:spacing w:after="0" w:line="240" w:lineRule="auto"/>
        <w:rPr>
          <w:lang w:val="it-IT"/>
        </w:rPr>
      </w:pPr>
      <w:r>
        <w:rPr>
          <w:lang w:val="it-IT"/>
        </w:rPr>
        <w:t xml:space="preserve">ELENCO DI IMMAGINI E POSSIBILI </w:t>
      </w:r>
      <w:proofErr w:type="gramStart"/>
      <w:r>
        <w:rPr>
          <w:lang w:val="it-IT"/>
        </w:rPr>
        <w:t>FILMATI  -</w:t>
      </w:r>
      <w:proofErr w:type="gramEnd"/>
      <w:r>
        <w:rPr>
          <w:lang w:val="it-IT"/>
        </w:rPr>
        <w:t xml:space="preserve"> 12 GIUGNO 2018</w:t>
      </w:r>
    </w:p>
    <w:p w:rsidR="000C1D3F" w:rsidRDefault="000C1D3F" w:rsidP="008438B3">
      <w:pPr>
        <w:spacing w:after="0" w:line="240" w:lineRule="auto"/>
        <w:rPr>
          <w:lang w:val="it-IT"/>
        </w:rPr>
      </w:pPr>
    </w:p>
    <w:p w:rsidR="000C1D3F" w:rsidRDefault="000C1D3F" w:rsidP="008438B3">
      <w:pPr>
        <w:pStyle w:val="Paragrafoelenco"/>
        <w:numPr>
          <w:ilvl w:val="0"/>
          <w:numId w:val="3"/>
        </w:numPr>
        <w:spacing w:after="0" w:line="240" w:lineRule="auto"/>
        <w:rPr>
          <w:lang w:val="it-IT"/>
        </w:rPr>
      </w:pPr>
      <w:r>
        <w:rPr>
          <w:lang w:val="it-IT"/>
        </w:rPr>
        <w:t>Contenimento per la visita del bambino con il lenzuolino</w:t>
      </w:r>
    </w:p>
    <w:p w:rsidR="000C1D3F" w:rsidRDefault="000C1D3F" w:rsidP="008438B3">
      <w:pPr>
        <w:pStyle w:val="Paragrafoelenco"/>
        <w:numPr>
          <w:ilvl w:val="0"/>
          <w:numId w:val="3"/>
        </w:numPr>
        <w:spacing w:after="0" w:line="240" w:lineRule="auto"/>
        <w:rPr>
          <w:lang w:val="it-IT"/>
        </w:rPr>
      </w:pPr>
      <w:r>
        <w:rPr>
          <w:lang w:val="it-IT"/>
        </w:rPr>
        <w:t>In braccio alla mamma per visita ORL</w:t>
      </w:r>
    </w:p>
    <w:p w:rsidR="000C1D3F" w:rsidRDefault="000C1D3F" w:rsidP="008438B3">
      <w:pPr>
        <w:pStyle w:val="Paragrafoelenco"/>
        <w:numPr>
          <w:ilvl w:val="0"/>
          <w:numId w:val="3"/>
        </w:numPr>
        <w:spacing w:after="0" w:line="240" w:lineRule="auto"/>
        <w:rPr>
          <w:lang w:val="it-IT"/>
        </w:rPr>
      </w:pPr>
      <w:r>
        <w:rPr>
          <w:lang w:val="it-IT"/>
        </w:rPr>
        <w:t>Frequenza del polso</w:t>
      </w:r>
      <w:r w:rsidR="00B20EF6">
        <w:rPr>
          <w:lang w:val="it-IT"/>
        </w:rPr>
        <w:t xml:space="preserve"> brachiale e femorale</w:t>
      </w:r>
    </w:p>
    <w:p w:rsidR="000C1D3F" w:rsidRDefault="000C1D3F" w:rsidP="008438B3">
      <w:pPr>
        <w:pStyle w:val="Paragrafoelenco"/>
        <w:numPr>
          <w:ilvl w:val="0"/>
          <w:numId w:val="3"/>
        </w:numPr>
        <w:spacing w:after="0" w:line="240" w:lineRule="auto"/>
        <w:rPr>
          <w:lang w:val="it-IT"/>
        </w:rPr>
      </w:pPr>
      <w:r>
        <w:rPr>
          <w:lang w:val="it-IT"/>
        </w:rPr>
        <w:t>Statura occhio ad occhio – piano di Frankfurt</w:t>
      </w:r>
    </w:p>
    <w:p w:rsidR="006C3268" w:rsidRDefault="006C3268" w:rsidP="008438B3">
      <w:pPr>
        <w:pStyle w:val="Paragrafoelenco"/>
        <w:numPr>
          <w:ilvl w:val="0"/>
          <w:numId w:val="3"/>
        </w:numPr>
        <w:spacing w:after="0" w:line="240" w:lineRule="auto"/>
        <w:rPr>
          <w:lang w:val="it-IT"/>
        </w:rPr>
      </w:pPr>
      <w:r>
        <w:rPr>
          <w:lang w:val="it-IT"/>
        </w:rPr>
        <w:t>Circonferenza Cranica</w:t>
      </w:r>
    </w:p>
    <w:p w:rsidR="006C3268" w:rsidRDefault="006C3268" w:rsidP="008438B3">
      <w:pPr>
        <w:pStyle w:val="Paragrafoelenco"/>
        <w:numPr>
          <w:ilvl w:val="0"/>
          <w:numId w:val="3"/>
        </w:numPr>
        <w:spacing w:after="0" w:line="240" w:lineRule="auto"/>
        <w:rPr>
          <w:lang w:val="it-IT"/>
        </w:rPr>
      </w:pPr>
      <w:proofErr w:type="spellStart"/>
      <w:r>
        <w:rPr>
          <w:lang w:val="it-IT"/>
        </w:rPr>
        <w:t>Refilling</w:t>
      </w:r>
      <w:proofErr w:type="spellEnd"/>
      <w:r>
        <w:rPr>
          <w:lang w:val="it-IT"/>
        </w:rPr>
        <w:t xml:space="preserve"> dei capillari</w:t>
      </w:r>
    </w:p>
    <w:p w:rsidR="006C3268" w:rsidRDefault="006C3268" w:rsidP="008438B3">
      <w:pPr>
        <w:pStyle w:val="Paragrafoelenco"/>
        <w:numPr>
          <w:ilvl w:val="0"/>
          <w:numId w:val="3"/>
        </w:numPr>
        <w:spacing w:after="0" w:line="240" w:lineRule="auto"/>
        <w:rPr>
          <w:lang w:val="it-IT"/>
        </w:rPr>
      </w:pPr>
      <w:r>
        <w:rPr>
          <w:lang w:val="it-IT"/>
        </w:rPr>
        <w:t>Pressione Arteriosa</w:t>
      </w:r>
    </w:p>
    <w:p w:rsidR="006C3268" w:rsidRDefault="006C3268" w:rsidP="008438B3">
      <w:pPr>
        <w:pStyle w:val="Paragrafoelenco"/>
        <w:numPr>
          <w:ilvl w:val="0"/>
          <w:numId w:val="3"/>
        </w:numPr>
        <w:spacing w:after="0" w:line="240" w:lineRule="auto"/>
        <w:rPr>
          <w:lang w:val="it-IT"/>
        </w:rPr>
      </w:pPr>
      <w:r>
        <w:rPr>
          <w:lang w:val="it-IT"/>
        </w:rPr>
        <w:t>Turgore della cute</w:t>
      </w:r>
    </w:p>
    <w:p w:rsidR="006C3268" w:rsidRDefault="006C3268" w:rsidP="008438B3">
      <w:pPr>
        <w:pStyle w:val="Paragrafoelenco"/>
        <w:numPr>
          <w:ilvl w:val="0"/>
          <w:numId w:val="3"/>
        </w:numPr>
        <w:spacing w:after="0" w:line="240" w:lineRule="auto"/>
        <w:rPr>
          <w:lang w:val="it-IT"/>
        </w:rPr>
      </w:pPr>
      <w:r>
        <w:rPr>
          <w:lang w:val="it-IT"/>
        </w:rPr>
        <w:t>Palpare i linfonodi: collo, ascelle, inguine</w:t>
      </w:r>
    </w:p>
    <w:p w:rsidR="006C3268" w:rsidRDefault="006D5964" w:rsidP="008438B3">
      <w:pPr>
        <w:pStyle w:val="Paragrafoelenco"/>
        <w:numPr>
          <w:ilvl w:val="0"/>
          <w:numId w:val="3"/>
        </w:numPr>
        <w:spacing w:after="0" w:line="240" w:lineRule="auto"/>
        <w:rPr>
          <w:lang w:val="it-IT"/>
        </w:rPr>
      </w:pPr>
      <w:r>
        <w:rPr>
          <w:lang w:val="it-IT"/>
        </w:rPr>
        <w:t>Occhio</w:t>
      </w:r>
      <w:r w:rsidR="00B20EF6">
        <w:rPr>
          <w:lang w:val="it-IT"/>
        </w:rPr>
        <w:t xml:space="preserve">: </w:t>
      </w:r>
      <w:proofErr w:type="gramStart"/>
      <w:r w:rsidR="00B20EF6">
        <w:rPr>
          <w:lang w:val="it-IT"/>
        </w:rPr>
        <w:t>Epicanto ?</w:t>
      </w:r>
      <w:proofErr w:type="gramEnd"/>
      <w:r w:rsidR="00B20EF6">
        <w:rPr>
          <w:lang w:val="it-IT"/>
        </w:rPr>
        <w:t xml:space="preserve"> </w:t>
      </w:r>
    </w:p>
    <w:p w:rsidR="00B20EF6" w:rsidRDefault="006D5964" w:rsidP="008438B3">
      <w:pPr>
        <w:pStyle w:val="Paragrafoelenco"/>
        <w:numPr>
          <w:ilvl w:val="0"/>
          <w:numId w:val="3"/>
        </w:numPr>
        <w:spacing w:after="0" w:line="240" w:lineRule="auto"/>
        <w:rPr>
          <w:lang w:val="it-IT"/>
        </w:rPr>
      </w:pPr>
      <w:r>
        <w:rPr>
          <w:lang w:val="it-IT"/>
        </w:rPr>
        <w:t>Occhio</w:t>
      </w:r>
      <w:r w:rsidR="00B20EF6">
        <w:rPr>
          <w:lang w:val="it-IT"/>
        </w:rPr>
        <w:t>: Cover Test</w:t>
      </w:r>
    </w:p>
    <w:p w:rsidR="00B20EF6" w:rsidRDefault="006D5964" w:rsidP="008438B3">
      <w:pPr>
        <w:pStyle w:val="Paragrafoelenco"/>
        <w:numPr>
          <w:ilvl w:val="0"/>
          <w:numId w:val="3"/>
        </w:numPr>
        <w:spacing w:after="0" w:line="240" w:lineRule="auto"/>
        <w:rPr>
          <w:lang w:val="it-IT"/>
        </w:rPr>
      </w:pPr>
      <w:r>
        <w:rPr>
          <w:lang w:val="it-IT"/>
        </w:rPr>
        <w:t>Otoscopia</w:t>
      </w:r>
      <w:r w:rsidR="00B20EF6">
        <w:rPr>
          <w:lang w:val="it-IT"/>
        </w:rPr>
        <w:t>: tirare l’elice</w:t>
      </w:r>
    </w:p>
    <w:p w:rsidR="00B20EF6" w:rsidRDefault="00B20EF6" w:rsidP="008438B3">
      <w:pPr>
        <w:pStyle w:val="Paragrafoelenco"/>
        <w:numPr>
          <w:ilvl w:val="0"/>
          <w:numId w:val="3"/>
        </w:numPr>
        <w:spacing w:after="0" w:line="240" w:lineRule="auto"/>
        <w:rPr>
          <w:lang w:val="it-IT"/>
        </w:rPr>
      </w:pPr>
      <w:r>
        <w:rPr>
          <w:lang w:val="it-IT"/>
        </w:rPr>
        <w:t>Otoscopia in braccio alla mamma o steso sul lettino</w:t>
      </w:r>
    </w:p>
    <w:p w:rsidR="00B20EF6" w:rsidRDefault="00B20EF6" w:rsidP="008438B3">
      <w:pPr>
        <w:pStyle w:val="Paragrafoelenco"/>
        <w:numPr>
          <w:ilvl w:val="0"/>
          <w:numId w:val="3"/>
        </w:numPr>
        <w:spacing w:after="0" w:line="240" w:lineRule="auto"/>
        <w:rPr>
          <w:lang w:val="it-IT"/>
        </w:rPr>
      </w:pPr>
      <w:r>
        <w:rPr>
          <w:lang w:val="it-IT"/>
        </w:rPr>
        <w:t>Naso</w:t>
      </w:r>
    </w:p>
    <w:p w:rsidR="00B20EF6" w:rsidRDefault="00B20EF6" w:rsidP="008438B3">
      <w:pPr>
        <w:pStyle w:val="Paragrafoelenco"/>
        <w:numPr>
          <w:ilvl w:val="0"/>
          <w:numId w:val="3"/>
        </w:numPr>
        <w:spacing w:after="0" w:line="240" w:lineRule="auto"/>
        <w:rPr>
          <w:lang w:val="it-IT"/>
        </w:rPr>
      </w:pPr>
      <w:r>
        <w:rPr>
          <w:lang w:val="it-IT"/>
        </w:rPr>
        <w:t>Gola senza abbassalingua</w:t>
      </w:r>
    </w:p>
    <w:p w:rsidR="00B20EF6" w:rsidRDefault="00B20EF6" w:rsidP="008438B3">
      <w:pPr>
        <w:pStyle w:val="Paragrafoelenco"/>
        <w:numPr>
          <w:ilvl w:val="0"/>
          <w:numId w:val="3"/>
        </w:numPr>
        <w:spacing w:after="0" w:line="240" w:lineRule="auto"/>
        <w:rPr>
          <w:lang w:val="it-IT"/>
        </w:rPr>
      </w:pPr>
      <w:r>
        <w:rPr>
          <w:lang w:val="it-IT"/>
        </w:rPr>
        <w:t>Auscultare il torace sull’ascellare PALLINI VERDI</w:t>
      </w:r>
    </w:p>
    <w:p w:rsidR="00B20EF6" w:rsidRDefault="006D5964" w:rsidP="008438B3">
      <w:pPr>
        <w:pStyle w:val="Paragrafoelenco"/>
        <w:numPr>
          <w:ilvl w:val="0"/>
          <w:numId w:val="3"/>
        </w:numPr>
        <w:spacing w:after="0" w:line="240" w:lineRule="auto"/>
        <w:rPr>
          <w:lang w:val="it-IT"/>
        </w:rPr>
      </w:pPr>
      <w:r>
        <w:rPr>
          <w:lang w:val="it-IT"/>
        </w:rPr>
        <w:t>Auscultare i lobi</w:t>
      </w:r>
      <w:r w:rsidR="00B20EF6">
        <w:rPr>
          <w:lang w:val="it-IT"/>
        </w:rPr>
        <w:t>: pallini colorati</w:t>
      </w:r>
    </w:p>
    <w:p w:rsidR="00B20EF6" w:rsidRDefault="00B20EF6" w:rsidP="008438B3">
      <w:pPr>
        <w:pStyle w:val="Paragrafoelenco"/>
        <w:numPr>
          <w:ilvl w:val="0"/>
          <w:numId w:val="3"/>
        </w:numPr>
        <w:spacing w:after="0" w:line="240" w:lineRule="auto"/>
        <w:rPr>
          <w:lang w:val="it-IT"/>
        </w:rPr>
      </w:pPr>
      <w:r>
        <w:rPr>
          <w:lang w:val="it-IT"/>
        </w:rPr>
        <w:t>Siti di au</w:t>
      </w:r>
      <w:r w:rsidR="00BC1E6A">
        <w:rPr>
          <w:lang w:val="it-IT"/>
        </w:rPr>
        <w:t>scultazione del cuore</w:t>
      </w:r>
      <w:r>
        <w:rPr>
          <w:lang w:val="it-IT"/>
        </w:rPr>
        <w:t>: pallini rossi</w:t>
      </w:r>
    </w:p>
    <w:p w:rsidR="00B20EF6" w:rsidRDefault="00B20EF6" w:rsidP="008438B3">
      <w:pPr>
        <w:pStyle w:val="Paragrafoelenco"/>
        <w:numPr>
          <w:ilvl w:val="0"/>
          <w:numId w:val="3"/>
        </w:numPr>
        <w:spacing w:after="0" w:line="240" w:lineRule="auto"/>
        <w:rPr>
          <w:lang w:val="it-IT"/>
        </w:rPr>
      </w:pPr>
      <w:r>
        <w:rPr>
          <w:lang w:val="it-IT"/>
        </w:rPr>
        <w:t>Quadranti dell’addome: linee colorate</w:t>
      </w:r>
    </w:p>
    <w:p w:rsidR="00B20EF6" w:rsidRDefault="00B20EF6" w:rsidP="008438B3">
      <w:pPr>
        <w:pStyle w:val="Paragrafoelenco"/>
        <w:numPr>
          <w:ilvl w:val="0"/>
          <w:numId w:val="3"/>
        </w:numPr>
        <w:spacing w:after="0" w:line="240" w:lineRule="auto"/>
        <w:rPr>
          <w:lang w:val="it-IT"/>
        </w:rPr>
      </w:pPr>
      <w:r>
        <w:rPr>
          <w:lang w:val="it-IT"/>
        </w:rPr>
        <w:t>Palpare il fegato</w:t>
      </w:r>
    </w:p>
    <w:p w:rsidR="00B20EF6" w:rsidRDefault="00B20EF6" w:rsidP="008438B3">
      <w:pPr>
        <w:pStyle w:val="Paragrafoelenco"/>
        <w:numPr>
          <w:ilvl w:val="0"/>
          <w:numId w:val="3"/>
        </w:numPr>
        <w:spacing w:after="0" w:line="240" w:lineRule="auto"/>
        <w:rPr>
          <w:lang w:val="it-IT"/>
        </w:rPr>
      </w:pPr>
      <w:r>
        <w:rPr>
          <w:lang w:val="it-IT"/>
        </w:rPr>
        <w:t>Palpare la milza</w:t>
      </w:r>
    </w:p>
    <w:p w:rsidR="00B20EF6" w:rsidRDefault="00BC1E6A" w:rsidP="008438B3">
      <w:pPr>
        <w:pStyle w:val="Paragrafoelenco"/>
        <w:numPr>
          <w:ilvl w:val="0"/>
          <w:numId w:val="3"/>
        </w:numPr>
        <w:spacing w:after="0" w:line="240" w:lineRule="auto"/>
        <w:rPr>
          <w:lang w:val="it-IT"/>
        </w:rPr>
      </w:pPr>
      <w:r>
        <w:rPr>
          <w:lang w:val="it-IT"/>
        </w:rPr>
        <w:t>Genitali maschili</w:t>
      </w:r>
      <w:r w:rsidR="00B20EF6">
        <w:rPr>
          <w:lang w:val="it-IT"/>
        </w:rPr>
        <w:t xml:space="preserve">? </w:t>
      </w:r>
    </w:p>
    <w:p w:rsidR="00B20EF6" w:rsidRDefault="00B20EF6" w:rsidP="008438B3">
      <w:pPr>
        <w:pStyle w:val="Paragrafoelenco"/>
        <w:numPr>
          <w:ilvl w:val="0"/>
          <w:numId w:val="3"/>
        </w:numPr>
        <w:spacing w:after="0" w:line="240" w:lineRule="auto"/>
        <w:rPr>
          <w:lang w:val="it-IT"/>
        </w:rPr>
      </w:pPr>
      <w:proofErr w:type="spellStart"/>
      <w:r>
        <w:rPr>
          <w:lang w:val="it-IT"/>
        </w:rPr>
        <w:t>Scoliometro</w:t>
      </w:r>
      <w:proofErr w:type="spellEnd"/>
      <w:r>
        <w:rPr>
          <w:lang w:val="it-IT"/>
        </w:rPr>
        <w:t xml:space="preserve"> sulla spina dorsale</w:t>
      </w:r>
    </w:p>
    <w:p w:rsidR="00B20EF6" w:rsidRDefault="00BC1E6A" w:rsidP="008438B3">
      <w:pPr>
        <w:pStyle w:val="Paragrafoelenco"/>
        <w:numPr>
          <w:ilvl w:val="0"/>
          <w:numId w:val="3"/>
        </w:numPr>
        <w:spacing w:after="0" w:line="240" w:lineRule="auto"/>
        <w:rPr>
          <w:lang w:val="it-IT"/>
        </w:rPr>
      </w:pPr>
      <w:r>
        <w:rPr>
          <w:lang w:val="it-IT"/>
        </w:rPr>
        <w:t>Riflesso di Moro</w:t>
      </w:r>
      <w:r w:rsidR="00B20EF6">
        <w:rPr>
          <w:lang w:val="it-IT"/>
        </w:rPr>
        <w:t>?</w:t>
      </w:r>
    </w:p>
    <w:p w:rsidR="00B20EF6" w:rsidRDefault="00B20EF6" w:rsidP="008438B3">
      <w:pPr>
        <w:pStyle w:val="Paragrafoelenco"/>
        <w:numPr>
          <w:ilvl w:val="0"/>
          <w:numId w:val="3"/>
        </w:numPr>
        <w:spacing w:after="0" w:line="240" w:lineRule="auto"/>
        <w:rPr>
          <w:lang w:val="it-IT"/>
        </w:rPr>
      </w:pPr>
      <w:r>
        <w:rPr>
          <w:lang w:val="it-IT"/>
        </w:rPr>
        <w:t xml:space="preserve">Riflessi </w:t>
      </w:r>
      <w:proofErr w:type="spellStart"/>
      <w:r>
        <w:rPr>
          <w:lang w:val="it-IT"/>
        </w:rPr>
        <w:t>Osteo</w:t>
      </w:r>
      <w:proofErr w:type="spellEnd"/>
      <w:r>
        <w:rPr>
          <w:lang w:val="it-IT"/>
        </w:rPr>
        <w:t xml:space="preserve"> Tendinei</w:t>
      </w:r>
    </w:p>
    <w:p w:rsidR="00B20EF6" w:rsidRDefault="00B20EF6" w:rsidP="008438B3">
      <w:pPr>
        <w:pStyle w:val="Paragrafoelenco"/>
        <w:numPr>
          <w:ilvl w:val="0"/>
          <w:numId w:val="3"/>
        </w:numPr>
        <w:spacing w:after="0" w:line="240" w:lineRule="auto"/>
        <w:rPr>
          <w:lang w:val="it-IT"/>
        </w:rPr>
      </w:pPr>
      <w:r>
        <w:rPr>
          <w:lang w:val="it-IT"/>
        </w:rPr>
        <w:t>Ri</w:t>
      </w:r>
      <w:r w:rsidR="00BC1E6A">
        <w:rPr>
          <w:lang w:val="it-IT"/>
        </w:rPr>
        <w:t>flessi addominali e</w:t>
      </w:r>
      <w:proofErr w:type="gramStart"/>
      <w:r w:rsidR="00BC1E6A">
        <w:rPr>
          <w:lang w:val="it-IT"/>
        </w:rPr>
        <w:t xml:space="preserve"> ..</w:t>
      </w:r>
      <w:proofErr w:type="gramEnd"/>
      <w:r w:rsidR="00BC1E6A">
        <w:rPr>
          <w:lang w:val="it-IT"/>
        </w:rPr>
        <w:t xml:space="preserve"> scrotali</w:t>
      </w:r>
      <w:r>
        <w:rPr>
          <w:lang w:val="it-IT"/>
        </w:rPr>
        <w:t>??</w:t>
      </w:r>
    </w:p>
    <w:p w:rsidR="00B20EF6" w:rsidRDefault="00B20EF6" w:rsidP="008438B3">
      <w:pPr>
        <w:pStyle w:val="Paragrafoelenco"/>
        <w:numPr>
          <w:ilvl w:val="0"/>
          <w:numId w:val="3"/>
        </w:numPr>
        <w:spacing w:after="0" w:line="240" w:lineRule="auto"/>
        <w:rPr>
          <w:lang w:val="it-IT"/>
        </w:rPr>
      </w:pPr>
      <w:proofErr w:type="spellStart"/>
      <w:r>
        <w:rPr>
          <w:lang w:val="it-IT"/>
        </w:rPr>
        <w:t>Babinski</w:t>
      </w:r>
      <w:proofErr w:type="spellEnd"/>
    </w:p>
    <w:p w:rsidR="00B20EF6" w:rsidRDefault="00B20EF6" w:rsidP="008438B3">
      <w:pPr>
        <w:pStyle w:val="Paragrafoelenco"/>
        <w:numPr>
          <w:ilvl w:val="0"/>
          <w:numId w:val="3"/>
        </w:numPr>
        <w:spacing w:after="0" w:line="240" w:lineRule="auto"/>
        <w:rPr>
          <w:lang w:val="it-IT"/>
        </w:rPr>
      </w:pPr>
      <w:r>
        <w:rPr>
          <w:lang w:val="it-IT"/>
        </w:rPr>
        <w:t>Riflesso di Landau: infante sull’addome alza la testa e si inarca</w:t>
      </w:r>
    </w:p>
    <w:p w:rsidR="00B20EF6" w:rsidRDefault="00620A3B" w:rsidP="008438B3">
      <w:pPr>
        <w:pStyle w:val="Paragrafoelenco"/>
        <w:numPr>
          <w:ilvl w:val="0"/>
          <w:numId w:val="3"/>
        </w:numPr>
        <w:spacing w:after="0" w:line="240" w:lineRule="auto"/>
        <w:rPr>
          <w:lang w:val="it-IT"/>
        </w:rPr>
      </w:pPr>
      <w:proofErr w:type="spellStart"/>
      <w:r>
        <w:rPr>
          <w:lang w:val="it-IT"/>
        </w:rPr>
        <w:t>Grasp</w:t>
      </w:r>
      <w:proofErr w:type="spellEnd"/>
      <w:r>
        <w:rPr>
          <w:lang w:val="it-IT"/>
        </w:rPr>
        <w:t xml:space="preserve"> (Prensione) riflesso nel lattante</w:t>
      </w:r>
    </w:p>
    <w:p w:rsidR="00620A3B" w:rsidRDefault="00620A3B" w:rsidP="008438B3">
      <w:pPr>
        <w:pStyle w:val="Paragrafoelenco"/>
        <w:numPr>
          <w:ilvl w:val="0"/>
          <w:numId w:val="3"/>
        </w:numPr>
        <w:spacing w:after="0" w:line="240" w:lineRule="auto"/>
        <w:rPr>
          <w:lang w:val="it-IT"/>
        </w:rPr>
      </w:pPr>
      <w:r>
        <w:rPr>
          <w:lang w:val="it-IT"/>
        </w:rPr>
        <w:t>Come evocare il clono</w:t>
      </w:r>
    </w:p>
    <w:p w:rsidR="00620A3B" w:rsidRDefault="00620A3B" w:rsidP="008438B3">
      <w:pPr>
        <w:pStyle w:val="Paragrafoelenco"/>
        <w:spacing w:after="0" w:line="240" w:lineRule="auto"/>
        <w:rPr>
          <w:lang w:val="it-IT"/>
        </w:rPr>
      </w:pPr>
    </w:p>
    <w:p w:rsidR="00FA0CCA" w:rsidRDefault="00FA0CCA" w:rsidP="008438B3">
      <w:pPr>
        <w:pStyle w:val="Paragrafoelenco"/>
        <w:spacing w:after="0" w:line="240" w:lineRule="auto"/>
        <w:rPr>
          <w:b/>
          <w:lang w:val="it-IT"/>
        </w:rPr>
      </w:pPr>
      <w:r>
        <w:rPr>
          <w:b/>
          <w:lang w:val="it-IT"/>
        </w:rPr>
        <w:t>CAPITOLO ---- NEONATO</w:t>
      </w:r>
    </w:p>
    <w:p w:rsidR="002437FF" w:rsidRDefault="002437FF" w:rsidP="008438B3">
      <w:pPr>
        <w:pStyle w:val="Paragrafoelenco"/>
        <w:spacing w:after="0" w:line="240" w:lineRule="auto"/>
        <w:rPr>
          <w:b/>
          <w:lang w:val="it-IT"/>
        </w:rPr>
      </w:pPr>
      <w:r w:rsidRPr="002437FF">
        <w:rPr>
          <w:b/>
          <w:lang w:val="it-IT"/>
        </w:rPr>
        <w:t>CAPITOLO III</w:t>
      </w:r>
    </w:p>
    <w:p w:rsidR="009B4FFE" w:rsidRDefault="009B4FFE" w:rsidP="008438B3">
      <w:pPr>
        <w:pStyle w:val="Paragrafoelenco"/>
        <w:spacing w:after="0" w:line="240" w:lineRule="auto"/>
        <w:rPr>
          <w:b/>
          <w:lang w:val="it-IT"/>
        </w:rPr>
      </w:pPr>
    </w:p>
    <w:p w:rsidR="009B4FFE" w:rsidRPr="002437FF" w:rsidRDefault="009B4FFE" w:rsidP="008438B3">
      <w:pPr>
        <w:pStyle w:val="Paragrafoelenco"/>
        <w:spacing w:after="0" w:line="240" w:lineRule="auto"/>
        <w:rPr>
          <w:b/>
          <w:lang w:val="it-IT"/>
        </w:rPr>
      </w:pPr>
      <w:r>
        <w:rPr>
          <w:b/>
          <w:lang w:val="it-IT"/>
        </w:rPr>
        <w:t>DERMATOLOGIA</w:t>
      </w:r>
    </w:p>
    <w:p w:rsidR="002437FF" w:rsidRDefault="002437FF" w:rsidP="008438B3">
      <w:pPr>
        <w:pStyle w:val="Paragrafoelenco"/>
        <w:spacing w:after="0" w:line="240" w:lineRule="auto"/>
        <w:rPr>
          <w:lang w:val="it-IT"/>
        </w:rPr>
      </w:pPr>
    </w:p>
    <w:p w:rsidR="00C07A9A" w:rsidRDefault="00C07A9A" w:rsidP="008438B3">
      <w:pPr>
        <w:pStyle w:val="Paragrafoelenco"/>
        <w:numPr>
          <w:ilvl w:val="0"/>
          <w:numId w:val="4"/>
        </w:numPr>
        <w:spacing w:after="0" w:line="240" w:lineRule="auto"/>
        <w:rPr>
          <w:lang w:val="it-IT"/>
        </w:rPr>
      </w:pPr>
      <w:r>
        <w:rPr>
          <w:lang w:val="it-IT"/>
        </w:rPr>
        <w:t>Cominciamo dalla pelle</w:t>
      </w:r>
    </w:p>
    <w:p w:rsidR="00C07A9A" w:rsidRDefault="00C07A9A" w:rsidP="008438B3">
      <w:pPr>
        <w:pStyle w:val="Paragrafoelenco"/>
        <w:numPr>
          <w:ilvl w:val="1"/>
          <w:numId w:val="4"/>
        </w:numPr>
        <w:spacing w:after="0" w:line="240" w:lineRule="auto"/>
        <w:rPr>
          <w:lang w:val="it-IT"/>
        </w:rPr>
      </w:pPr>
      <w:r>
        <w:rPr>
          <w:lang w:val="it-IT"/>
        </w:rPr>
        <w:t>Nomenclatura utile</w:t>
      </w:r>
    </w:p>
    <w:p w:rsidR="00C07A9A" w:rsidRDefault="00C07A9A" w:rsidP="008438B3">
      <w:pPr>
        <w:pStyle w:val="Paragrafoelenco"/>
        <w:numPr>
          <w:ilvl w:val="1"/>
          <w:numId w:val="4"/>
        </w:numPr>
        <w:spacing w:after="0" w:line="240" w:lineRule="auto"/>
        <w:rPr>
          <w:lang w:val="it-IT"/>
        </w:rPr>
      </w:pPr>
      <w:r>
        <w:rPr>
          <w:lang w:val="it-IT"/>
        </w:rPr>
        <w:t>Le varietà ’innocenti’</w:t>
      </w:r>
    </w:p>
    <w:p w:rsidR="00C07A9A" w:rsidRDefault="00C07A9A" w:rsidP="008438B3">
      <w:pPr>
        <w:pStyle w:val="Paragrafoelenco"/>
        <w:numPr>
          <w:ilvl w:val="1"/>
          <w:numId w:val="4"/>
        </w:numPr>
        <w:spacing w:after="0" w:line="240" w:lineRule="auto"/>
        <w:rPr>
          <w:lang w:val="it-IT"/>
        </w:rPr>
      </w:pPr>
      <w:r>
        <w:rPr>
          <w:lang w:val="it-IT"/>
        </w:rPr>
        <w:t>Le patologie</w:t>
      </w:r>
    </w:p>
    <w:p w:rsidR="00C07A9A" w:rsidRDefault="00C07A9A" w:rsidP="008438B3">
      <w:pPr>
        <w:spacing w:after="0" w:line="240" w:lineRule="auto"/>
        <w:rPr>
          <w:lang w:val="it-IT"/>
        </w:rPr>
      </w:pPr>
      <w:r>
        <w:rPr>
          <w:lang w:val="it-IT"/>
        </w:rPr>
        <w:t>Il Colore</w:t>
      </w:r>
    </w:p>
    <w:p w:rsidR="00C07A9A" w:rsidRDefault="00C07A9A" w:rsidP="008438B3">
      <w:pPr>
        <w:pStyle w:val="Paragrafoelenco"/>
        <w:spacing w:after="0" w:line="240" w:lineRule="auto"/>
        <w:ind w:left="2340"/>
        <w:rPr>
          <w:lang w:val="it-IT"/>
        </w:rPr>
      </w:pPr>
      <w:r>
        <w:rPr>
          <w:lang w:val="it-IT"/>
        </w:rPr>
        <w:t>Le varie sfumature dal roseo al livido</w:t>
      </w:r>
      <w:r w:rsidR="002C4D12">
        <w:rPr>
          <w:lang w:val="it-IT"/>
        </w:rPr>
        <w:t>: pallore</w:t>
      </w:r>
    </w:p>
    <w:p w:rsidR="00C07A9A" w:rsidRDefault="00C07A9A" w:rsidP="008438B3">
      <w:pPr>
        <w:pStyle w:val="Paragrafoelenco"/>
        <w:spacing w:after="0" w:line="240" w:lineRule="auto"/>
        <w:ind w:left="2340"/>
        <w:rPr>
          <w:lang w:val="it-IT"/>
        </w:rPr>
      </w:pPr>
      <w:r>
        <w:rPr>
          <w:lang w:val="it-IT"/>
        </w:rPr>
        <w:t>La cianosi</w:t>
      </w:r>
    </w:p>
    <w:p w:rsidR="002C4D12" w:rsidRDefault="002C4D12" w:rsidP="008438B3">
      <w:pPr>
        <w:pStyle w:val="Paragrafoelenco"/>
        <w:spacing w:after="0" w:line="240" w:lineRule="auto"/>
        <w:ind w:left="2340"/>
        <w:rPr>
          <w:lang w:val="it-IT"/>
        </w:rPr>
      </w:pPr>
      <w:r>
        <w:rPr>
          <w:lang w:val="it-IT"/>
        </w:rPr>
        <w:t>La cute ‘troppo rossa’</w:t>
      </w:r>
    </w:p>
    <w:p w:rsidR="00C07A9A" w:rsidRDefault="002C4D12" w:rsidP="008438B3">
      <w:pPr>
        <w:pStyle w:val="Paragrafoelenco"/>
        <w:spacing w:after="0" w:line="240" w:lineRule="auto"/>
        <w:ind w:left="2340"/>
        <w:rPr>
          <w:lang w:val="it-IT"/>
        </w:rPr>
      </w:pPr>
      <w:r>
        <w:rPr>
          <w:lang w:val="it-IT"/>
        </w:rPr>
        <w:lastRenderedPageBreak/>
        <w:t>Le ‘macchie mongoliche’</w:t>
      </w:r>
    </w:p>
    <w:p w:rsidR="002C4D12" w:rsidRDefault="002C4D12" w:rsidP="008438B3">
      <w:pPr>
        <w:pStyle w:val="Paragrafoelenco"/>
        <w:spacing w:after="0" w:line="240" w:lineRule="auto"/>
        <w:ind w:left="2340"/>
        <w:rPr>
          <w:lang w:val="it-IT"/>
        </w:rPr>
      </w:pPr>
      <w:r>
        <w:rPr>
          <w:lang w:val="it-IT"/>
        </w:rPr>
        <w:t>L’Ittero</w:t>
      </w:r>
    </w:p>
    <w:p w:rsidR="00C07A9A" w:rsidRDefault="003079D4" w:rsidP="008438B3">
      <w:pPr>
        <w:pStyle w:val="Paragrafoelenco"/>
        <w:spacing w:after="0" w:line="240" w:lineRule="auto"/>
        <w:ind w:left="2340"/>
        <w:rPr>
          <w:lang w:val="it-IT"/>
        </w:rPr>
      </w:pPr>
      <w:r>
        <w:rPr>
          <w:lang w:val="it-IT"/>
        </w:rPr>
        <w:t>Le macchie bianche</w:t>
      </w:r>
      <w:r w:rsidR="00C07A9A">
        <w:rPr>
          <w:lang w:val="it-IT"/>
        </w:rPr>
        <w:t xml:space="preserve">: la </w:t>
      </w:r>
      <w:proofErr w:type="spellStart"/>
      <w:r w:rsidR="00C07A9A">
        <w:rPr>
          <w:lang w:val="it-IT"/>
        </w:rPr>
        <w:t>Vitiligo</w:t>
      </w:r>
      <w:proofErr w:type="spellEnd"/>
      <w:r w:rsidR="00C07A9A">
        <w:rPr>
          <w:lang w:val="it-IT"/>
        </w:rPr>
        <w:t>, aree depigmentate</w:t>
      </w:r>
    </w:p>
    <w:p w:rsidR="00C07A9A" w:rsidRDefault="003079D4" w:rsidP="008438B3">
      <w:pPr>
        <w:pStyle w:val="Paragrafoelenco"/>
        <w:spacing w:after="0" w:line="240" w:lineRule="auto"/>
        <w:ind w:left="2340"/>
        <w:rPr>
          <w:lang w:val="it-IT"/>
        </w:rPr>
      </w:pPr>
      <w:r>
        <w:rPr>
          <w:lang w:val="it-IT"/>
        </w:rPr>
        <w:t>Le macchie colorate</w:t>
      </w:r>
      <w:r w:rsidR="00C07A9A">
        <w:rPr>
          <w:lang w:val="it-IT"/>
        </w:rPr>
        <w:t>: bruno-marrone</w:t>
      </w:r>
    </w:p>
    <w:p w:rsidR="002C4D12" w:rsidRDefault="002C4D12" w:rsidP="008438B3">
      <w:pPr>
        <w:pStyle w:val="Paragrafoelenco"/>
        <w:spacing w:after="0" w:line="240" w:lineRule="auto"/>
        <w:ind w:left="2340"/>
        <w:rPr>
          <w:lang w:val="it-IT"/>
        </w:rPr>
      </w:pPr>
      <w:r>
        <w:rPr>
          <w:lang w:val="it-IT"/>
        </w:rPr>
        <w:t>Le macchie rosse</w:t>
      </w:r>
    </w:p>
    <w:p w:rsidR="002C4D12" w:rsidRDefault="002C4D12" w:rsidP="008438B3">
      <w:pPr>
        <w:spacing w:after="0" w:line="240" w:lineRule="auto"/>
        <w:rPr>
          <w:lang w:val="it-IT"/>
        </w:rPr>
      </w:pPr>
      <w:r>
        <w:rPr>
          <w:lang w:val="it-IT"/>
        </w:rPr>
        <w:t>Definiamo</w:t>
      </w:r>
    </w:p>
    <w:p w:rsidR="002C4D12" w:rsidRPr="002C4D12" w:rsidRDefault="002C4D12" w:rsidP="008438B3">
      <w:pPr>
        <w:pStyle w:val="Paragrafoelenco"/>
        <w:numPr>
          <w:ilvl w:val="0"/>
          <w:numId w:val="5"/>
        </w:numPr>
        <w:spacing w:after="0" w:line="240" w:lineRule="auto"/>
        <w:rPr>
          <w:lang w:val="it-IT"/>
        </w:rPr>
      </w:pPr>
      <w:r>
        <w:rPr>
          <w:lang w:val="it-IT"/>
        </w:rPr>
        <w:t>Atrofia</w:t>
      </w:r>
      <w:r w:rsidR="008613D8">
        <w:rPr>
          <w:lang w:val="it-IT"/>
        </w:rPr>
        <w:t>: cute sottile, come carta velina, spesso con pieghette rosee</w:t>
      </w:r>
    </w:p>
    <w:p w:rsidR="002C4D12" w:rsidRDefault="002C4D12" w:rsidP="008438B3">
      <w:pPr>
        <w:pStyle w:val="Paragrafoelenco"/>
        <w:numPr>
          <w:ilvl w:val="0"/>
          <w:numId w:val="5"/>
        </w:numPr>
        <w:spacing w:after="0" w:line="240" w:lineRule="auto"/>
        <w:rPr>
          <w:lang w:val="it-IT"/>
        </w:rPr>
      </w:pPr>
      <w:r>
        <w:rPr>
          <w:lang w:val="it-IT"/>
        </w:rPr>
        <w:t>Eritema</w:t>
      </w:r>
      <w:r w:rsidR="008613D8">
        <w:rPr>
          <w:lang w:val="it-IT"/>
        </w:rPr>
        <w:t>: zona arrossata di varia estensione</w:t>
      </w:r>
    </w:p>
    <w:p w:rsidR="002C4D12" w:rsidRDefault="002C4D12" w:rsidP="008438B3">
      <w:pPr>
        <w:pStyle w:val="Paragrafoelenco"/>
        <w:numPr>
          <w:ilvl w:val="0"/>
          <w:numId w:val="5"/>
        </w:numPr>
        <w:spacing w:after="0" w:line="240" w:lineRule="auto"/>
        <w:rPr>
          <w:lang w:val="it-IT"/>
        </w:rPr>
      </w:pPr>
      <w:r>
        <w:rPr>
          <w:lang w:val="it-IT"/>
        </w:rPr>
        <w:t>Macule</w:t>
      </w:r>
      <w:r w:rsidR="008613D8">
        <w:rPr>
          <w:lang w:val="it-IT"/>
        </w:rPr>
        <w:t>: zone delimitate</w:t>
      </w:r>
      <w:r w:rsidR="00F85912" w:rsidRPr="00F85912">
        <w:rPr>
          <w:lang w:val="it-IT"/>
        </w:rPr>
        <w:t xml:space="preserve"> </w:t>
      </w:r>
      <w:r w:rsidR="00F85912">
        <w:rPr>
          <w:lang w:val="it-IT"/>
        </w:rPr>
        <w:t>di arrossamento</w:t>
      </w:r>
      <w:r w:rsidR="008613D8">
        <w:rPr>
          <w:lang w:val="it-IT"/>
        </w:rPr>
        <w:t>, piccole, non rilevate</w:t>
      </w:r>
      <w:r w:rsidR="00F85912">
        <w:rPr>
          <w:lang w:val="it-IT"/>
        </w:rPr>
        <w:t>, se più grandi definiamole macchie</w:t>
      </w:r>
      <w:r w:rsidR="008613D8">
        <w:rPr>
          <w:lang w:val="it-IT"/>
        </w:rPr>
        <w:t xml:space="preserve"> </w:t>
      </w:r>
    </w:p>
    <w:p w:rsidR="00F85912" w:rsidRDefault="002C4D12" w:rsidP="008438B3">
      <w:pPr>
        <w:pStyle w:val="Paragrafoelenco"/>
        <w:numPr>
          <w:ilvl w:val="0"/>
          <w:numId w:val="5"/>
        </w:numPr>
        <w:spacing w:after="0" w:line="240" w:lineRule="auto"/>
        <w:rPr>
          <w:lang w:val="it-IT"/>
        </w:rPr>
      </w:pPr>
      <w:r>
        <w:rPr>
          <w:lang w:val="it-IT"/>
        </w:rPr>
        <w:t>Papule</w:t>
      </w:r>
      <w:r w:rsidR="003079D4">
        <w:rPr>
          <w:lang w:val="it-IT"/>
        </w:rPr>
        <w:t xml:space="preserve">: </w:t>
      </w:r>
      <w:r w:rsidR="008613D8">
        <w:rPr>
          <w:lang w:val="it-IT"/>
        </w:rPr>
        <w:t>macule rilevate, ben definite, consistenti al tatto</w:t>
      </w:r>
      <w:r w:rsidR="00F85912">
        <w:rPr>
          <w:lang w:val="it-IT"/>
        </w:rPr>
        <w:t>, se più grandi possono configurare dei noduli</w:t>
      </w:r>
    </w:p>
    <w:p w:rsidR="00F85912" w:rsidRPr="00F85912" w:rsidRDefault="00F85912" w:rsidP="008438B3">
      <w:pPr>
        <w:pStyle w:val="Paragrafoelenco"/>
        <w:numPr>
          <w:ilvl w:val="0"/>
          <w:numId w:val="5"/>
        </w:numPr>
        <w:spacing w:after="0" w:line="240" w:lineRule="auto"/>
        <w:rPr>
          <w:lang w:val="it-IT"/>
        </w:rPr>
      </w:pPr>
      <w:r>
        <w:rPr>
          <w:lang w:val="it-IT"/>
        </w:rPr>
        <w:t>Tumefazioni: zone rilevate, dolenti, arrossate o violacee, spesso in zone esposte</w:t>
      </w:r>
    </w:p>
    <w:p w:rsidR="002C4D12" w:rsidRDefault="002C4D12" w:rsidP="008438B3">
      <w:pPr>
        <w:pStyle w:val="Paragrafoelenco"/>
        <w:numPr>
          <w:ilvl w:val="0"/>
          <w:numId w:val="5"/>
        </w:numPr>
        <w:spacing w:after="0" w:line="240" w:lineRule="auto"/>
        <w:rPr>
          <w:lang w:val="it-IT"/>
        </w:rPr>
      </w:pPr>
      <w:r>
        <w:rPr>
          <w:lang w:val="it-IT"/>
        </w:rPr>
        <w:t>Vescicole</w:t>
      </w:r>
      <w:r w:rsidR="008613D8">
        <w:rPr>
          <w:lang w:val="it-IT"/>
        </w:rPr>
        <w:t xml:space="preserve">: piccole bollicine rilevate, delimitate a </w:t>
      </w:r>
      <w:r w:rsidR="00F85912">
        <w:rPr>
          <w:lang w:val="it-IT"/>
        </w:rPr>
        <w:t xml:space="preserve">0,5 cm </w:t>
      </w:r>
      <w:r w:rsidR="008613D8">
        <w:rPr>
          <w:lang w:val="it-IT"/>
        </w:rPr>
        <w:t>o larghe fino a formare bolle più grandi</w:t>
      </w:r>
    </w:p>
    <w:p w:rsidR="002C4D12" w:rsidRDefault="002C4D12" w:rsidP="008438B3">
      <w:pPr>
        <w:pStyle w:val="Paragrafoelenco"/>
        <w:numPr>
          <w:ilvl w:val="0"/>
          <w:numId w:val="5"/>
        </w:numPr>
        <w:spacing w:after="0" w:line="240" w:lineRule="auto"/>
        <w:rPr>
          <w:lang w:val="it-IT"/>
        </w:rPr>
      </w:pPr>
      <w:r>
        <w:rPr>
          <w:lang w:val="it-IT"/>
        </w:rPr>
        <w:t>Pustole</w:t>
      </w:r>
      <w:r w:rsidR="008613D8">
        <w:rPr>
          <w:lang w:val="it-IT"/>
        </w:rPr>
        <w:t xml:space="preserve">: vescicole contenenti secrezioni </w:t>
      </w:r>
      <w:r w:rsidR="003079D4">
        <w:rPr>
          <w:lang w:val="it-IT"/>
        </w:rPr>
        <w:t xml:space="preserve">e </w:t>
      </w:r>
      <w:r w:rsidR="008613D8">
        <w:rPr>
          <w:lang w:val="it-IT"/>
        </w:rPr>
        <w:t>pus</w:t>
      </w:r>
    </w:p>
    <w:p w:rsidR="00F85912" w:rsidRDefault="00F85912" w:rsidP="008438B3">
      <w:pPr>
        <w:pStyle w:val="Paragrafoelenco"/>
        <w:numPr>
          <w:ilvl w:val="0"/>
          <w:numId w:val="5"/>
        </w:numPr>
        <w:spacing w:after="0" w:line="240" w:lineRule="auto"/>
        <w:rPr>
          <w:lang w:val="it-IT"/>
        </w:rPr>
      </w:pPr>
      <w:r>
        <w:rPr>
          <w:lang w:val="it-IT"/>
        </w:rPr>
        <w:t>Ponfi: raccolta sottocutanea di liquido edematoso di varia estensione</w:t>
      </w:r>
    </w:p>
    <w:p w:rsidR="008613D8" w:rsidRDefault="008613D8" w:rsidP="008438B3">
      <w:pPr>
        <w:pStyle w:val="Paragrafoelenco"/>
        <w:numPr>
          <w:ilvl w:val="0"/>
          <w:numId w:val="5"/>
        </w:numPr>
        <w:spacing w:after="0" w:line="240" w:lineRule="auto"/>
        <w:rPr>
          <w:lang w:val="it-IT"/>
        </w:rPr>
      </w:pPr>
      <w:r>
        <w:rPr>
          <w:lang w:val="it-IT"/>
        </w:rPr>
        <w:t>Ulcere: vescicole necrotiche escavate, scure</w:t>
      </w:r>
    </w:p>
    <w:p w:rsidR="002C4D12" w:rsidRDefault="002C4D12" w:rsidP="008438B3">
      <w:pPr>
        <w:pStyle w:val="Paragrafoelenco"/>
        <w:numPr>
          <w:ilvl w:val="0"/>
          <w:numId w:val="5"/>
        </w:numPr>
        <w:spacing w:after="0" w:line="240" w:lineRule="auto"/>
        <w:rPr>
          <w:lang w:val="it-IT"/>
        </w:rPr>
      </w:pPr>
      <w:r>
        <w:rPr>
          <w:lang w:val="it-IT"/>
        </w:rPr>
        <w:t>Petecchie</w:t>
      </w:r>
      <w:r w:rsidR="008613D8">
        <w:rPr>
          <w:lang w:val="it-IT"/>
        </w:rPr>
        <w:t>: piccole stelline rosso porpora a grappolo o isolate</w:t>
      </w:r>
    </w:p>
    <w:p w:rsidR="002C4D12" w:rsidRDefault="002C4D12" w:rsidP="008438B3">
      <w:pPr>
        <w:pStyle w:val="Paragrafoelenco"/>
        <w:numPr>
          <w:ilvl w:val="0"/>
          <w:numId w:val="5"/>
        </w:numPr>
        <w:spacing w:after="0" w:line="240" w:lineRule="auto"/>
        <w:rPr>
          <w:lang w:val="it-IT"/>
        </w:rPr>
      </w:pPr>
      <w:r>
        <w:rPr>
          <w:lang w:val="it-IT"/>
        </w:rPr>
        <w:t>Ecchimosi</w:t>
      </w:r>
      <w:r w:rsidR="008613D8">
        <w:rPr>
          <w:lang w:val="it-IT"/>
        </w:rPr>
        <w:t xml:space="preserve">: larghe zone </w:t>
      </w:r>
      <w:r w:rsidR="00E241B5">
        <w:rPr>
          <w:lang w:val="it-IT"/>
        </w:rPr>
        <w:t>di cianosi violacea, spesso con alone giallastro</w:t>
      </w:r>
    </w:p>
    <w:p w:rsidR="00D708A1" w:rsidRDefault="00D708A1" w:rsidP="008438B3">
      <w:pPr>
        <w:pStyle w:val="Paragrafoelenco"/>
        <w:numPr>
          <w:ilvl w:val="0"/>
          <w:numId w:val="5"/>
        </w:numPr>
        <w:spacing w:after="0" w:line="240" w:lineRule="auto"/>
        <w:rPr>
          <w:lang w:val="it-IT"/>
        </w:rPr>
      </w:pPr>
      <w:r>
        <w:rPr>
          <w:lang w:val="it-IT"/>
        </w:rPr>
        <w:t>Strie: zone di frammentazione dello strato superficiale della cute in aree a rapida estensione</w:t>
      </w:r>
    </w:p>
    <w:p w:rsidR="00D708A1" w:rsidRDefault="00D708A1" w:rsidP="008438B3">
      <w:pPr>
        <w:spacing w:after="0" w:line="240" w:lineRule="auto"/>
        <w:rPr>
          <w:lang w:val="it-IT"/>
        </w:rPr>
      </w:pPr>
      <w:r>
        <w:rPr>
          <w:lang w:val="it-IT"/>
        </w:rPr>
        <w:t xml:space="preserve">Sulla Cute: </w:t>
      </w:r>
    </w:p>
    <w:p w:rsidR="00D708A1" w:rsidRDefault="00D708A1" w:rsidP="008438B3">
      <w:pPr>
        <w:pStyle w:val="Paragrafoelenco"/>
        <w:numPr>
          <w:ilvl w:val="0"/>
          <w:numId w:val="5"/>
        </w:numPr>
        <w:spacing w:after="0" w:line="240" w:lineRule="auto"/>
        <w:rPr>
          <w:lang w:val="it-IT"/>
        </w:rPr>
      </w:pPr>
      <w:r w:rsidRPr="00D708A1">
        <w:rPr>
          <w:lang w:val="it-IT"/>
        </w:rPr>
        <w:t>scaglie giallastre untuose</w:t>
      </w:r>
    </w:p>
    <w:p w:rsidR="00D708A1" w:rsidRDefault="00D708A1" w:rsidP="008438B3">
      <w:pPr>
        <w:pStyle w:val="Paragrafoelenco"/>
        <w:numPr>
          <w:ilvl w:val="0"/>
          <w:numId w:val="5"/>
        </w:numPr>
        <w:spacing w:after="0" w:line="240" w:lineRule="auto"/>
        <w:rPr>
          <w:lang w:val="it-IT"/>
        </w:rPr>
      </w:pPr>
      <w:r>
        <w:rPr>
          <w:lang w:val="it-IT"/>
        </w:rPr>
        <w:t xml:space="preserve">scagliette secche chiare cerose, </w:t>
      </w:r>
      <w:r w:rsidR="00F85912">
        <w:rPr>
          <w:lang w:val="it-IT"/>
        </w:rPr>
        <w:t xml:space="preserve">desquamanti </w:t>
      </w:r>
      <w:r>
        <w:rPr>
          <w:lang w:val="it-IT"/>
        </w:rPr>
        <w:t xml:space="preserve">specie nelle zone </w:t>
      </w:r>
      <w:proofErr w:type="spellStart"/>
      <w:r>
        <w:rPr>
          <w:lang w:val="it-IT"/>
        </w:rPr>
        <w:t>estensorie</w:t>
      </w:r>
      <w:proofErr w:type="spellEnd"/>
    </w:p>
    <w:p w:rsidR="00D708A1" w:rsidRDefault="00D708A1" w:rsidP="008438B3">
      <w:pPr>
        <w:pStyle w:val="Paragrafoelenco"/>
        <w:numPr>
          <w:ilvl w:val="0"/>
          <w:numId w:val="5"/>
        </w:numPr>
        <w:spacing w:after="0" w:line="240" w:lineRule="auto"/>
        <w:rPr>
          <w:lang w:val="it-IT"/>
        </w:rPr>
      </w:pPr>
      <w:r>
        <w:rPr>
          <w:lang w:val="it-IT"/>
        </w:rPr>
        <w:t>larghe zone di scagliette secche bene adese alla cute (ittiosi)</w:t>
      </w:r>
    </w:p>
    <w:p w:rsidR="00F85912" w:rsidRDefault="00F85912" w:rsidP="008438B3">
      <w:pPr>
        <w:pStyle w:val="Paragrafoelenco"/>
        <w:numPr>
          <w:ilvl w:val="0"/>
          <w:numId w:val="5"/>
        </w:numPr>
        <w:spacing w:after="0" w:line="240" w:lineRule="auto"/>
        <w:rPr>
          <w:lang w:val="it-IT"/>
        </w:rPr>
      </w:pPr>
      <w:r>
        <w:rPr>
          <w:lang w:val="it-IT"/>
        </w:rPr>
        <w:t>lichenificazione: ispessimento ed indurimento della cute</w:t>
      </w:r>
    </w:p>
    <w:p w:rsidR="00D708A1" w:rsidRDefault="00D708A1" w:rsidP="008438B3">
      <w:pPr>
        <w:pStyle w:val="Paragrafoelenco"/>
        <w:numPr>
          <w:ilvl w:val="0"/>
          <w:numId w:val="5"/>
        </w:numPr>
        <w:spacing w:after="0" w:line="240" w:lineRule="auto"/>
        <w:rPr>
          <w:lang w:val="it-IT"/>
        </w:rPr>
      </w:pPr>
      <w:r>
        <w:rPr>
          <w:lang w:val="it-IT"/>
        </w:rPr>
        <w:t>croste di varia estensione</w:t>
      </w:r>
      <w:r w:rsidR="00F85912">
        <w:rPr>
          <w:lang w:val="it-IT"/>
        </w:rPr>
        <w:t>, talora secer</w:t>
      </w:r>
      <w:r>
        <w:rPr>
          <w:lang w:val="it-IT"/>
        </w:rPr>
        <w:t>nenti</w:t>
      </w:r>
    </w:p>
    <w:p w:rsidR="00D708A1" w:rsidRDefault="00D708A1" w:rsidP="008438B3">
      <w:pPr>
        <w:spacing w:after="0" w:line="240" w:lineRule="auto"/>
        <w:rPr>
          <w:lang w:val="it-IT"/>
        </w:rPr>
      </w:pPr>
      <w:r>
        <w:rPr>
          <w:lang w:val="it-IT"/>
        </w:rPr>
        <w:t>Sotto la Cute:</w:t>
      </w:r>
    </w:p>
    <w:p w:rsidR="00D708A1" w:rsidRDefault="00D708A1" w:rsidP="008438B3">
      <w:pPr>
        <w:pStyle w:val="Paragrafoelenco"/>
        <w:numPr>
          <w:ilvl w:val="0"/>
          <w:numId w:val="5"/>
        </w:numPr>
        <w:spacing w:after="0" w:line="240" w:lineRule="auto"/>
        <w:rPr>
          <w:lang w:val="it-IT"/>
        </w:rPr>
      </w:pPr>
      <w:r>
        <w:rPr>
          <w:lang w:val="it-IT"/>
        </w:rPr>
        <w:t>noduli sottocutanei</w:t>
      </w:r>
    </w:p>
    <w:p w:rsidR="00D708A1" w:rsidRDefault="00D708A1" w:rsidP="008438B3">
      <w:pPr>
        <w:pStyle w:val="Paragrafoelenco"/>
        <w:numPr>
          <w:ilvl w:val="0"/>
          <w:numId w:val="5"/>
        </w:numPr>
        <w:spacing w:after="0" w:line="240" w:lineRule="auto"/>
        <w:rPr>
          <w:lang w:val="it-IT"/>
        </w:rPr>
      </w:pPr>
      <w:r>
        <w:rPr>
          <w:lang w:val="it-IT"/>
        </w:rPr>
        <w:t>placchette arancio-giallo di grasso accumulato (xantomi)</w:t>
      </w:r>
    </w:p>
    <w:p w:rsidR="00D708A1" w:rsidRDefault="00D708A1" w:rsidP="008438B3">
      <w:pPr>
        <w:pStyle w:val="Paragrafoelenco"/>
        <w:numPr>
          <w:ilvl w:val="0"/>
          <w:numId w:val="5"/>
        </w:numPr>
        <w:spacing w:after="0" w:line="240" w:lineRule="auto"/>
        <w:rPr>
          <w:lang w:val="it-IT"/>
        </w:rPr>
      </w:pPr>
      <w:r>
        <w:rPr>
          <w:lang w:val="it-IT"/>
        </w:rPr>
        <w:t>Cisti con copertura di cute liscia</w:t>
      </w:r>
    </w:p>
    <w:p w:rsidR="00D708A1" w:rsidRDefault="00D708A1" w:rsidP="008438B3">
      <w:pPr>
        <w:pStyle w:val="Paragrafoelenco"/>
        <w:numPr>
          <w:ilvl w:val="0"/>
          <w:numId w:val="5"/>
        </w:numPr>
        <w:spacing w:after="0" w:line="240" w:lineRule="auto"/>
        <w:rPr>
          <w:lang w:val="it-IT"/>
        </w:rPr>
      </w:pPr>
      <w:r>
        <w:rPr>
          <w:lang w:val="it-IT"/>
        </w:rPr>
        <w:t>Piccole cisti annesse a peli o ghiandole sebacee</w:t>
      </w:r>
    </w:p>
    <w:p w:rsidR="00D708A1" w:rsidRDefault="00D708A1" w:rsidP="008438B3">
      <w:pPr>
        <w:spacing w:after="0" w:line="240" w:lineRule="auto"/>
        <w:rPr>
          <w:lang w:val="it-IT"/>
        </w:rPr>
      </w:pPr>
      <w:r w:rsidRPr="00D708A1">
        <w:rPr>
          <w:lang w:val="it-IT"/>
        </w:rPr>
        <w:t xml:space="preserve"> </w:t>
      </w:r>
      <w:r>
        <w:rPr>
          <w:lang w:val="it-IT"/>
        </w:rPr>
        <w:t>Apprezzare la:</w:t>
      </w:r>
    </w:p>
    <w:p w:rsidR="00D708A1" w:rsidRDefault="00D708A1" w:rsidP="008438B3">
      <w:pPr>
        <w:pStyle w:val="Paragrafoelenco"/>
        <w:numPr>
          <w:ilvl w:val="0"/>
          <w:numId w:val="5"/>
        </w:numPr>
        <w:spacing w:after="0" w:line="240" w:lineRule="auto"/>
        <w:rPr>
          <w:lang w:val="it-IT"/>
        </w:rPr>
      </w:pPr>
      <w:r w:rsidRPr="00D708A1">
        <w:rPr>
          <w:lang w:val="it-IT"/>
        </w:rPr>
        <w:t>secchezza della cute</w:t>
      </w:r>
    </w:p>
    <w:p w:rsidR="00D708A1" w:rsidRDefault="00D708A1" w:rsidP="008438B3">
      <w:pPr>
        <w:pStyle w:val="Paragrafoelenco"/>
        <w:numPr>
          <w:ilvl w:val="0"/>
          <w:numId w:val="5"/>
        </w:numPr>
        <w:spacing w:after="0" w:line="240" w:lineRule="auto"/>
        <w:rPr>
          <w:lang w:val="it-IT"/>
        </w:rPr>
      </w:pPr>
      <w:r>
        <w:rPr>
          <w:lang w:val="it-IT"/>
        </w:rPr>
        <w:t>il turgore</w:t>
      </w:r>
    </w:p>
    <w:p w:rsidR="00D708A1" w:rsidRPr="00D708A1" w:rsidRDefault="00D708A1" w:rsidP="008438B3">
      <w:pPr>
        <w:pStyle w:val="Paragrafoelenco"/>
        <w:numPr>
          <w:ilvl w:val="0"/>
          <w:numId w:val="5"/>
        </w:numPr>
        <w:spacing w:after="0" w:line="240" w:lineRule="auto"/>
        <w:rPr>
          <w:lang w:val="it-IT"/>
        </w:rPr>
      </w:pPr>
      <w:r>
        <w:rPr>
          <w:lang w:val="it-IT"/>
        </w:rPr>
        <w:t>l’edema</w:t>
      </w:r>
    </w:p>
    <w:p w:rsidR="0017181F" w:rsidRDefault="0017181F" w:rsidP="008438B3">
      <w:pPr>
        <w:spacing w:after="0" w:line="240" w:lineRule="auto"/>
        <w:rPr>
          <w:lang w:val="it-IT"/>
        </w:rPr>
      </w:pPr>
      <w:r>
        <w:rPr>
          <w:lang w:val="it-IT"/>
        </w:rPr>
        <w:t>Uno sguardo al palmo della mano:</w:t>
      </w:r>
      <w:r w:rsidR="00770E7D">
        <w:rPr>
          <w:lang w:val="it-IT"/>
        </w:rPr>
        <w:t xml:space="preserve"> dermatoglifi</w:t>
      </w:r>
    </w:p>
    <w:p w:rsidR="0017181F" w:rsidRDefault="00770E7D" w:rsidP="008438B3">
      <w:pPr>
        <w:pStyle w:val="Paragrafoelenco"/>
        <w:numPr>
          <w:ilvl w:val="0"/>
          <w:numId w:val="5"/>
        </w:numPr>
        <w:spacing w:after="0" w:line="240" w:lineRule="auto"/>
        <w:rPr>
          <w:lang w:val="it-IT"/>
        </w:rPr>
      </w:pPr>
      <w:r>
        <w:rPr>
          <w:lang w:val="it-IT"/>
        </w:rPr>
        <w:t>i solchi centrali</w:t>
      </w:r>
    </w:p>
    <w:p w:rsidR="00770E7D" w:rsidRDefault="00770E7D" w:rsidP="008438B3">
      <w:pPr>
        <w:pStyle w:val="Paragrafoelenco"/>
        <w:numPr>
          <w:ilvl w:val="0"/>
          <w:numId w:val="5"/>
        </w:numPr>
        <w:spacing w:after="0" w:line="240" w:lineRule="auto"/>
        <w:rPr>
          <w:lang w:val="it-IT"/>
        </w:rPr>
      </w:pPr>
      <w:r>
        <w:rPr>
          <w:lang w:val="it-IT"/>
        </w:rPr>
        <w:t xml:space="preserve">il </w:t>
      </w:r>
      <w:proofErr w:type="spellStart"/>
      <w:r>
        <w:rPr>
          <w:lang w:val="it-IT"/>
        </w:rPr>
        <w:t>triradio</w:t>
      </w:r>
      <w:proofErr w:type="spellEnd"/>
      <w:r>
        <w:rPr>
          <w:lang w:val="it-IT"/>
        </w:rPr>
        <w:t xml:space="preserve"> palmare</w:t>
      </w:r>
    </w:p>
    <w:p w:rsidR="00770E7D" w:rsidRDefault="00770E7D" w:rsidP="008438B3">
      <w:pPr>
        <w:spacing w:after="0" w:line="240" w:lineRule="auto"/>
        <w:rPr>
          <w:lang w:val="it-IT"/>
        </w:rPr>
      </w:pPr>
      <w:r>
        <w:rPr>
          <w:lang w:val="it-IT"/>
        </w:rPr>
        <w:t>Le unghie:</w:t>
      </w:r>
    </w:p>
    <w:p w:rsidR="00770E7D" w:rsidRDefault="00770E7D" w:rsidP="008438B3">
      <w:pPr>
        <w:pStyle w:val="Paragrafoelenco"/>
        <w:numPr>
          <w:ilvl w:val="0"/>
          <w:numId w:val="5"/>
        </w:numPr>
        <w:spacing w:after="0" w:line="240" w:lineRule="auto"/>
        <w:rPr>
          <w:lang w:val="it-IT"/>
        </w:rPr>
      </w:pPr>
      <w:r>
        <w:rPr>
          <w:lang w:val="it-IT"/>
        </w:rPr>
        <w:t xml:space="preserve">tempo di </w:t>
      </w:r>
      <w:proofErr w:type="spellStart"/>
      <w:r>
        <w:rPr>
          <w:lang w:val="it-IT"/>
        </w:rPr>
        <w:t>refilling</w:t>
      </w:r>
      <w:proofErr w:type="spellEnd"/>
      <w:r>
        <w:rPr>
          <w:lang w:val="it-IT"/>
        </w:rPr>
        <w:t xml:space="preserve"> capillare</w:t>
      </w:r>
    </w:p>
    <w:p w:rsidR="00770E7D" w:rsidRDefault="00770E7D" w:rsidP="008438B3">
      <w:pPr>
        <w:pStyle w:val="Paragrafoelenco"/>
        <w:numPr>
          <w:ilvl w:val="0"/>
          <w:numId w:val="5"/>
        </w:numPr>
        <w:spacing w:after="0" w:line="240" w:lineRule="auto"/>
        <w:rPr>
          <w:lang w:val="it-IT"/>
        </w:rPr>
      </w:pPr>
      <w:r>
        <w:rPr>
          <w:lang w:val="it-IT"/>
        </w:rPr>
        <w:t>dita a bacchetta di tamburo con unghia a botte</w:t>
      </w:r>
    </w:p>
    <w:p w:rsidR="00770E7D" w:rsidRDefault="00770E7D" w:rsidP="008438B3">
      <w:pPr>
        <w:pStyle w:val="Paragrafoelenco"/>
        <w:numPr>
          <w:ilvl w:val="0"/>
          <w:numId w:val="5"/>
        </w:numPr>
        <w:spacing w:after="0" w:line="240" w:lineRule="auto"/>
        <w:rPr>
          <w:lang w:val="it-IT"/>
        </w:rPr>
      </w:pPr>
      <w:r>
        <w:rPr>
          <w:lang w:val="it-IT"/>
        </w:rPr>
        <w:t>frammentazione della struttura dell’unghia</w:t>
      </w:r>
    </w:p>
    <w:p w:rsidR="00194FCD" w:rsidRDefault="00194FCD" w:rsidP="008438B3">
      <w:pPr>
        <w:pStyle w:val="Paragrafoelenco"/>
        <w:numPr>
          <w:ilvl w:val="0"/>
          <w:numId w:val="5"/>
        </w:numPr>
        <w:spacing w:after="0" w:line="240" w:lineRule="auto"/>
        <w:rPr>
          <w:lang w:val="it-IT"/>
        </w:rPr>
      </w:pPr>
    </w:p>
    <w:p w:rsidR="00194FCD" w:rsidRDefault="00194FCD" w:rsidP="008438B3">
      <w:pPr>
        <w:pStyle w:val="Paragrafoelenco"/>
        <w:numPr>
          <w:ilvl w:val="0"/>
          <w:numId w:val="5"/>
        </w:numPr>
        <w:spacing w:after="0" w:line="240" w:lineRule="auto"/>
        <w:rPr>
          <w:lang w:val="it-IT"/>
        </w:rPr>
      </w:pPr>
      <w:r>
        <w:rPr>
          <w:lang w:val="it-IT"/>
        </w:rPr>
        <w:t>CAPELLI</w:t>
      </w:r>
      <w:r w:rsidRPr="00194FCD">
        <w:rPr>
          <w:lang w:val="it-IT"/>
        </w:rPr>
        <w:t xml:space="preserve"> </w:t>
      </w:r>
    </w:p>
    <w:p w:rsidR="00194FCD" w:rsidRDefault="00194FCD" w:rsidP="008438B3">
      <w:pPr>
        <w:pStyle w:val="Paragrafoelenco"/>
        <w:numPr>
          <w:ilvl w:val="0"/>
          <w:numId w:val="5"/>
        </w:numPr>
        <w:spacing w:after="0" w:line="240" w:lineRule="auto"/>
        <w:rPr>
          <w:lang w:val="it-IT"/>
        </w:rPr>
      </w:pPr>
      <w:r>
        <w:rPr>
          <w:lang w:val="it-IT"/>
        </w:rPr>
        <w:t>colore e tessitura (sparsi, fragili, molto chiari)</w:t>
      </w:r>
    </w:p>
    <w:p w:rsidR="00194FCD" w:rsidRDefault="00194FCD" w:rsidP="008438B3">
      <w:pPr>
        <w:pStyle w:val="Paragrafoelenco"/>
        <w:numPr>
          <w:ilvl w:val="0"/>
          <w:numId w:val="5"/>
        </w:numPr>
        <w:spacing w:after="0" w:line="240" w:lineRule="auto"/>
        <w:rPr>
          <w:lang w:val="it-IT"/>
        </w:rPr>
      </w:pPr>
      <w:r>
        <w:rPr>
          <w:lang w:val="it-IT"/>
        </w:rPr>
        <w:t xml:space="preserve">zone di alopecia </w:t>
      </w:r>
    </w:p>
    <w:p w:rsidR="00194FCD" w:rsidRDefault="00194FCD" w:rsidP="008438B3">
      <w:pPr>
        <w:pStyle w:val="Paragrafoelenco"/>
        <w:numPr>
          <w:ilvl w:val="0"/>
          <w:numId w:val="5"/>
        </w:numPr>
        <w:spacing w:after="0" w:line="240" w:lineRule="auto"/>
        <w:rPr>
          <w:lang w:val="it-IT"/>
        </w:rPr>
      </w:pPr>
      <w:r>
        <w:rPr>
          <w:lang w:val="it-IT"/>
        </w:rPr>
        <w:t>zone di strappo (</w:t>
      </w:r>
      <w:proofErr w:type="spellStart"/>
      <w:r>
        <w:rPr>
          <w:lang w:val="it-IT"/>
        </w:rPr>
        <w:t>tricotillomania</w:t>
      </w:r>
      <w:proofErr w:type="spellEnd"/>
      <w:r>
        <w:rPr>
          <w:lang w:val="it-IT"/>
        </w:rPr>
        <w:t>)</w:t>
      </w:r>
    </w:p>
    <w:p w:rsidR="00194FCD" w:rsidRDefault="00194FCD" w:rsidP="008438B3">
      <w:pPr>
        <w:pStyle w:val="Paragrafoelenco"/>
        <w:numPr>
          <w:ilvl w:val="0"/>
          <w:numId w:val="5"/>
        </w:numPr>
        <w:spacing w:after="0" w:line="240" w:lineRule="auto"/>
        <w:rPr>
          <w:lang w:val="it-IT"/>
        </w:rPr>
      </w:pPr>
      <w:r>
        <w:rPr>
          <w:lang w:val="it-IT"/>
        </w:rPr>
        <w:t>croste e lesioni</w:t>
      </w:r>
    </w:p>
    <w:p w:rsidR="00194FCD" w:rsidRDefault="00194FCD" w:rsidP="008438B3">
      <w:pPr>
        <w:spacing w:after="0" w:line="240" w:lineRule="auto"/>
        <w:rPr>
          <w:lang w:val="it-IT"/>
        </w:rPr>
      </w:pPr>
      <w:r>
        <w:rPr>
          <w:lang w:val="it-IT"/>
        </w:rPr>
        <w:lastRenderedPageBreak/>
        <w:t>PELURIA</w:t>
      </w:r>
    </w:p>
    <w:p w:rsidR="00194FCD" w:rsidRDefault="00194FCD" w:rsidP="008438B3">
      <w:pPr>
        <w:pStyle w:val="Paragrafoelenco"/>
        <w:numPr>
          <w:ilvl w:val="0"/>
          <w:numId w:val="5"/>
        </w:numPr>
        <w:spacing w:after="0" w:line="240" w:lineRule="auto"/>
        <w:rPr>
          <w:lang w:val="it-IT"/>
        </w:rPr>
      </w:pPr>
      <w:r>
        <w:rPr>
          <w:lang w:val="it-IT"/>
        </w:rPr>
        <w:t>normale peluria, peluria nel neonato (spalle e dorso, sparisce entro 3 mesi)</w:t>
      </w:r>
    </w:p>
    <w:p w:rsidR="00194FCD" w:rsidRDefault="00194FCD" w:rsidP="008438B3">
      <w:pPr>
        <w:pStyle w:val="Paragrafoelenco"/>
        <w:numPr>
          <w:ilvl w:val="0"/>
          <w:numId w:val="5"/>
        </w:numPr>
        <w:spacing w:after="0" w:line="240" w:lineRule="auto"/>
        <w:rPr>
          <w:lang w:val="it-IT"/>
        </w:rPr>
      </w:pPr>
      <w:r>
        <w:rPr>
          <w:lang w:val="it-IT"/>
        </w:rPr>
        <w:t>ipertricosi</w:t>
      </w:r>
    </w:p>
    <w:p w:rsidR="00194FCD" w:rsidRPr="00194FCD" w:rsidRDefault="00194FCD" w:rsidP="008438B3">
      <w:pPr>
        <w:pStyle w:val="Paragrafoelenco"/>
        <w:numPr>
          <w:ilvl w:val="0"/>
          <w:numId w:val="5"/>
        </w:numPr>
        <w:spacing w:after="0" w:line="240" w:lineRule="auto"/>
        <w:rPr>
          <w:lang w:val="it-IT"/>
        </w:rPr>
      </w:pPr>
      <w:r>
        <w:rPr>
          <w:lang w:val="it-IT"/>
        </w:rPr>
        <w:t>peluria puberale</w:t>
      </w:r>
    </w:p>
    <w:p w:rsidR="002437FF" w:rsidRDefault="002437FF" w:rsidP="008438B3">
      <w:pPr>
        <w:spacing w:after="0" w:line="240" w:lineRule="auto"/>
        <w:rPr>
          <w:lang w:val="it-IT"/>
        </w:rPr>
      </w:pPr>
    </w:p>
    <w:p w:rsidR="002437FF" w:rsidRDefault="002437FF" w:rsidP="008438B3">
      <w:pPr>
        <w:spacing w:after="0" w:line="240" w:lineRule="auto"/>
        <w:rPr>
          <w:lang w:val="it-IT"/>
        </w:rPr>
      </w:pPr>
    </w:p>
    <w:p w:rsidR="002437FF" w:rsidRPr="002437FF" w:rsidRDefault="002437FF" w:rsidP="008438B3">
      <w:pPr>
        <w:spacing w:after="0" w:line="240" w:lineRule="auto"/>
        <w:rPr>
          <w:b/>
          <w:u w:val="single"/>
          <w:lang w:val="it-IT"/>
        </w:rPr>
      </w:pPr>
      <w:r w:rsidRPr="002437FF">
        <w:rPr>
          <w:b/>
          <w:u w:val="single"/>
          <w:lang w:val="it-IT"/>
        </w:rPr>
        <w:t>CAPITOLO IV</w:t>
      </w:r>
    </w:p>
    <w:p w:rsidR="00F74774" w:rsidRDefault="00F74774" w:rsidP="008438B3">
      <w:pPr>
        <w:spacing w:after="0" w:line="240" w:lineRule="auto"/>
        <w:rPr>
          <w:lang w:val="it-IT"/>
        </w:rPr>
      </w:pPr>
      <w:r>
        <w:rPr>
          <w:lang w:val="it-IT"/>
        </w:rPr>
        <w:t>RILEVARE LE MISURE</w:t>
      </w:r>
    </w:p>
    <w:p w:rsidR="00F74774" w:rsidRPr="00EE771F" w:rsidRDefault="00F74774" w:rsidP="008438B3">
      <w:pPr>
        <w:spacing w:after="0" w:line="240" w:lineRule="auto"/>
        <w:rPr>
          <w:b/>
          <w:lang w:val="it-IT"/>
        </w:rPr>
      </w:pPr>
      <w:r w:rsidRPr="00EE771F">
        <w:rPr>
          <w:b/>
          <w:lang w:val="it-IT"/>
        </w:rPr>
        <w:t>Peso</w:t>
      </w:r>
    </w:p>
    <w:p w:rsidR="00F74774" w:rsidRDefault="00F74774" w:rsidP="008438B3">
      <w:pPr>
        <w:spacing w:after="0" w:line="240" w:lineRule="auto"/>
        <w:rPr>
          <w:lang w:val="it-IT"/>
        </w:rPr>
      </w:pPr>
      <w:r>
        <w:rPr>
          <w:lang w:val="it-IT"/>
        </w:rPr>
        <w:t>Prima della misura del peso, verificare la correttezza della calibrazione della bilancia e la sua posizione allo 0. Il soggetto deve essere sempre misurato senza alcun abito, i bimbetti più grandi possono tenere le mutandine. L’Infante va posizionato sul piatto della bilancia ben disteso, ma dopo l’anno è utile che stia seduto al centro, con le mani che si tengono sul piatto della bilancia. Attenti che il lattante ed il bambino piccolo tendono a mantenersi alle mani del genitore o dell’operatore.</w:t>
      </w:r>
    </w:p>
    <w:p w:rsidR="00F74774" w:rsidRDefault="00F74774" w:rsidP="008438B3">
      <w:pPr>
        <w:spacing w:after="0" w:line="240" w:lineRule="auto"/>
        <w:rPr>
          <w:lang w:val="it-IT"/>
        </w:rPr>
      </w:pPr>
      <w:r>
        <w:rPr>
          <w:lang w:val="it-IT"/>
        </w:rPr>
        <w:t>Il bambino che sta bene in piedi (in genere oltre i 14 kg) si misura con la bilancia per adulti, sorvegliando che non si aggrappi allo strumento.</w:t>
      </w:r>
    </w:p>
    <w:p w:rsidR="00F74774" w:rsidRDefault="00F74774" w:rsidP="008438B3">
      <w:pPr>
        <w:spacing w:after="0" w:line="240" w:lineRule="auto"/>
        <w:rPr>
          <w:lang w:val="it-IT"/>
        </w:rPr>
      </w:pPr>
      <w:r>
        <w:rPr>
          <w:lang w:val="it-IT"/>
        </w:rPr>
        <w:t>Se si deve valutare un incremento di peso, è necessaria una notevole accuratezza, che necessita di una chiara lettura di intervalli di almeno 50 grammi o meno. Bisogna misurare 2 o 3 volte per avere una stima affidabile, ed è meglio misurare il bambino prima dei pasti.</w:t>
      </w:r>
    </w:p>
    <w:p w:rsidR="00F74774" w:rsidRPr="00EE771F" w:rsidRDefault="00F74774" w:rsidP="008438B3">
      <w:pPr>
        <w:spacing w:after="0" w:line="240" w:lineRule="auto"/>
        <w:rPr>
          <w:b/>
          <w:lang w:val="it-IT"/>
        </w:rPr>
      </w:pPr>
      <w:r w:rsidRPr="00EE771F">
        <w:rPr>
          <w:b/>
          <w:lang w:val="it-IT"/>
        </w:rPr>
        <w:t>Altezza</w:t>
      </w:r>
    </w:p>
    <w:p w:rsidR="00F74774" w:rsidRDefault="00F74774" w:rsidP="008438B3">
      <w:pPr>
        <w:spacing w:after="0" w:line="240" w:lineRule="auto"/>
        <w:rPr>
          <w:lang w:val="it-IT"/>
        </w:rPr>
      </w:pPr>
      <w:r>
        <w:rPr>
          <w:lang w:val="it-IT"/>
        </w:rPr>
        <w:t>Bambino &gt; 3 anni</w:t>
      </w:r>
    </w:p>
    <w:p w:rsidR="00F74774" w:rsidRDefault="00F74774" w:rsidP="008438B3">
      <w:pPr>
        <w:spacing w:after="0" w:line="240" w:lineRule="auto"/>
        <w:rPr>
          <w:lang w:val="it-IT"/>
        </w:rPr>
      </w:pPr>
      <w:r>
        <w:rPr>
          <w:lang w:val="it-IT"/>
        </w:rPr>
        <w:t>Postura del soggetto:</w:t>
      </w:r>
    </w:p>
    <w:p w:rsidR="00F74774" w:rsidRDefault="00F74774" w:rsidP="008438B3">
      <w:pPr>
        <w:spacing w:after="0" w:line="240" w:lineRule="auto"/>
        <w:rPr>
          <w:lang w:val="it-IT"/>
        </w:rPr>
      </w:pPr>
      <w:r>
        <w:rPr>
          <w:lang w:val="it-IT"/>
        </w:rPr>
        <w:t xml:space="preserve">Piedi con i talloni accostati e le punte allargate lateralmente per migliorare la base d’appoggio, posizione dritta ma non irrigidita, passando gentilmente le mani al lato delle anche ci </w:t>
      </w:r>
      <w:proofErr w:type="spellStart"/>
      <w:r>
        <w:rPr>
          <w:lang w:val="it-IT"/>
        </w:rPr>
        <w:t>sim</w:t>
      </w:r>
      <w:proofErr w:type="spellEnd"/>
      <w:r>
        <w:rPr>
          <w:lang w:val="it-IT"/>
        </w:rPr>
        <w:t xml:space="preserve"> assicura che non vi sia una asimmetria laterale, scivolando sulla schiena si evita l’irrigidimento, carezzando le spalle dal collo agli avambracci si verifica che le spalle non siano asimmetriche e la colonna sia verticale. Il viso vede avanti verso l’operatore che si abbassa all’altezza degli occhi del soggetto. Questi mantiene il volto che guarda in avanti in modo da avere un piano ideale di Frankfurt che congiunge la rima laterale dell’occhio con il margine inferiore del forame auricolare.</w:t>
      </w:r>
    </w:p>
    <w:p w:rsidR="00F74774" w:rsidRDefault="00F74774" w:rsidP="008438B3">
      <w:pPr>
        <w:spacing w:after="0" w:line="240" w:lineRule="auto"/>
        <w:rPr>
          <w:lang w:val="it-IT"/>
        </w:rPr>
      </w:pPr>
      <w:r>
        <w:rPr>
          <w:lang w:val="it-IT"/>
        </w:rPr>
        <w:t>Il soggetto è invitato ad un respiro profondo, e la misura viene rilevata quando espira.</w:t>
      </w:r>
    </w:p>
    <w:p w:rsidR="00F74774" w:rsidRDefault="00F74774" w:rsidP="008438B3">
      <w:pPr>
        <w:spacing w:after="0" w:line="240" w:lineRule="auto"/>
        <w:rPr>
          <w:lang w:val="it-IT"/>
        </w:rPr>
      </w:pPr>
      <w:r>
        <w:rPr>
          <w:lang w:val="it-IT"/>
        </w:rPr>
        <w:t>Si poggia bene a piatto l’asta misuratrice con lieve pressione sui capelli per rilevare la misura (evitare cerchietti e ferma capelli nelle femminucce).</w:t>
      </w:r>
    </w:p>
    <w:p w:rsidR="00F74774" w:rsidRDefault="00F74774" w:rsidP="008438B3">
      <w:pPr>
        <w:spacing w:after="0" w:line="240" w:lineRule="auto"/>
        <w:rPr>
          <w:lang w:val="it-IT"/>
        </w:rPr>
      </w:pPr>
      <w:r>
        <w:rPr>
          <w:lang w:val="it-IT"/>
        </w:rPr>
        <w:t>Si rileva la misura guardando all’altezza degli occhi del soggetto, per evitare errori di parallasse.</w:t>
      </w:r>
    </w:p>
    <w:p w:rsidR="00F74774" w:rsidRDefault="00F74774" w:rsidP="008438B3">
      <w:pPr>
        <w:spacing w:after="0" w:line="240" w:lineRule="auto"/>
        <w:rPr>
          <w:lang w:val="it-IT"/>
        </w:rPr>
      </w:pPr>
      <w:r>
        <w:rPr>
          <w:lang w:val="it-IT"/>
        </w:rPr>
        <w:t>Rilevata la prima misura, si lascia rilassare il soggetto e si rileva almeno una seconda misura.</w:t>
      </w:r>
    </w:p>
    <w:p w:rsidR="00F74774" w:rsidRDefault="00F74774" w:rsidP="008438B3">
      <w:pPr>
        <w:spacing w:after="0" w:line="240" w:lineRule="auto"/>
        <w:rPr>
          <w:lang w:val="it-IT"/>
        </w:rPr>
      </w:pPr>
      <w:proofErr w:type="gramStart"/>
      <w:r w:rsidRPr="00EE771F">
        <w:rPr>
          <w:b/>
          <w:lang w:val="it-IT"/>
        </w:rPr>
        <w:t>LUNGHEZZA</w:t>
      </w:r>
      <w:r>
        <w:rPr>
          <w:lang w:val="it-IT"/>
        </w:rPr>
        <w:t xml:space="preserve"> :</w:t>
      </w:r>
      <w:proofErr w:type="gramEnd"/>
      <w:r>
        <w:rPr>
          <w:lang w:val="it-IT"/>
        </w:rPr>
        <w:t xml:space="preserve"> E’ necessaria la cooperazione del genitore o di un aiutante : sulla tavola di misura la testa va adagiata a piatto sulla tavoletta sulla sinistra , mentre viene tenuta la testa( che l’infante tende a flettere) ADERENTE ALLA TAVOLETTA, IL SECONDO OPERATORE FLETTE GENTILMENTE LE GINOCCHIA (CHE TENDONO AFLETTERSI), ED ACCOSTA LA TAVOLETTA DI DESTRA AL PALMO DI ENTRAMBE I PIEDINI. Evitare di manovrare una sola gambetta, che causerebbe una anomala flessione dell’anca.</w:t>
      </w:r>
    </w:p>
    <w:p w:rsidR="00F74774" w:rsidRDefault="00F74774" w:rsidP="008438B3">
      <w:pPr>
        <w:spacing w:after="0" w:line="240" w:lineRule="auto"/>
        <w:rPr>
          <w:lang w:val="it-IT"/>
        </w:rPr>
      </w:pPr>
      <w:r>
        <w:rPr>
          <w:lang w:val="it-IT"/>
        </w:rPr>
        <w:t>Misurare almeno 2 volte.</w:t>
      </w:r>
    </w:p>
    <w:p w:rsidR="00F74774" w:rsidRDefault="00F74774" w:rsidP="008438B3">
      <w:pPr>
        <w:spacing w:after="0" w:line="240" w:lineRule="auto"/>
        <w:rPr>
          <w:b/>
          <w:lang w:val="it-IT"/>
        </w:rPr>
      </w:pPr>
      <w:r w:rsidRPr="00EE771F">
        <w:rPr>
          <w:b/>
          <w:lang w:val="it-IT"/>
        </w:rPr>
        <w:t>ALTEZZA SEDUTA</w:t>
      </w:r>
    </w:p>
    <w:p w:rsidR="00F74774" w:rsidRDefault="00F74774" w:rsidP="008438B3">
      <w:pPr>
        <w:spacing w:after="0" w:line="240" w:lineRule="auto"/>
        <w:rPr>
          <w:lang w:val="it-IT"/>
        </w:rPr>
      </w:pPr>
      <w:r w:rsidRPr="00EE771F">
        <w:rPr>
          <w:lang w:val="it-IT"/>
        </w:rPr>
        <w:t xml:space="preserve">Per </w:t>
      </w:r>
      <w:r>
        <w:rPr>
          <w:lang w:val="it-IT"/>
        </w:rPr>
        <w:t xml:space="preserve">valutare il rapporto tra la lunghezza degli arti inferiori rispetto all’altezza totale del soggetto, viene misurata l’altezza seduta, che è quella tra le tuberosità ischiatiche e l’apice del cranio. Si utilizza un calibro portatile. In mancanza di questo strumento basta accostare una sedia all’asta di misurazione dell’altezza. Garantire la posizione del soggetto con la schiena diritta, le spalle simmetriche, la lieve pressione verso l’alto sulle apofisi mastoidee, il volto </w:t>
      </w:r>
      <w:r>
        <w:rPr>
          <w:lang w:val="it-IT"/>
        </w:rPr>
        <w:lastRenderedPageBreak/>
        <w:t>nella posizione di Frankfurt e rilevare l’altezza, come già descritto. A questa sottraiamo l’altezza del piano della sedia per ottenere il valore dell’altezza seduta.</w:t>
      </w:r>
    </w:p>
    <w:p w:rsidR="00F74774" w:rsidRDefault="00F74774" w:rsidP="008438B3">
      <w:pPr>
        <w:spacing w:after="0" w:line="240" w:lineRule="auto"/>
        <w:rPr>
          <w:lang w:val="it-IT"/>
        </w:rPr>
      </w:pPr>
      <w:r w:rsidRPr="00EE771F">
        <w:rPr>
          <w:b/>
          <w:lang w:val="it-IT"/>
        </w:rPr>
        <w:t>CRANIO</w:t>
      </w:r>
      <w:r>
        <w:rPr>
          <w:lang w:val="it-IT"/>
        </w:rPr>
        <w:t xml:space="preserve">: </w:t>
      </w:r>
      <w:proofErr w:type="gramStart"/>
      <w:r>
        <w:rPr>
          <w:lang w:val="it-IT"/>
        </w:rPr>
        <w:t>E’</w:t>
      </w:r>
      <w:proofErr w:type="gramEnd"/>
      <w:r>
        <w:rPr>
          <w:lang w:val="it-IT"/>
        </w:rPr>
        <w:t xml:space="preserve"> utile dotarsi di un metro flessibile millimetrato, la cui lettura non inizia sul margine estremo della striscia. Preparare prima l’anello di metro ed accostarlo alla testa del soggetto: rilevare la misura più larga dall’occipite al fronte, almeno 2 volte.</w:t>
      </w:r>
    </w:p>
    <w:p w:rsidR="00F74774" w:rsidRDefault="00F74774" w:rsidP="008438B3">
      <w:pPr>
        <w:spacing w:after="0" w:line="240" w:lineRule="auto"/>
        <w:rPr>
          <w:lang w:val="it-IT"/>
        </w:rPr>
      </w:pPr>
      <w:r w:rsidRPr="00EE771F">
        <w:rPr>
          <w:b/>
          <w:lang w:val="it-IT"/>
        </w:rPr>
        <w:t>FONTANELLA</w:t>
      </w:r>
      <w:r>
        <w:rPr>
          <w:lang w:val="it-IT"/>
        </w:rPr>
        <w:t xml:space="preserve"> Anteriore: rilevare il diametro verticale e quello orizzontale possibilmente con un piccolo righello di plastica. Il polpastrello di un uomo adulto, </w:t>
      </w:r>
      <w:proofErr w:type="gramStart"/>
      <w:r>
        <w:rPr>
          <w:lang w:val="it-IT"/>
        </w:rPr>
        <w:t>in  media</w:t>
      </w:r>
      <w:proofErr w:type="gramEnd"/>
      <w:r>
        <w:rPr>
          <w:lang w:val="it-IT"/>
        </w:rPr>
        <w:t>, misura circa 2 cm, quello della donna circa 1,5 cm.</w:t>
      </w:r>
    </w:p>
    <w:p w:rsidR="00F74774" w:rsidRDefault="00F74774" w:rsidP="008438B3">
      <w:pPr>
        <w:spacing w:after="0" w:line="240" w:lineRule="auto"/>
        <w:rPr>
          <w:lang w:val="it-IT"/>
        </w:rPr>
      </w:pPr>
      <w:r w:rsidRPr="00EE771F">
        <w:rPr>
          <w:b/>
          <w:lang w:val="it-IT"/>
        </w:rPr>
        <w:t>DISTANZA INTERPUPILLARE</w:t>
      </w:r>
      <w:r>
        <w:rPr>
          <w:lang w:val="it-IT"/>
        </w:rPr>
        <w:t>: Si accosta al volto un righello di plastica e si rileva la distanza tra il centro delle pupille, mentre il soggetto vi guarda negli occhi, una volta che vi siete posizionati alla sua altezza.</w:t>
      </w:r>
    </w:p>
    <w:p w:rsidR="00F74774" w:rsidRDefault="00F74774" w:rsidP="008438B3">
      <w:pPr>
        <w:spacing w:after="0" w:line="240" w:lineRule="auto"/>
        <w:rPr>
          <w:lang w:val="it-IT"/>
        </w:rPr>
      </w:pPr>
      <w:r w:rsidRPr="00EE771F">
        <w:rPr>
          <w:b/>
          <w:lang w:val="it-IT"/>
        </w:rPr>
        <w:t>DISTANZA INTERMAMMILLARE</w:t>
      </w:r>
      <w:r>
        <w:rPr>
          <w:lang w:val="it-IT"/>
        </w:rPr>
        <w:t xml:space="preserve">: Rilevare la distanza tra la punta dei due capezzoli </w:t>
      </w:r>
    </w:p>
    <w:p w:rsidR="00F74774" w:rsidRPr="00EE771F" w:rsidRDefault="00F74774" w:rsidP="008438B3">
      <w:pPr>
        <w:spacing w:after="0" w:line="240" w:lineRule="auto"/>
        <w:rPr>
          <w:b/>
          <w:lang w:val="it-IT"/>
        </w:rPr>
      </w:pPr>
      <w:r w:rsidRPr="00EE771F">
        <w:rPr>
          <w:b/>
          <w:lang w:val="it-IT"/>
        </w:rPr>
        <w:t>PLICHE SOTTOCUTANEE</w:t>
      </w:r>
    </w:p>
    <w:p w:rsidR="00F74774" w:rsidRDefault="00F74774" w:rsidP="008438B3">
      <w:pPr>
        <w:spacing w:after="0" w:line="240" w:lineRule="auto"/>
        <w:rPr>
          <w:lang w:val="it-IT"/>
        </w:rPr>
      </w:pPr>
      <w:r>
        <w:rPr>
          <w:lang w:val="it-IT"/>
        </w:rPr>
        <w:t>SOTTOSCAPOLARE</w:t>
      </w:r>
      <w:r>
        <w:rPr>
          <w:lang w:val="it-IT"/>
        </w:rPr>
        <w:br/>
        <w:t xml:space="preserve">Si segue il decorso mediale della scapola, fino a circa 1-2 cm dopo la flessione verso la parte mediale ed inferiore. Lì si preleva con le dita a pinza, una plica sottocutanea e si applica il plicometro.  </w:t>
      </w:r>
    </w:p>
    <w:p w:rsidR="00F74774" w:rsidRDefault="00F74774" w:rsidP="008438B3">
      <w:pPr>
        <w:spacing w:after="0" w:line="240" w:lineRule="auto"/>
        <w:rPr>
          <w:lang w:val="it-IT"/>
        </w:rPr>
      </w:pPr>
      <w:r>
        <w:rPr>
          <w:lang w:val="it-IT"/>
        </w:rPr>
        <w:t>TRICIPITALE</w:t>
      </w:r>
    </w:p>
    <w:p w:rsidR="00F74774" w:rsidRDefault="00F74774" w:rsidP="008438B3">
      <w:pPr>
        <w:spacing w:after="0" w:line="240" w:lineRule="auto"/>
        <w:rPr>
          <w:lang w:val="it-IT"/>
        </w:rPr>
      </w:pPr>
      <w:r>
        <w:rPr>
          <w:lang w:val="it-IT"/>
        </w:rPr>
        <w:t xml:space="preserve">Si rileva la distanza media tra olecrano e cranio segnando il punto di </w:t>
      </w:r>
      <w:proofErr w:type="spellStart"/>
      <w:r>
        <w:rPr>
          <w:lang w:val="it-IT"/>
        </w:rPr>
        <w:t>repere</w:t>
      </w:r>
      <w:proofErr w:type="spellEnd"/>
      <w:r>
        <w:rPr>
          <w:lang w:val="it-IT"/>
        </w:rPr>
        <w:t>. Si invita il soggetto a flettere il braccio e si raccoglie con le dita a pinza la plica, si lascia rilasciare il braccio verticalmente e si rileva la misura della plica.</w:t>
      </w:r>
      <w:r>
        <w:rPr>
          <w:lang w:val="it-IT"/>
        </w:rPr>
        <w:br/>
        <w:t>SOPRAILIACA</w:t>
      </w:r>
    </w:p>
    <w:p w:rsidR="00F74774" w:rsidRDefault="00F74774" w:rsidP="008438B3">
      <w:pPr>
        <w:spacing w:after="0" w:line="240" w:lineRule="auto"/>
        <w:rPr>
          <w:lang w:val="it-IT"/>
        </w:rPr>
      </w:pPr>
      <w:r>
        <w:rPr>
          <w:lang w:val="it-IT"/>
        </w:rPr>
        <w:t xml:space="preserve">Si identifica la punta di flessione della cresta iliaca scivolando con le dita lungo la cresta. Si preleva con le dita a pinza la plica e si rileva la misura. </w:t>
      </w:r>
    </w:p>
    <w:p w:rsidR="00F74774" w:rsidRDefault="00F74774" w:rsidP="008438B3">
      <w:pPr>
        <w:spacing w:after="0" w:line="240" w:lineRule="auto"/>
        <w:rPr>
          <w:lang w:val="it-IT"/>
        </w:rPr>
      </w:pPr>
      <w:r w:rsidRPr="00EE771F">
        <w:rPr>
          <w:b/>
          <w:lang w:val="it-IT"/>
        </w:rPr>
        <w:t>CIRCONFERENZA DEL BRACCIO</w:t>
      </w:r>
      <w:r>
        <w:rPr>
          <w:lang w:val="it-IT"/>
        </w:rPr>
        <w:t xml:space="preserve">: </w:t>
      </w:r>
    </w:p>
    <w:p w:rsidR="00F74774" w:rsidRDefault="00F74774" w:rsidP="008438B3">
      <w:pPr>
        <w:spacing w:after="0" w:line="240" w:lineRule="auto"/>
        <w:rPr>
          <w:lang w:val="it-IT"/>
        </w:rPr>
      </w:pPr>
      <w:r>
        <w:rPr>
          <w:lang w:val="it-IT"/>
        </w:rPr>
        <w:t>Si rileva, con un metro flessibile, la distanza tra la punta dell’</w:t>
      </w:r>
      <w:proofErr w:type="spellStart"/>
      <w:r>
        <w:rPr>
          <w:lang w:val="it-IT"/>
        </w:rPr>
        <w:t>olecranon</w:t>
      </w:r>
      <w:proofErr w:type="spellEnd"/>
      <w:r>
        <w:rPr>
          <w:lang w:val="it-IT"/>
        </w:rPr>
        <w:t xml:space="preserve"> sulla spalla e la punta dell’ulna al gomito, con gomito flesso. Si segna con un pennarello la distanza media. In quel punto di rileva la circonferenza del braccio senza affondare la striscia del metro nel sottocutaneo.</w:t>
      </w:r>
    </w:p>
    <w:p w:rsidR="00F74774" w:rsidRPr="00EE771F" w:rsidRDefault="00F74774" w:rsidP="008438B3">
      <w:pPr>
        <w:spacing w:after="0" w:line="240" w:lineRule="auto"/>
        <w:rPr>
          <w:b/>
          <w:lang w:val="it-IT"/>
        </w:rPr>
      </w:pPr>
      <w:r w:rsidRPr="00EE771F">
        <w:rPr>
          <w:b/>
          <w:lang w:val="it-IT"/>
        </w:rPr>
        <w:t>L’ERRORE DI MISURA</w:t>
      </w:r>
    </w:p>
    <w:p w:rsidR="00F74774" w:rsidRDefault="00F74774" w:rsidP="008438B3">
      <w:pPr>
        <w:spacing w:after="0" w:line="240" w:lineRule="auto"/>
        <w:rPr>
          <w:lang w:val="it-IT"/>
        </w:rPr>
      </w:pPr>
      <w:r>
        <w:rPr>
          <w:lang w:val="it-IT"/>
        </w:rPr>
        <w:t xml:space="preserve">Se si rileva una misura, c’è sempre un errore di misura. </w:t>
      </w:r>
      <w:proofErr w:type="gramStart"/>
      <w:r>
        <w:rPr>
          <w:lang w:val="it-IT"/>
        </w:rPr>
        <w:t>E’</w:t>
      </w:r>
      <w:proofErr w:type="gramEnd"/>
      <w:r>
        <w:rPr>
          <w:lang w:val="it-IT"/>
        </w:rPr>
        <w:t xml:space="preserve"> per questo molto utile avere una stima del proprio errore di misura che ha 3 origini:</w:t>
      </w:r>
    </w:p>
    <w:p w:rsidR="00F74774" w:rsidRDefault="00F74774" w:rsidP="008438B3">
      <w:pPr>
        <w:pStyle w:val="Paragrafoelenco"/>
        <w:numPr>
          <w:ilvl w:val="0"/>
          <w:numId w:val="5"/>
        </w:numPr>
        <w:spacing w:after="0" w:line="240" w:lineRule="auto"/>
        <w:rPr>
          <w:lang w:val="it-IT"/>
        </w:rPr>
      </w:pPr>
      <w:r>
        <w:rPr>
          <w:lang w:val="it-IT"/>
        </w:rPr>
        <w:t>Errore dello strumento</w:t>
      </w:r>
    </w:p>
    <w:p w:rsidR="00F74774" w:rsidRDefault="00F74774" w:rsidP="008438B3">
      <w:pPr>
        <w:pStyle w:val="Paragrafoelenco"/>
        <w:numPr>
          <w:ilvl w:val="0"/>
          <w:numId w:val="5"/>
        </w:numPr>
        <w:spacing w:after="0" w:line="240" w:lineRule="auto"/>
        <w:rPr>
          <w:lang w:val="it-IT"/>
        </w:rPr>
      </w:pPr>
      <w:r>
        <w:rPr>
          <w:lang w:val="it-IT"/>
        </w:rPr>
        <w:t>Errore dovuto al soggetto</w:t>
      </w:r>
    </w:p>
    <w:p w:rsidR="00F74774" w:rsidRDefault="00F74774" w:rsidP="008438B3">
      <w:pPr>
        <w:pStyle w:val="Paragrafoelenco"/>
        <w:numPr>
          <w:ilvl w:val="0"/>
          <w:numId w:val="5"/>
        </w:numPr>
        <w:spacing w:after="0" w:line="240" w:lineRule="auto"/>
        <w:rPr>
          <w:lang w:val="it-IT"/>
        </w:rPr>
      </w:pPr>
      <w:r>
        <w:rPr>
          <w:lang w:val="it-IT"/>
        </w:rPr>
        <w:t>Errore dell’operatore</w:t>
      </w:r>
    </w:p>
    <w:p w:rsidR="00F74774" w:rsidRDefault="00F74774" w:rsidP="008438B3">
      <w:pPr>
        <w:spacing w:after="0" w:line="240" w:lineRule="auto"/>
        <w:rPr>
          <w:lang w:val="it-IT"/>
        </w:rPr>
      </w:pPr>
      <w:r>
        <w:rPr>
          <w:lang w:val="it-IT"/>
        </w:rPr>
        <w:t xml:space="preserve">Per ridurre i primi due errori, è opportuno calibrare e verificare gli strumenti (avere una asta di 90 cm per lo </w:t>
      </w:r>
      <w:proofErr w:type="spellStart"/>
      <w:r>
        <w:rPr>
          <w:lang w:val="it-IT"/>
        </w:rPr>
        <w:t>stadiometro</w:t>
      </w:r>
      <w:proofErr w:type="spellEnd"/>
      <w:r>
        <w:rPr>
          <w:lang w:val="it-IT"/>
        </w:rPr>
        <w:t xml:space="preserve"> ed un peso di 2-4kg per le bilance), controllarne la scorrevolezza ed il punto di lettura. Per le bilance verificarne la posizione in bolla.</w:t>
      </w:r>
    </w:p>
    <w:p w:rsidR="00F74774" w:rsidRDefault="00F74774" w:rsidP="008438B3">
      <w:pPr>
        <w:spacing w:after="0" w:line="240" w:lineRule="auto"/>
        <w:rPr>
          <w:lang w:val="it-IT"/>
        </w:rPr>
      </w:pPr>
      <w:r>
        <w:rPr>
          <w:lang w:val="it-IT"/>
        </w:rPr>
        <w:t>Per il soggetto è necessario verificarne la postura, specie per l’altezza.</w:t>
      </w:r>
    </w:p>
    <w:p w:rsidR="00F74774" w:rsidRDefault="00F74774" w:rsidP="008438B3">
      <w:pPr>
        <w:spacing w:after="0" w:line="240" w:lineRule="auto"/>
        <w:rPr>
          <w:lang w:val="it-IT"/>
        </w:rPr>
      </w:pPr>
      <w:r>
        <w:rPr>
          <w:lang w:val="it-IT"/>
        </w:rPr>
        <w:t xml:space="preserve">Per l’operatore è necessario fare una breve sessione di stima dell’errore di misura (anche raccogliendo progressivamente i dati). Per esempio, per </w:t>
      </w:r>
      <w:proofErr w:type="gramStart"/>
      <w:r>
        <w:rPr>
          <w:lang w:val="it-IT"/>
        </w:rPr>
        <w:t>l’altezza :</w:t>
      </w:r>
      <w:proofErr w:type="gramEnd"/>
    </w:p>
    <w:p w:rsidR="00F74774" w:rsidRDefault="00F74774" w:rsidP="008438B3">
      <w:pPr>
        <w:pStyle w:val="Paragrafoelenco"/>
        <w:numPr>
          <w:ilvl w:val="0"/>
          <w:numId w:val="5"/>
        </w:numPr>
        <w:spacing w:after="0" w:line="240" w:lineRule="auto"/>
        <w:rPr>
          <w:lang w:val="it-IT"/>
        </w:rPr>
      </w:pPr>
      <w:r>
        <w:rPr>
          <w:lang w:val="it-IT"/>
        </w:rPr>
        <w:t>Misurare 20 soggetti 2 volte con procedura adeguata</w:t>
      </w:r>
    </w:p>
    <w:p w:rsidR="00F74774" w:rsidRDefault="00F74774" w:rsidP="008438B3">
      <w:pPr>
        <w:pStyle w:val="Paragrafoelenco"/>
        <w:numPr>
          <w:ilvl w:val="0"/>
          <w:numId w:val="5"/>
        </w:numPr>
        <w:spacing w:after="0" w:line="240" w:lineRule="auto"/>
        <w:rPr>
          <w:lang w:val="it-IT"/>
        </w:rPr>
      </w:pPr>
      <w:r>
        <w:rPr>
          <w:lang w:val="it-IT"/>
        </w:rPr>
        <w:t>Valutare le differenze tra prima e seconda misura in valore assoluto, senza segno +/-</w:t>
      </w:r>
    </w:p>
    <w:p w:rsidR="00F74774" w:rsidRDefault="00F74774" w:rsidP="008438B3">
      <w:pPr>
        <w:pStyle w:val="Paragrafoelenco"/>
        <w:numPr>
          <w:ilvl w:val="0"/>
          <w:numId w:val="5"/>
        </w:numPr>
        <w:spacing w:after="0" w:line="240" w:lineRule="auto"/>
        <w:rPr>
          <w:lang w:val="it-IT"/>
        </w:rPr>
      </w:pPr>
      <w:r>
        <w:rPr>
          <w:lang w:val="it-IT"/>
        </w:rPr>
        <w:t>Fare la media delle 20 differenze assolute tra le misure rilevate</w:t>
      </w:r>
    </w:p>
    <w:p w:rsidR="00F74774" w:rsidRDefault="00F74774" w:rsidP="008438B3">
      <w:pPr>
        <w:pStyle w:val="Paragrafoelenco"/>
        <w:numPr>
          <w:ilvl w:val="0"/>
          <w:numId w:val="5"/>
        </w:numPr>
        <w:spacing w:after="0" w:line="240" w:lineRule="auto"/>
        <w:rPr>
          <w:lang w:val="it-IT"/>
        </w:rPr>
      </w:pPr>
      <w:r>
        <w:rPr>
          <w:lang w:val="it-IT"/>
        </w:rPr>
        <w:t>In generale la media delle differenze di misure di altezza dovrebbe essere contenuta a meno di 0,5 cm.</w:t>
      </w:r>
    </w:p>
    <w:p w:rsidR="00F74774" w:rsidRDefault="00F74774" w:rsidP="008438B3">
      <w:pPr>
        <w:pStyle w:val="Paragrafoelenco"/>
        <w:numPr>
          <w:ilvl w:val="0"/>
          <w:numId w:val="5"/>
        </w:numPr>
        <w:spacing w:after="0" w:line="240" w:lineRule="auto"/>
        <w:rPr>
          <w:lang w:val="it-IT"/>
        </w:rPr>
      </w:pPr>
      <w:r>
        <w:rPr>
          <w:lang w:val="it-IT"/>
        </w:rPr>
        <w:t>Calcolare la media delle 40 altezze rilevate nei soggetti</w:t>
      </w:r>
    </w:p>
    <w:p w:rsidR="00F74774" w:rsidRDefault="00F74774" w:rsidP="008438B3">
      <w:pPr>
        <w:pStyle w:val="Paragrafoelenco"/>
        <w:numPr>
          <w:ilvl w:val="0"/>
          <w:numId w:val="5"/>
        </w:numPr>
        <w:spacing w:after="0" w:line="240" w:lineRule="auto"/>
        <w:rPr>
          <w:lang w:val="it-IT"/>
        </w:rPr>
      </w:pPr>
      <w:r>
        <w:rPr>
          <w:lang w:val="it-IT"/>
        </w:rPr>
        <w:t>Calcolare l’indice di variazione = (Media delle differenze assolute *</w:t>
      </w:r>
      <w:proofErr w:type="gramStart"/>
      <w:r>
        <w:rPr>
          <w:lang w:val="it-IT"/>
        </w:rPr>
        <w:t>100)/</w:t>
      </w:r>
      <w:proofErr w:type="gramEnd"/>
      <w:r>
        <w:rPr>
          <w:lang w:val="it-IT"/>
        </w:rPr>
        <w:t xml:space="preserve"> media delle misure</w:t>
      </w:r>
    </w:p>
    <w:p w:rsidR="00F74774" w:rsidRDefault="00F74774" w:rsidP="008438B3">
      <w:pPr>
        <w:pStyle w:val="Paragrafoelenco"/>
        <w:numPr>
          <w:ilvl w:val="0"/>
          <w:numId w:val="5"/>
        </w:numPr>
        <w:spacing w:after="0" w:line="240" w:lineRule="auto"/>
        <w:rPr>
          <w:lang w:val="it-IT"/>
        </w:rPr>
      </w:pPr>
      <w:r>
        <w:rPr>
          <w:lang w:val="it-IT"/>
        </w:rPr>
        <w:lastRenderedPageBreak/>
        <w:t>ESEMPIO: Ho misurato 20 bambini 2 volte ed ho ottenuto 40 misure di altezza, ne faccio la media = 108,87 cm</w:t>
      </w:r>
    </w:p>
    <w:p w:rsidR="00F74774" w:rsidRDefault="00F74774" w:rsidP="008438B3">
      <w:pPr>
        <w:pStyle w:val="Paragrafoelenco"/>
        <w:numPr>
          <w:ilvl w:val="0"/>
          <w:numId w:val="5"/>
        </w:numPr>
        <w:spacing w:after="0" w:line="240" w:lineRule="auto"/>
        <w:rPr>
          <w:lang w:val="it-IT"/>
        </w:rPr>
      </w:pPr>
      <w:r>
        <w:rPr>
          <w:lang w:val="it-IT"/>
        </w:rPr>
        <w:t>Calcolo le differenze tra prima e seconda misura nelle 20 coppie di altezze, in valore assoluto, ne faccio la media ed ottengo Media Differenze = 1,1 cm</w:t>
      </w:r>
    </w:p>
    <w:p w:rsidR="00F74774" w:rsidRDefault="00F74774" w:rsidP="008438B3">
      <w:pPr>
        <w:pStyle w:val="Paragrafoelenco"/>
        <w:numPr>
          <w:ilvl w:val="0"/>
          <w:numId w:val="5"/>
        </w:numPr>
        <w:spacing w:after="0" w:line="240" w:lineRule="auto"/>
        <w:rPr>
          <w:lang w:val="it-IT"/>
        </w:rPr>
      </w:pPr>
      <w:r>
        <w:rPr>
          <w:lang w:val="it-IT"/>
        </w:rPr>
        <w:t>L’Indice di variazione sarà:</w:t>
      </w:r>
    </w:p>
    <w:p w:rsidR="00F74774" w:rsidRDefault="00F74774" w:rsidP="008438B3">
      <w:pPr>
        <w:pStyle w:val="Paragrafoelenco"/>
        <w:numPr>
          <w:ilvl w:val="1"/>
          <w:numId w:val="5"/>
        </w:numPr>
        <w:spacing w:after="0" w:line="240" w:lineRule="auto"/>
        <w:rPr>
          <w:lang w:val="it-IT"/>
        </w:rPr>
      </w:pPr>
      <w:r>
        <w:rPr>
          <w:lang w:val="it-IT"/>
        </w:rPr>
        <w:t>(Media Differenze 1,1*</w:t>
      </w:r>
      <w:proofErr w:type="gramStart"/>
      <w:r>
        <w:rPr>
          <w:lang w:val="it-IT"/>
        </w:rPr>
        <w:t>100)/</w:t>
      </w:r>
      <w:proofErr w:type="gramEnd"/>
      <w:r>
        <w:rPr>
          <w:lang w:val="it-IT"/>
        </w:rPr>
        <w:t xml:space="preserve"> media delle Altezze Rilevate 108,87  =  1,01%</w:t>
      </w:r>
    </w:p>
    <w:p w:rsidR="00F74774" w:rsidRPr="008D7C87" w:rsidRDefault="00F74774" w:rsidP="008438B3">
      <w:pPr>
        <w:pStyle w:val="Paragrafoelenco"/>
        <w:numPr>
          <w:ilvl w:val="0"/>
          <w:numId w:val="5"/>
        </w:numPr>
        <w:spacing w:after="0" w:line="240" w:lineRule="auto"/>
        <w:rPr>
          <w:lang w:val="it-IT"/>
        </w:rPr>
      </w:pPr>
      <w:r>
        <w:rPr>
          <w:rFonts w:ascii="Calibri" w:eastAsia="Times New Roman" w:hAnsi="Calibri" w:cs="Calibri"/>
          <w:color w:val="000000"/>
          <w:lang w:val="it-IT" w:eastAsia="it-IT"/>
        </w:rPr>
        <w:t xml:space="preserve">Ora questo errore non è molto rilevante se misuro l’altezza di un bambino una volta sola, per confrontarla con i percentili, ma se voglio misurare un incremento di crescita nell’arco di 3 mesi, mi accorgerò che l’incremento medio di altezza atteso in un anno potrebbe essere di circa 5 cm, dunque in 3 mesi il bambino dovrebbe crescere 1,25 cm. Se ho un errore medio di 1 </w:t>
      </w:r>
      <w:proofErr w:type="spellStart"/>
      <w:r>
        <w:rPr>
          <w:rFonts w:ascii="Calibri" w:eastAsia="Times New Roman" w:hAnsi="Calibri" w:cs="Calibri"/>
          <w:color w:val="000000"/>
          <w:lang w:val="it-IT" w:eastAsia="it-IT"/>
        </w:rPr>
        <w:t>com</w:t>
      </w:r>
      <w:proofErr w:type="spellEnd"/>
      <w:r>
        <w:rPr>
          <w:rFonts w:ascii="Calibri" w:eastAsia="Times New Roman" w:hAnsi="Calibri" w:cs="Calibri"/>
          <w:color w:val="000000"/>
          <w:lang w:val="it-IT" w:eastAsia="it-IT"/>
        </w:rPr>
        <w:t>, non sono in grado di valutare questo incremento. Potrei addirittura concludere che il bimbo non è cresciuto affatto o ‘si è accorciato’.</w:t>
      </w:r>
    </w:p>
    <w:p w:rsidR="00F74774" w:rsidRPr="008D7C87" w:rsidRDefault="00F74774" w:rsidP="008438B3">
      <w:pPr>
        <w:pStyle w:val="Paragrafoelenco"/>
        <w:numPr>
          <w:ilvl w:val="0"/>
          <w:numId w:val="5"/>
        </w:numPr>
        <w:spacing w:after="0" w:line="240" w:lineRule="auto"/>
        <w:rPr>
          <w:lang w:val="it-IT"/>
        </w:rPr>
      </w:pPr>
      <w:r>
        <w:rPr>
          <w:rFonts w:ascii="Calibri" w:eastAsia="Times New Roman" w:hAnsi="Calibri" w:cs="Calibri"/>
          <w:color w:val="000000"/>
          <w:lang w:val="it-IT" w:eastAsia="it-IT"/>
        </w:rPr>
        <w:t>In pratica l’errore di misura non dovrebbe essere maggiore di 1/3 della misura da rilevare. Se misuro una altezza distanza di un anno e mi aspetto una crescita media di 5 cm, non posso avere un errore superiore a 15 cm, ma se misuro crescita in periodi più brevi debbo essere molto più accurato ed avere un errore medio inferiore a 0,5 cm.</w:t>
      </w:r>
    </w:p>
    <w:p w:rsidR="00F74774" w:rsidRDefault="00F74774" w:rsidP="008438B3">
      <w:pPr>
        <w:pStyle w:val="Paragrafoelenco"/>
        <w:spacing w:after="0" w:line="240" w:lineRule="auto"/>
        <w:ind w:left="1416"/>
        <w:rPr>
          <w:lang w:val="it-IT"/>
        </w:rPr>
      </w:pPr>
    </w:p>
    <w:p w:rsidR="00F74774" w:rsidRPr="00541A99" w:rsidRDefault="00F74774" w:rsidP="008438B3">
      <w:pPr>
        <w:pStyle w:val="Paragrafoelenco"/>
        <w:spacing w:after="0" w:line="240" w:lineRule="auto"/>
        <w:ind w:left="1070"/>
        <w:rPr>
          <w:b/>
          <w:lang w:val="it-IT"/>
        </w:rPr>
      </w:pPr>
      <w:r w:rsidRPr="00541A99">
        <w:rPr>
          <w:b/>
          <w:lang w:val="it-IT"/>
        </w:rPr>
        <w:t xml:space="preserve">POLSO </w:t>
      </w:r>
    </w:p>
    <w:p w:rsidR="00F74774" w:rsidRDefault="00F74774" w:rsidP="008438B3">
      <w:pPr>
        <w:pStyle w:val="Paragrafoelenco"/>
        <w:spacing w:after="0" w:line="240" w:lineRule="auto"/>
        <w:ind w:left="1070"/>
        <w:rPr>
          <w:lang w:val="it-IT"/>
        </w:rPr>
      </w:pPr>
      <w:r>
        <w:rPr>
          <w:lang w:val="it-IT"/>
        </w:rPr>
        <w:tab/>
        <w:t>Nel</w:t>
      </w:r>
      <w:r w:rsidR="000D2F0D">
        <w:rPr>
          <w:lang w:val="it-IT"/>
        </w:rPr>
        <w:t>l’ infante</w:t>
      </w:r>
      <w:r>
        <w:rPr>
          <w:lang w:val="it-IT"/>
        </w:rPr>
        <w:t xml:space="preserve"> una misura attendibile della frequenza del polso si ottiene solo utilizzando il fonendo sul </w:t>
      </w:r>
      <w:proofErr w:type="spellStart"/>
      <w:r>
        <w:rPr>
          <w:lang w:val="it-IT"/>
        </w:rPr>
        <w:t>centrum</w:t>
      </w:r>
      <w:proofErr w:type="spellEnd"/>
      <w:r>
        <w:rPr>
          <w:lang w:val="it-IT"/>
        </w:rPr>
        <w:t xml:space="preserve"> </w:t>
      </w:r>
      <w:proofErr w:type="spellStart"/>
      <w:r>
        <w:rPr>
          <w:lang w:val="it-IT"/>
        </w:rPr>
        <w:t>cordis</w:t>
      </w:r>
      <w:proofErr w:type="spellEnd"/>
      <w:r>
        <w:rPr>
          <w:lang w:val="it-IT"/>
        </w:rPr>
        <w:t>, per un periodo di almeno un minuto, per compensare le inevitabili variazioni dovute al movimento ed al respiro. Per il bimbo applicare dolcemente almeno 3 dita sull’incavo dell’arteria radiale destra premendo delicatamente l’arteria sul suo incavo del radio e valutare per almeno 30 secondi, per due volte.</w:t>
      </w:r>
      <w:r w:rsidR="000D2F0D">
        <w:rPr>
          <w:lang w:val="it-IT"/>
        </w:rPr>
        <w:t xml:space="preserve"> In alternativa si palpa facilmente all’inguine l’arteria femorale (la cui assenza è sintomo della coartazione aortica).</w:t>
      </w:r>
    </w:p>
    <w:p w:rsidR="000D2F0D" w:rsidRDefault="000D2F0D" w:rsidP="008438B3">
      <w:pPr>
        <w:pStyle w:val="Paragrafoelenco"/>
        <w:spacing w:after="0" w:line="240" w:lineRule="auto"/>
        <w:ind w:left="1070"/>
        <w:rPr>
          <w:lang w:val="it-IT"/>
        </w:rPr>
      </w:pPr>
      <w:r>
        <w:rPr>
          <w:lang w:val="it-IT"/>
        </w:rPr>
        <w:t>La frequenza cardiaca dipende dall’età: una linea guida rapida:</w:t>
      </w:r>
    </w:p>
    <w:p w:rsidR="000D2F0D" w:rsidRDefault="000D2F0D" w:rsidP="008438B3">
      <w:pPr>
        <w:pStyle w:val="Paragrafoelenco"/>
        <w:spacing w:after="0" w:line="240" w:lineRule="auto"/>
        <w:ind w:left="1070"/>
        <w:rPr>
          <w:lang w:val="it-IT"/>
        </w:rPr>
      </w:pPr>
    </w:p>
    <w:tbl>
      <w:tblPr>
        <w:tblStyle w:val="Grigliatabella"/>
        <w:tblW w:w="0" w:type="auto"/>
        <w:tblInd w:w="1070" w:type="dxa"/>
        <w:tblLook w:val="04A0" w:firstRow="1" w:lastRow="0" w:firstColumn="1" w:lastColumn="0" w:noHBand="0" w:noVBand="1"/>
      </w:tblPr>
      <w:tblGrid>
        <w:gridCol w:w="1335"/>
        <w:gridCol w:w="890"/>
        <w:gridCol w:w="1001"/>
      </w:tblGrid>
      <w:tr w:rsidR="000D2F0D" w:rsidTr="000D2F0D">
        <w:tc>
          <w:tcPr>
            <w:tcW w:w="1335" w:type="dxa"/>
          </w:tcPr>
          <w:p w:rsidR="000D2F0D" w:rsidRDefault="000D2F0D" w:rsidP="008438B3">
            <w:pPr>
              <w:pStyle w:val="Paragrafoelenco"/>
              <w:ind w:left="0"/>
              <w:rPr>
                <w:lang w:val="it-IT"/>
              </w:rPr>
            </w:pPr>
            <w:r>
              <w:rPr>
                <w:lang w:val="it-IT"/>
              </w:rPr>
              <w:t>Età</w:t>
            </w:r>
          </w:p>
        </w:tc>
        <w:tc>
          <w:tcPr>
            <w:tcW w:w="652" w:type="dxa"/>
          </w:tcPr>
          <w:p w:rsidR="000D2F0D" w:rsidRDefault="000D2F0D" w:rsidP="008438B3">
            <w:pPr>
              <w:pStyle w:val="Paragrafoelenco"/>
              <w:ind w:left="0"/>
              <w:rPr>
                <w:lang w:val="it-IT"/>
              </w:rPr>
            </w:pPr>
            <w:r>
              <w:rPr>
                <w:lang w:val="it-IT"/>
              </w:rPr>
              <w:t>minima</w:t>
            </w:r>
          </w:p>
        </w:tc>
        <w:tc>
          <w:tcPr>
            <w:tcW w:w="1001" w:type="dxa"/>
          </w:tcPr>
          <w:p w:rsidR="000D2F0D" w:rsidRDefault="000D2F0D" w:rsidP="008438B3">
            <w:pPr>
              <w:pStyle w:val="Paragrafoelenco"/>
              <w:ind w:left="0"/>
              <w:rPr>
                <w:lang w:val="it-IT"/>
              </w:rPr>
            </w:pPr>
            <w:r>
              <w:rPr>
                <w:lang w:val="it-IT"/>
              </w:rPr>
              <w:t>massima</w:t>
            </w:r>
          </w:p>
        </w:tc>
      </w:tr>
      <w:tr w:rsidR="000D2F0D" w:rsidTr="000D2F0D">
        <w:tc>
          <w:tcPr>
            <w:tcW w:w="1335" w:type="dxa"/>
          </w:tcPr>
          <w:p w:rsidR="000D2F0D" w:rsidRDefault="000D2F0D" w:rsidP="008438B3">
            <w:pPr>
              <w:pStyle w:val="Paragrafoelenco"/>
              <w:ind w:left="0"/>
              <w:rPr>
                <w:lang w:val="it-IT"/>
              </w:rPr>
            </w:pPr>
            <w:r>
              <w:rPr>
                <w:lang w:val="it-IT"/>
              </w:rPr>
              <w:t>Neonato</w:t>
            </w:r>
          </w:p>
        </w:tc>
        <w:tc>
          <w:tcPr>
            <w:tcW w:w="652" w:type="dxa"/>
          </w:tcPr>
          <w:p w:rsidR="000D2F0D" w:rsidRDefault="000D2F0D" w:rsidP="008438B3">
            <w:pPr>
              <w:pStyle w:val="Paragrafoelenco"/>
              <w:ind w:left="0"/>
              <w:rPr>
                <w:lang w:val="it-IT"/>
              </w:rPr>
            </w:pPr>
            <w:r>
              <w:rPr>
                <w:lang w:val="it-IT"/>
              </w:rPr>
              <w:t>70</w:t>
            </w:r>
          </w:p>
        </w:tc>
        <w:tc>
          <w:tcPr>
            <w:tcW w:w="1001" w:type="dxa"/>
          </w:tcPr>
          <w:p w:rsidR="000D2F0D" w:rsidRDefault="000D2F0D" w:rsidP="008438B3">
            <w:pPr>
              <w:pStyle w:val="Paragrafoelenco"/>
              <w:ind w:left="0"/>
              <w:rPr>
                <w:lang w:val="it-IT"/>
              </w:rPr>
            </w:pPr>
            <w:r>
              <w:rPr>
                <w:lang w:val="it-IT"/>
              </w:rPr>
              <w:t>120</w:t>
            </w:r>
          </w:p>
        </w:tc>
      </w:tr>
      <w:tr w:rsidR="000D2F0D" w:rsidTr="000D2F0D">
        <w:tc>
          <w:tcPr>
            <w:tcW w:w="1335" w:type="dxa"/>
          </w:tcPr>
          <w:p w:rsidR="000D2F0D" w:rsidRDefault="000D2F0D" w:rsidP="008438B3">
            <w:pPr>
              <w:pStyle w:val="Paragrafoelenco"/>
              <w:ind w:left="0"/>
              <w:rPr>
                <w:lang w:val="it-IT"/>
              </w:rPr>
            </w:pPr>
            <w:r>
              <w:rPr>
                <w:lang w:val="it-IT"/>
              </w:rPr>
              <w:t>Lattante</w:t>
            </w:r>
          </w:p>
        </w:tc>
        <w:tc>
          <w:tcPr>
            <w:tcW w:w="652" w:type="dxa"/>
          </w:tcPr>
          <w:p w:rsidR="000D2F0D" w:rsidRDefault="000D2F0D" w:rsidP="008438B3">
            <w:pPr>
              <w:pStyle w:val="Paragrafoelenco"/>
              <w:ind w:left="0"/>
              <w:rPr>
                <w:lang w:val="it-IT"/>
              </w:rPr>
            </w:pPr>
            <w:r>
              <w:rPr>
                <w:lang w:val="it-IT"/>
              </w:rPr>
              <w:t>80</w:t>
            </w:r>
          </w:p>
        </w:tc>
        <w:tc>
          <w:tcPr>
            <w:tcW w:w="1001" w:type="dxa"/>
          </w:tcPr>
          <w:p w:rsidR="000D2F0D" w:rsidRDefault="000D2F0D" w:rsidP="008438B3">
            <w:pPr>
              <w:pStyle w:val="Paragrafoelenco"/>
              <w:ind w:left="0"/>
              <w:rPr>
                <w:lang w:val="it-IT"/>
              </w:rPr>
            </w:pPr>
            <w:r>
              <w:rPr>
                <w:lang w:val="it-IT"/>
              </w:rPr>
              <w:t>180</w:t>
            </w:r>
          </w:p>
        </w:tc>
      </w:tr>
      <w:tr w:rsidR="000D2F0D" w:rsidTr="000D2F0D">
        <w:tc>
          <w:tcPr>
            <w:tcW w:w="1335" w:type="dxa"/>
          </w:tcPr>
          <w:p w:rsidR="000D2F0D" w:rsidRDefault="000D2F0D" w:rsidP="008438B3">
            <w:pPr>
              <w:pStyle w:val="Paragrafoelenco"/>
              <w:ind w:left="0"/>
              <w:rPr>
                <w:lang w:val="it-IT"/>
              </w:rPr>
            </w:pPr>
            <w:proofErr w:type="spellStart"/>
            <w:r>
              <w:rPr>
                <w:lang w:val="it-IT"/>
              </w:rPr>
              <w:t>Pre</w:t>
            </w:r>
            <w:proofErr w:type="spellEnd"/>
            <w:r>
              <w:rPr>
                <w:lang w:val="it-IT"/>
              </w:rPr>
              <w:t>-scolare</w:t>
            </w:r>
          </w:p>
        </w:tc>
        <w:tc>
          <w:tcPr>
            <w:tcW w:w="652" w:type="dxa"/>
          </w:tcPr>
          <w:p w:rsidR="000D2F0D" w:rsidRDefault="000D2F0D" w:rsidP="008438B3">
            <w:pPr>
              <w:pStyle w:val="Paragrafoelenco"/>
              <w:ind w:left="0"/>
              <w:rPr>
                <w:lang w:val="it-IT"/>
              </w:rPr>
            </w:pPr>
            <w:r>
              <w:rPr>
                <w:lang w:val="it-IT"/>
              </w:rPr>
              <w:t>75</w:t>
            </w:r>
          </w:p>
        </w:tc>
        <w:tc>
          <w:tcPr>
            <w:tcW w:w="1001" w:type="dxa"/>
          </w:tcPr>
          <w:p w:rsidR="000D2F0D" w:rsidRDefault="000D2F0D" w:rsidP="008438B3">
            <w:pPr>
              <w:pStyle w:val="Paragrafoelenco"/>
              <w:ind w:left="0"/>
              <w:rPr>
                <w:lang w:val="it-IT"/>
              </w:rPr>
            </w:pPr>
            <w:r>
              <w:rPr>
                <w:lang w:val="it-IT"/>
              </w:rPr>
              <w:t>120</w:t>
            </w:r>
          </w:p>
        </w:tc>
      </w:tr>
      <w:tr w:rsidR="000D2F0D" w:rsidTr="000D2F0D">
        <w:tc>
          <w:tcPr>
            <w:tcW w:w="1335" w:type="dxa"/>
          </w:tcPr>
          <w:p w:rsidR="000D2F0D" w:rsidRDefault="000D2F0D" w:rsidP="008438B3">
            <w:pPr>
              <w:pStyle w:val="Paragrafoelenco"/>
              <w:ind w:left="0"/>
              <w:rPr>
                <w:lang w:val="it-IT"/>
              </w:rPr>
            </w:pPr>
            <w:r>
              <w:rPr>
                <w:lang w:val="it-IT"/>
              </w:rPr>
              <w:t>Scolare</w:t>
            </w:r>
          </w:p>
        </w:tc>
        <w:tc>
          <w:tcPr>
            <w:tcW w:w="652" w:type="dxa"/>
          </w:tcPr>
          <w:p w:rsidR="000D2F0D" w:rsidRDefault="000D2F0D" w:rsidP="008438B3">
            <w:pPr>
              <w:pStyle w:val="Paragrafoelenco"/>
              <w:ind w:left="0"/>
              <w:rPr>
                <w:lang w:val="it-IT"/>
              </w:rPr>
            </w:pPr>
            <w:r>
              <w:rPr>
                <w:lang w:val="it-IT"/>
              </w:rPr>
              <w:t>70</w:t>
            </w:r>
          </w:p>
        </w:tc>
        <w:tc>
          <w:tcPr>
            <w:tcW w:w="1001" w:type="dxa"/>
          </w:tcPr>
          <w:p w:rsidR="000D2F0D" w:rsidRDefault="000D2F0D" w:rsidP="008438B3">
            <w:pPr>
              <w:pStyle w:val="Paragrafoelenco"/>
              <w:ind w:left="0"/>
              <w:rPr>
                <w:lang w:val="it-IT"/>
              </w:rPr>
            </w:pPr>
            <w:r>
              <w:rPr>
                <w:lang w:val="it-IT"/>
              </w:rPr>
              <w:t>110</w:t>
            </w:r>
          </w:p>
        </w:tc>
      </w:tr>
    </w:tbl>
    <w:p w:rsidR="000D2F0D" w:rsidRDefault="000D2F0D" w:rsidP="008438B3">
      <w:pPr>
        <w:pStyle w:val="Paragrafoelenco"/>
        <w:spacing w:after="0" w:line="240" w:lineRule="auto"/>
        <w:ind w:left="1070"/>
        <w:rPr>
          <w:lang w:val="it-IT"/>
        </w:rPr>
      </w:pPr>
    </w:p>
    <w:p w:rsidR="00F74774" w:rsidRPr="00541A99" w:rsidRDefault="00F74774" w:rsidP="008438B3">
      <w:pPr>
        <w:pStyle w:val="Paragrafoelenco"/>
        <w:spacing w:after="0" w:line="240" w:lineRule="auto"/>
        <w:ind w:left="1070"/>
        <w:rPr>
          <w:b/>
          <w:lang w:val="it-IT"/>
        </w:rPr>
      </w:pPr>
      <w:r w:rsidRPr="00541A99">
        <w:rPr>
          <w:b/>
          <w:lang w:val="it-IT"/>
        </w:rPr>
        <w:t>FREQUENZA DEL RESPIRO</w:t>
      </w:r>
    </w:p>
    <w:p w:rsidR="00F74774" w:rsidRDefault="00F74774" w:rsidP="008438B3">
      <w:pPr>
        <w:pStyle w:val="Paragrafoelenco"/>
        <w:spacing w:after="0" w:line="240" w:lineRule="auto"/>
        <w:ind w:left="1070"/>
        <w:rPr>
          <w:lang w:val="it-IT"/>
        </w:rPr>
      </w:pPr>
    </w:p>
    <w:p w:rsidR="00F74774" w:rsidRDefault="00F74774" w:rsidP="008438B3">
      <w:pPr>
        <w:pStyle w:val="Paragrafoelenco"/>
        <w:spacing w:after="0" w:line="240" w:lineRule="auto"/>
        <w:ind w:left="1070"/>
        <w:rPr>
          <w:lang w:val="it-IT"/>
        </w:rPr>
      </w:pPr>
      <w:r>
        <w:rPr>
          <w:lang w:val="it-IT"/>
        </w:rPr>
        <w:t>La frequenza respiratoria si può rilevare alla semplice ispezione del torace nudo, valutando i movimenti del diaframma, per almeno 60 secondi, altrimenti si applica il fonendoscopio, in prevalenza sulla porzione dx del torace. Nel bambino tranquillo si può anche poggiare la mano sul torace procedere alla misura per 60 secondi.</w:t>
      </w:r>
    </w:p>
    <w:p w:rsidR="00F74774" w:rsidRDefault="00F74774" w:rsidP="008438B3">
      <w:pPr>
        <w:pStyle w:val="Paragrafoelenco"/>
        <w:spacing w:after="0" w:line="240" w:lineRule="auto"/>
        <w:ind w:left="1070"/>
        <w:rPr>
          <w:lang w:val="it-IT"/>
        </w:rPr>
      </w:pPr>
    </w:p>
    <w:p w:rsidR="00F74774" w:rsidRDefault="00F74774" w:rsidP="008438B3">
      <w:pPr>
        <w:pStyle w:val="Paragrafoelenco"/>
        <w:spacing w:after="0" w:line="240" w:lineRule="auto"/>
        <w:ind w:left="1070"/>
        <w:rPr>
          <w:lang w:val="it-IT"/>
        </w:rPr>
      </w:pPr>
      <w:r>
        <w:rPr>
          <w:lang w:val="it-IT"/>
        </w:rPr>
        <w:t>Alla ispezione (torace completamente scoperto, non abitino sollevato) bisogna valutare la eventuale presenza di segni di distress respiratorio, in particolare:</w:t>
      </w:r>
    </w:p>
    <w:p w:rsidR="00F74774" w:rsidRDefault="00F74774" w:rsidP="008438B3">
      <w:pPr>
        <w:pStyle w:val="Paragrafoelenco"/>
        <w:numPr>
          <w:ilvl w:val="0"/>
          <w:numId w:val="5"/>
        </w:numPr>
        <w:spacing w:after="0" w:line="240" w:lineRule="auto"/>
        <w:rPr>
          <w:lang w:val="it-IT"/>
        </w:rPr>
      </w:pPr>
      <w:r>
        <w:rPr>
          <w:lang w:val="it-IT"/>
        </w:rPr>
        <w:t>Retrazione toracica</w:t>
      </w:r>
    </w:p>
    <w:p w:rsidR="00F74774" w:rsidRDefault="00F74774" w:rsidP="008438B3">
      <w:pPr>
        <w:pStyle w:val="Paragrafoelenco"/>
        <w:numPr>
          <w:ilvl w:val="0"/>
          <w:numId w:val="5"/>
        </w:numPr>
        <w:spacing w:after="0" w:line="240" w:lineRule="auto"/>
        <w:rPr>
          <w:lang w:val="it-IT"/>
        </w:rPr>
      </w:pPr>
      <w:r>
        <w:rPr>
          <w:lang w:val="it-IT"/>
        </w:rPr>
        <w:t>Rientramenti al giugulo</w:t>
      </w:r>
    </w:p>
    <w:p w:rsidR="00F74774" w:rsidRDefault="00F74774" w:rsidP="008438B3">
      <w:pPr>
        <w:pStyle w:val="Paragrafoelenco"/>
        <w:numPr>
          <w:ilvl w:val="0"/>
          <w:numId w:val="5"/>
        </w:numPr>
        <w:spacing w:after="0" w:line="240" w:lineRule="auto"/>
        <w:rPr>
          <w:lang w:val="it-IT"/>
        </w:rPr>
      </w:pPr>
      <w:r>
        <w:rPr>
          <w:lang w:val="it-IT"/>
        </w:rPr>
        <w:t>Rientramenti intercostali</w:t>
      </w:r>
    </w:p>
    <w:p w:rsidR="00F74774" w:rsidRDefault="00F74774" w:rsidP="008438B3">
      <w:pPr>
        <w:pStyle w:val="Paragrafoelenco"/>
        <w:numPr>
          <w:ilvl w:val="0"/>
          <w:numId w:val="5"/>
        </w:numPr>
        <w:spacing w:after="0" w:line="240" w:lineRule="auto"/>
        <w:rPr>
          <w:lang w:val="it-IT"/>
        </w:rPr>
      </w:pPr>
      <w:proofErr w:type="spellStart"/>
      <w:r>
        <w:rPr>
          <w:lang w:val="it-IT"/>
        </w:rPr>
        <w:t>Alitamento</w:t>
      </w:r>
      <w:proofErr w:type="spellEnd"/>
      <w:r>
        <w:rPr>
          <w:lang w:val="it-IT"/>
        </w:rPr>
        <w:t xml:space="preserve"> delle pinne nasali</w:t>
      </w:r>
    </w:p>
    <w:p w:rsidR="00F74774" w:rsidRDefault="00F74774" w:rsidP="008438B3">
      <w:pPr>
        <w:pStyle w:val="Paragrafoelenco"/>
        <w:numPr>
          <w:ilvl w:val="0"/>
          <w:numId w:val="5"/>
        </w:numPr>
        <w:spacing w:after="0" w:line="240" w:lineRule="auto"/>
        <w:rPr>
          <w:lang w:val="it-IT"/>
        </w:rPr>
      </w:pPr>
      <w:r>
        <w:rPr>
          <w:lang w:val="it-IT"/>
        </w:rPr>
        <w:lastRenderedPageBreak/>
        <w:t>Gemito espiratorio</w:t>
      </w:r>
    </w:p>
    <w:p w:rsidR="00F74774" w:rsidRPr="002065B0" w:rsidRDefault="00F74774" w:rsidP="008438B3">
      <w:pPr>
        <w:numPr>
          <w:ilvl w:val="0"/>
          <w:numId w:val="5"/>
        </w:numPr>
        <w:spacing w:after="0" w:line="240" w:lineRule="auto"/>
        <w:rPr>
          <w:lang w:val="it-IT"/>
        </w:rPr>
      </w:pPr>
      <w:r>
        <w:rPr>
          <w:i/>
          <w:iCs/>
          <w:lang w:val="it-IT"/>
        </w:rPr>
        <w:t xml:space="preserve">Il Punteggio </w:t>
      </w:r>
      <w:r w:rsidRPr="002065B0">
        <w:rPr>
          <w:i/>
          <w:iCs/>
          <w:lang w:val="it-IT"/>
        </w:rPr>
        <w:t xml:space="preserve">di </w:t>
      </w:r>
      <w:proofErr w:type="spellStart"/>
      <w:r w:rsidRPr="002065B0">
        <w:rPr>
          <w:i/>
          <w:iCs/>
          <w:lang w:val="it-IT"/>
        </w:rPr>
        <w:t>Silverman</w:t>
      </w:r>
      <w:proofErr w:type="spellEnd"/>
      <w:r w:rsidRPr="002065B0">
        <w:rPr>
          <w:i/>
          <w:iCs/>
          <w:lang w:val="it-IT"/>
        </w:rPr>
        <w:t xml:space="preserve"> e Andersen si basa su cinque </w:t>
      </w:r>
      <w:r>
        <w:rPr>
          <w:i/>
          <w:iCs/>
          <w:lang w:val="it-IT"/>
        </w:rPr>
        <w:t>parametri di base ai quali si dà</w:t>
      </w:r>
      <w:r w:rsidRPr="002065B0">
        <w:rPr>
          <w:i/>
          <w:iCs/>
          <w:lang w:val="it-IT"/>
        </w:rPr>
        <w:t xml:space="preserve"> un punteggio da zero a due. Il valore massimo dell'indice è quindi 10.</w:t>
      </w:r>
    </w:p>
    <w:p w:rsidR="00F74774" w:rsidRDefault="00F74774" w:rsidP="008438B3">
      <w:pPr>
        <w:spacing w:after="0" w:line="240" w:lineRule="auto"/>
        <w:rPr>
          <w:lang w:val="it-IT"/>
        </w:rPr>
      </w:pPr>
    </w:p>
    <w:tbl>
      <w:tblPr>
        <w:tblW w:w="4328" w:type="pct"/>
        <w:tblCellMar>
          <w:left w:w="0" w:type="dxa"/>
          <w:right w:w="0" w:type="dxa"/>
        </w:tblCellMar>
        <w:tblLook w:val="0600" w:firstRow="0" w:lastRow="0" w:firstColumn="0" w:lastColumn="0" w:noHBand="1" w:noVBand="1"/>
      </w:tblPr>
      <w:tblGrid>
        <w:gridCol w:w="1831"/>
        <w:gridCol w:w="1831"/>
        <w:gridCol w:w="1831"/>
        <w:gridCol w:w="1854"/>
      </w:tblGrid>
      <w:tr w:rsidR="00F74774" w:rsidRPr="00162A30" w:rsidTr="00A045A6">
        <w:trPr>
          <w:trHeight w:val="394"/>
        </w:trPr>
        <w:tc>
          <w:tcPr>
            <w:tcW w:w="5000" w:type="pct"/>
            <w:gridSpan w:val="4"/>
            <w:tcBorders>
              <w:top w:val="single" w:sz="6" w:space="0" w:color="CCCCCC"/>
              <w:left w:val="single" w:sz="6" w:space="0" w:color="CCCCCC"/>
              <w:bottom w:val="single" w:sz="6" w:space="0" w:color="CCCCCC"/>
              <w:right w:val="single" w:sz="6" w:space="0" w:color="CCCCCC"/>
            </w:tcBorders>
            <w:shd w:val="clear" w:color="auto" w:fill="CCF1FF"/>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Pr>
                <w:b/>
                <w:bCs/>
                <w:lang w:val="it-IT"/>
              </w:rPr>
              <w:t xml:space="preserve">Punteggio </w:t>
            </w:r>
            <w:r w:rsidRPr="002F7CC1">
              <w:rPr>
                <w:b/>
                <w:bCs/>
                <w:lang w:val="it-IT"/>
              </w:rPr>
              <w:t xml:space="preserve">di </w:t>
            </w:r>
            <w:proofErr w:type="spellStart"/>
            <w:r w:rsidRPr="002F7CC1">
              <w:rPr>
                <w:b/>
                <w:bCs/>
                <w:lang w:val="it-IT"/>
              </w:rPr>
              <w:t>Silverman</w:t>
            </w:r>
            <w:proofErr w:type="spellEnd"/>
            <w:r w:rsidRPr="002F7CC1">
              <w:rPr>
                <w:b/>
                <w:bCs/>
                <w:lang w:val="it-IT"/>
              </w:rPr>
              <w:t xml:space="preserve"> e Andersen per la valutazione del distress respiratorio</w:t>
            </w:r>
          </w:p>
        </w:tc>
      </w:tr>
      <w:tr w:rsidR="00F74774" w:rsidRPr="002F7CC1" w:rsidTr="00A045A6">
        <w:trPr>
          <w:trHeight w:val="499"/>
        </w:trPr>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b/>
                <w:bCs/>
                <w:lang w:val="it-IT"/>
              </w:rPr>
              <w:t>Parametro</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b/>
                <w:bCs/>
                <w:lang w:val="it-IT"/>
              </w:rPr>
              <w:t>0 punti</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b/>
                <w:bCs/>
                <w:lang w:val="it-IT"/>
              </w:rPr>
              <w:t>1 punto</w:t>
            </w:r>
          </w:p>
        </w:tc>
        <w:tc>
          <w:tcPr>
            <w:tcW w:w="1262"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b/>
                <w:bCs/>
                <w:lang w:val="it-IT"/>
              </w:rPr>
              <w:t>2 punti</w:t>
            </w:r>
          </w:p>
        </w:tc>
      </w:tr>
      <w:tr w:rsidR="00F74774" w:rsidRPr="002F7CC1" w:rsidTr="00A045A6">
        <w:trPr>
          <w:trHeight w:val="532"/>
        </w:trPr>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b/>
                <w:bCs/>
                <w:lang w:val="it-IT"/>
              </w:rPr>
              <w:t>Retrazione toracica</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sincrona</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minima depressione, l’addome si espande</w:t>
            </w:r>
          </w:p>
        </w:tc>
        <w:tc>
          <w:tcPr>
            <w:tcW w:w="1262"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movimento ondoso</w:t>
            </w:r>
          </w:p>
        </w:tc>
      </w:tr>
      <w:tr w:rsidR="00F74774" w:rsidRPr="002F7CC1" w:rsidTr="00A045A6">
        <w:trPr>
          <w:trHeight w:val="342"/>
        </w:trPr>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b/>
                <w:bCs/>
                <w:lang w:val="it-IT"/>
              </w:rPr>
              <w:t>Retrazioni intercostali</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assenti</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appena visibili</w:t>
            </w:r>
          </w:p>
        </w:tc>
        <w:tc>
          <w:tcPr>
            <w:tcW w:w="1262"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marcate</w:t>
            </w:r>
          </w:p>
        </w:tc>
      </w:tr>
      <w:tr w:rsidR="00F74774" w:rsidRPr="002F7CC1" w:rsidTr="00A045A6">
        <w:trPr>
          <w:trHeight w:val="376"/>
        </w:trPr>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b/>
                <w:bCs/>
                <w:lang w:val="it-IT"/>
              </w:rPr>
              <w:t>Retrazione al giugulo</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assente</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appena visibile</w:t>
            </w:r>
          </w:p>
        </w:tc>
        <w:tc>
          <w:tcPr>
            <w:tcW w:w="1262"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marcata</w:t>
            </w:r>
          </w:p>
        </w:tc>
      </w:tr>
      <w:tr w:rsidR="00F74774" w:rsidRPr="002F7CC1" w:rsidTr="00A045A6">
        <w:trPr>
          <w:trHeight w:val="548"/>
        </w:trPr>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proofErr w:type="spellStart"/>
            <w:r w:rsidRPr="002F7CC1">
              <w:rPr>
                <w:b/>
                <w:bCs/>
                <w:lang w:val="it-IT"/>
              </w:rPr>
              <w:t>Alitamento</w:t>
            </w:r>
            <w:proofErr w:type="spellEnd"/>
            <w:r w:rsidRPr="002F7CC1">
              <w:rPr>
                <w:b/>
                <w:bCs/>
                <w:lang w:val="it-IT"/>
              </w:rPr>
              <w:t xml:space="preserve"> delle pinne nasali</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assente</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appena visibile</w:t>
            </w:r>
          </w:p>
        </w:tc>
        <w:tc>
          <w:tcPr>
            <w:tcW w:w="1262"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marcato</w:t>
            </w:r>
          </w:p>
        </w:tc>
      </w:tr>
      <w:tr w:rsidR="00F74774" w:rsidRPr="002F7CC1" w:rsidTr="00A045A6">
        <w:trPr>
          <w:trHeight w:val="423"/>
        </w:trPr>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b/>
                <w:bCs/>
                <w:lang w:val="it-IT"/>
              </w:rPr>
              <w:t>Gemito espiratorio</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assente</w:t>
            </w:r>
          </w:p>
        </w:tc>
        <w:tc>
          <w:tcPr>
            <w:tcW w:w="1246"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udibile con fonendoscopio</w:t>
            </w:r>
          </w:p>
        </w:tc>
        <w:tc>
          <w:tcPr>
            <w:tcW w:w="1262" w:type="pct"/>
            <w:tcBorders>
              <w:top w:val="single" w:sz="6" w:space="0" w:color="CCCCCC"/>
              <w:left w:val="single" w:sz="6" w:space="0" w:color="CCCCCC"/>
              <w:bottom w:val="single" w:sz="6" w:space="0" w:color="CCCCCC"/>
              <w:right w:val="single" w:sz="6" w:space="0" w:color="CCCCCC"/>
            </w:tcBorders>
            <w:shd w:val="clear" w:color="auto" w:fill="auto"/>
            <w:tcMar>
              <w:top w:w="36" w:type="dxa"/>
              <w:left w:w="36" w:type="dxa"/>
              <w:bottom w:w="36" w:type="dxa"/>
              <w:right w:w="36" w:type="dxa"/>
            </w:tcMar>
            <w:vAlign w:val="center"/>
            <w:hideMark/>
          </w:tcPr>
          <w:p w:rsidR="00F74774" w:rsidRPr="002F7CC1" w:rsidRDefault="00F74774" w:rsidP="008438B3">
            <w:pPr>
              <w:spacing w:after="0" w:line="240" w:lineRule="auto"/>
              <w:rPr>
                <w:lang w:val="it-IT"/>
              </w:rPr>
            </w:pPr>
            <w:r w:rsidRPr="002F7CC1">
              <w:rPr>
                <w:lang w:val="it-IT"/>
              </w:rPr>
              <w:t>udibile con le orecchie</w:t>
            </w:r>
          </w:p>
        </w:tc>
      </w:tr>
    </w:tbl>
    <w:p w:rsidR="00F74774" w:rsidRDefault="00F74774" w:rsidP="008438B3">
      <w:pPr>
        <w:spacing w:after="0" w:line="240" w:lineRule="auto"/>
        <w:rPr>
          <w:lang w:val="it-IT"/>
        </w:rPr>
      </w:pPr>
    </w:p>
    <w:p w:rsidR="00F74774" w:rsidRDefault="00F74774" w:rsidP="008438B3">
      <w:pPr>
        <w:spacing w:after="0" w:line="240" w:lineRule="auto"/>
        <w:rPr>
          <w:lang w:val="it-IT"/>
        </w:rPr>
      </w:pPr>
      <w:proofErr w:type="gramStart"/>
      <w:r>
        <w:rPr>
          <w:lang w:val="it-IT"/>
        </w:rPr>
        <w:t>E’</w:t>
      </w:r>
      <w:proofErr w:type="gramEnd"/>
      <w:r>
        <w:rPr>
          <w:lang w:val="it-IT"/>
        </w:rPr>
        <w:t xml:space="preserve"> chiaro che ai segni di distress evidenziati si può associare specie nel bambino dopo 2 anni, una posizione seduta ‘a tripode’ per lo sforzo espiratorio e vari gradi di cianosi periferica.</w:t>
      </w:r>
    </w:p>
    <w:p w:rsidR="00F74774" w:rsidRPr="00541A99" w:rsidRDefault="00F74774" w:rsidP="008438B3">
      <w:pPr>
        <w:spacing w:after="0" w:line="240" w:lineRule="auto"/>
        <w:rPr>
          <w:b/>
          <w:lang w:val="it-IT"/>
        </w:rPr>
      </w:pPr>
      <w:r w:rsidRPr="00541A99">
        <w:rPr>
          <w:b/>
          <w:lang w:val="it-IT"/>
        </w:rPr>
        <w:t>PRESSIONE ARTERIOSA</w:t>
      </w:r>
    </w:p>
    <w:p w:rsidR="00F74774" w:rsidRDefault="00F74774" w:rsidP="008438B3">
      <w:pPr>
        <w:spacing w:after="0" w:line="240" w:lineRule="auto"/>
        <w:rPr>
          <w:lang w:val="it-IT"/>
        </w:rPr>
      </w:pPr>
      <w:r>
        <w:rPr>
          <w:lang w:val="it-IT"/>
        </w:rPr>
        <w:t>Bisogna dotarsi di bracciali per la misurazione della pressione arteriosa adeguati alla lunghezza dell’avambraccio del bambino, in modo da coprire massimo 2/3 dell’avambraccio. Considerate che un bracciale troppo piccolo tende a sopravvalutare la pressione massima, mentre uno troppo largo non facilità l’auscultazione e tende a dare valori bassi.</w:t>
      </w:r>
    </w:p>
    <w:p w:rsidR="00F74774" w:rsidRDefault="00F74774" w:rsidP="008438B3">
      <w:pPr>
        <w:spacing w:after="0" w:line="240" w:lineRule="auto"/>
        <w:rPr>
          <w:lang w:val="it-IT"/>
        </w:rPr>
      </w:pPr>
      <w:r>
        <w:rPr>
          <w:lang w:val="it-IT"/>
        </w:rPr>
        <w:t>Se il bimbo non giace supino, e bene tenerlo seduto, anche in braccio alla mamma, in modo che lo sfigmomanometro sia ad una altezza corrispondente al cuore del bimbo. Non contenere il bimbo che piange, si rischia di sovrastimare la pressione, bisogna attendere che si calmi.</w:t>
      </w:r>
    </w:p>
    <w:p w:rsidR="00F74774" w:rsidRDefault="00F74774" w:rsidP="008438B3">
      <w:pPr>
        <w:spacing w:after="0" w:line="240" w:lineRule="auto"/>
        <w:rPr>
          <w:lang w:val="it-IT"/>
        </w:rPr>
      </w:pPr>
      <w:r>
        <w:rPr>
          <w:lang w:val="it-IT"/>
        </w:rPr>
        <w:t xml:space="preserve">Applicare il bracciale bene aderente, lasciano scoperta l’area dell’arteria brachiale, ove viene applicato il fonendoscopio. Gonfiare lentamente il bracciale fino ad un massimo ‘ragionevole’ (es. 150 </w:t>
      </w:r>
      <w:proofErr w:type="spellStart"/>
      <w:r>
        <w:rPr>
          <w:lang w:val="it-IT"/>
        </w:rPr>
        <w:t>mmHg</w:t>
      </w:r>
      <w:proofErr w:type="spellEnd"/>
      <w:r>
        <w:rPr>
          <w:lang w:val="it-IT"/>
        </w:rPr>
        <w:t>), sgonfiare lentamente ed auscultare il primo rumore, rigonfiare lentamente e di nuovo riaprire la valvola fino ad ascoltare chiaramente il primo valore, pressione massima, continuare a scendere fino a che c’è una netta diminuzione della pulsatilità, valore della minima. Ripetere almeno altre 2 volte le misurazioni, la seconda tende ad essere più attendibile della prima. Se si rilevano valori possibilmente elevati o troppo bassi, procedere alla misura sull’altro braccio.</w:t>
      </w:r>
    </w:p>
    <w:p w:rsidR="00F74774" w:rsidRDefault="00F74774" w:rsidP="008438B3">
      <w:pPr>
        <w:spacing w:after="0" w:line="240" w:lineRule="auto"/>
        <w:rPr>
          <w:lang w:val="it-IT"/>
        </w:rPr>
      </w:pPr>
      <w:r>
        <w:rPr>
          <w:lang w:val="it-IT"/>
        </w:rPr>
        <w:t>Se non si ascoltano con chiarezza le pulsazioni, applicare 3 dita sul solco della radiale e</w:t>
      </w:r>
    </w:p>
    <w:p w:rsidR="00F74774" w:rsidRDefault="00F74774" w:rsidP="008438B3">
      <w:pPr>
        <w:spacing w:after="0" w:line="240" w:lineRule="auto"/>
        <w:rPr>
          <w:lang w:val="it-IT"/>
        </w:rPr>
      </w:pPr>
      <w:r>
        <w:rPr>
          <w:lang w:val="it-IT"/>
        </w:rPr>
        <w:t xml:space="preserve"> Valutare la scomparsa della pulsazione come pressione massima e la sua ricomparsa come pressione minima.</w:t>
      </w:r>
    </w:p>
    <w:p w:rsidR="00F74774" w:rsidRDefault="00F74774" w:rsidP="008438B3">
      <w:pPr>
        <w:spacing w:after="0" w:line="240" w:lineRule="auto"/>
        <w:rPr>
          <w:lang w:val="it-IT"/>
        </w:rPr>
      </w:pPr>
      <w:r>
        <w:rPr>
          <w:lang w:val="it-IT"/>
        </w:rPr>
        <w:t xml:space="preserve">E’ utile guardare il video sulla misurazione della pressione arteriosa disponibile sul sito del New </w:t>
      </w:r>
      <w:proofErr w:type="spellStart"/>
      <w:r>
        <w:rPr>
          <w:lang w:val="it-IT"/>
        </w:rPr>
        <w:t>England</w:t>
      </w:r>
      <w:proofErr w:type="spellEnd"/>
      <w:r>
        <w:rPr>
          <w:lang w:val="it-IT"/>
        </w:rPr>
        <w:t xml:space="preserve"> Journal of </w:t>
      </w:r>
      <w:proofErr w:type="gramStart"/>
      <w:r>
        <w:rPr>
          <w:lang w:val="it-IT"/>
        </w:rPr>
        <w:t>Medicine .</w:t>
      </w:r>
      <w:proofErr w:type="gramEnd"/>
    </w:p>
    <w:p w:rsidR="00F74774" w:rsidRDefault="00162A30" w:rsidP="008438B3">
      <w:pPr>
        <w:spacing w:after="0" w:line="240" w:lineRule="auto"/>
        <w:rPr>
          <w:lang w:val="it-IT"/>
        </w:rPr>
      </w:pPr>
      <w:hyperlink r:id="rId8" w:history="1">
        <w:r w:rsidR="00F74774" w:rsidRPr="00E43D23">
          <w:rPr>
            <w:rStyle w:val="Collegamentoipertestuale"/>
            <w:lang w:val="it-IT"/>
          </w:rPr>
          <w:t>https://www.youtube.com/watch?v=y850B1c4OrM</w:t>
        </w:r>
      </w:hyperlink>
    </w:p>
    <w:p w:rsidR="00F74774" w:rsidRPr="00196D9B" w:rsidRDefault="00F74774" w:rsidP="008438B3">
      <w:pPr>
        <w:spacing w:after="0" w:line="240" w:lineRule="auto"/>
        <w:rPr>
          <w:lang w:val="it-IT"/>
        </w:rPr>
      </w:pPr>
      <w:r>
        <w:rPr>
          <w:lang w:val="it-IT"/>
        </w:rPr>
        <w:t>Una volta valutata la pressione è necessario confrontarne il valore con i percentili per sesso, età ed altezza proposti dalla Società Italiana di Pediatria (</w:t>
      </w:r>
      <w:proofErr w:type="spellStart"/>
      <w:r>
        <w:rPr>
          <w:lang w:val="it-IT"/>
        </w:rPr>
        <w:t>All</w:t>
      </w:r>
      <w:proofErr w:type="spellEnd"/>
      <w:r>
        <w:rPr>
          <w:lang w:val="it-IT"/>
        </w:rPr>
        <w:t xml:space="preserve">.)  </w:t>
      </w:r>
      <w:proofErr w:type="spellStart"/>
      <w:r>
        <w:rPr>
          <w:rFonts w:ascii="AlfaSlabOne-Regular" w:hAnsi="AlfaSlabOne-Regular" w:cs="AlfaSlabOne-Regular"/>
          <w:color w:val="000000"/>
          <w:sz w:val="14"/>
          <w:szCs w:val="14"/>
          <w:lang w:val="it-IT"/>
        </w:rPr>
        <w:t>AreaPediatrica</w:t>
      </w:r>
      <w:proofErr w:type="spellEnd"/>
      <w:r>
        <w:rPr>
          <w:rFonts w:ascii="AlfaSlabOne-Regular" w:hAnsi="AlfaSlabOne-Regular" w:cs="AlfaSlabOne-Regular"/>
          <w:color w:val="000000"/>
          <w:sz w:val="14"/>
          <w:szCs w:val="14"/>
          <w:lang w:val="it-IT"/>
        </w:rPr>
        <w:t xml:space="preserve">   </w:t>
      </w:r>
      <w:r>
        <w:rPr>
          <w:rFonts w:ascii="FrutigerLTStd-Light" w:hAnsi="FrutigerLTStd-Light" w:cs="FrutigerLTStd-Light"/>
          <w:color w:val="4DA600"/>
          <w:sz w:val="20"/>
          <w:szCs w:val="20"/>
          <w:lang w:val="it-IT"/>
        </w:rPr>
        <w:t xml:space="preserve">| </w:t>
      </w:r>
      <w:r>
        <w:rPr>
          <w:rFonts w:ascii="FrutigerLTStd-Light" w:hAnsi="FrutigerLTStd-Light" w:cs="FrutigerLTStd-Light"/>
          <w:color w:val="000000"/>
          <w:sz w:val="14"/>
          <w:szCs w:val="14"/>
          <w:lang w:val="it-IT"/>
        </w:rPr>
        <w:t xml:space="preserve">Vol. </w:t>
      </w:r>
      <w:proofErr w:type="gramStart"/>
      <w:r>
        <w:rPr>
          <w:rFonts w:ascii="FrutigerLTStd-Light" w:hAnsi="FrutigerLTStd-Light" w:cs="FrutigerLTStd-Light"/>
          <w:color w:val="000000"/>
          <w:sz w:val="14"/>
          <w:szCs w:val="14"/>
          <w:lang w:val="it-IT"/>
        </w:rPr>
        <w:t xml:space="preserve">15  </w:t>
      </w:r>
      <w:r>
        <w:rPr>
          <w:rFonts w:ascii="FrutigerLTStd-Light" w:hAnsi="FrutigerLTStd-Light" w:cs="FrutigerLTStd-Light"/>
          <w:color w:val="4DA600"/>
          <w:sz w:val="20"/>
          <w:szCs w:val="20"/>
          <w:lang w:val="it-IT"/>
        </w:rPr>
        <w:t>|</w:t>
      </w:r>
      <w:proofErr w:type="gramEnd"/>
      <w:r>
        <w:rPr>
          <w:rFonts w:ascii="FrutigerLTStd-Light" w:hAnsi="FrutigerLTStd-Light" w:cs="FrutigerLTStd-Light"/>
          <w:color w:val="4DA600"/>
          <w:sz w:val="20"/>
          <w:szCs w:val="20"/>
          <w:lang w:val="it-IT"/>
        </w:rPr>
        <w:t xml:space="preserve"> </w:t>
      </w:r>
      <w:r>
        <w:rPr>
          <w:rFonts w:ascii="FrutigerLTStd-Light" w:hAnsi="FrutigerLTStd-Light" w:cs="FrutigerLTStd-Light"/>
          <w:color w:val="000000"/>
          <w:sz w:val="14"/>
          <w:szCs w:val="14"/>
          <w:lang w:val="it-IT"/>
        </w:rPr>
        <w:t xml:space="preserve">n. 4 </w:t>
      </w:r>
      <w:r>
        <w:rPr>
          <w:rFonts w:ascii="FrutigerLTStd-Light" w:hAnsi="FrutigerLTStd-Light" w:cs="FrutigerLTStd-Light"/>
          <w:color w:val="4DA600"/>
          <w:sz w:val="20"/>
          <w:szCs w:val="20"/>
          <w:lang w:val="it-IT"/>
        </w:rPr>
        <w:t xml:space="preserve">| </w:t>
      </w:r>
      <w:r>
        <w:rPr>
          <w:rFonts w:ascii="FrutigerLTStd-Light" w:hAnsi="FrutigerLTStd-Light" w:cs="FrutigerLTStd-Light"/>
          <w:color w:val="000000"/>
          <w:sz w:val="14"/>
          <w:szCs w:val="14"/>
          <w:lang w:val="it-IT"/>
        </w:rPr>
        <w:t xml:space="preserve">ottobre-dicembre 2014 </w:t>
      </w:r>
      <w:r>
        <w:rPr>
          <w:rFonts w:ascii="AlfaSlabOne-Regular" w:hAnsi="AlfaSlabOne-Regular" w:cs="AlfaSlabOne-Regular"/>
          <w:color w:val="4DA600"/>
          <w:sz w:val="20"/>
          <w:szCs w:val="20"/>
          <w:lang w:val="it-IT"/>
        </w:rPr>
        <w:t>150</w:t>
      </w:r>
    </w:p>
    <w:tbl>
      <w:tblPr>
        <w:tblW w:w="2880" w:type="dxa"/>
        <w:tblCellMar>
          <w:left w:w="70" w:type="dxa"/>
          <w:right w:w="70" w:type="dxa"/>
        </w:tblCellMar>
        <w:tblLook w:val="04A0" w:firstRow="1" w:lastRow="0" w:firstColumn="1" w:lastColumn="0" w:noHBand="0" w:noVBand="1"/>
      </w:tblPr>
      <w:tblGrid>
        <w:gridCol w:w="960"/>
        <w:gridCol w:w="960"/>
        <w:gridCol w:w="960"/>
      </w:tblGrid>
      <w:tr w:rsidR="00F74774" w:rsidRPr="002437FF" w:rsidTr="00A045A6">
        <w:trPr>
          <w:trHeight w:val="290"/>
        </w:trPr>
        <w:tc>
          <w:tcPr>
            <w:tcW w:w="960" w:type="dxa"/>
            <w:tcBorders>
              <w:top w:val="nil"/>
              <w:left w:val="nil"/>
              <w:bottom w:val="nil"/>
              <w:right w:val="nil"/>
            </w:tcBorders>
            <w:shd w:val="clear" w:color="auto" w:fill="auto"/>
            <w:noWrap/>
            <w:vAlign w:val="bottom"/>
          </w:tcPr>
          <w:p w:rsidR="00F74774" w:rsidRPr="008D7C87" w:rsidRDefault="00F74774" w:rsidP="008438B3">
            <w:pPr>
              <w:spacing w:after="0" w:line="240" w:lineRule="auto"/>
              <w:jc w:val="right"/>
              <w:rPr>
                <w:rFonts w:ascii="Calibri" w:eastAsia="Times New Roman" w:hAnsi="Calibri" w:cs="Calibri"/>
                <w:color w:val="000000"/>
                <w:lang w:val="it-IT" w:eastAsia="it-IT"/>
              </w:rPr>
            </w:pPr>
          </w:p>
        </w:tc>
        <w:tc>
          <w:tcPr>
            <w:tcW w:w="960" w:type="dxa"/>
            <w:tcBorders>
              <w:top w:val="nil"/>
              <w:left w:val="nil"/>
              <w:bottom w:val="nil"/>
              <w:right w:val="nil"/>
            </w:tcBorders>
            <w:shd w:val="clear" w:color="auto" w:fill="auto"/>
            <w:noWrap/>
            <w:vAlign w:val="bottom"/>
          </w:tcPr>
          <w:p w:rsidR="00F74774" w:rsidRPr="008D7C87" w:rsidRDefault="00F74774" w:rsidP="008438B3">
            <w:pPr>
              <w:spacing w:after="0" w:line="240" w:lineRule="auto"/>
              <w:jc w:val="right"/>
              <w:rPr>
                <w:rFonts w:ascii="Calibri" w:eastAsia="Times New Roman" w:hAnsi="Calibri" w:cs="Calibri"/>
                <w:color w:val="000000"/>
                <w:lang w:val="it-IT" w:eastAsia="it-IT"/>
              </w:rPr>
            </w:pPr>
          </w:p>
        </w:tc>
        <w:tc>
          <w:tcPr>
            <w:tcW w:w="960" w:type="dxa"/>
            <w:tcBorders>
              <w:top w:val="nil"/>
              <w:left w:val="nil"/>
              <w:bottom w:val="nil"/>
              <w:right w:val="nil"/>
            </w:tcBorders>
            <w:shd w:val="clear" w:color="auto" w:fill="auto"/>
            <w:noWrap/>
            <w:vAlign w:val="bottom"/>
          </w:tcPr>
          <w:p w:rsidR="00F74774" w:rsidRPr="008D7C87" w:rsidRDefault="00F74774" w:rsidP="008438B3">
            <w:pPr>
              <w:spacing w:after="0" w:line="240" w:lineRule="auto"/>
              <w:jc w:val="right"/>
              <w:rPr>
                <w:rFonts w:ascii="Calibri" w:eastAsia="Times New Roman" w:hAnsi="Calibri" w:cs="Calibri"/>
                <w:color w:val="000000"/>
                <w:lang w:val="it-IT" w:eastAsia="it-IT"/>
              </w:rPr>
            </w:pPr>
          </w:p>
        </w:tc>
      </w:tr>
    </w:tbl>
    <w:p w:rsidR="00F74774" w:rsidRDefault="00F74774" w:rsidP="008438B3">
      <w:pPr>
        <w:spacing w:after="0" w:line="240" w:lineRule="auto"/>
        <w:rPr>
          <w:b/>
          <w:lang w:val="it-IT"/>
        </w:rPr>
      </w:pPr>
      <w:r w:rsidRPr="00541A99">
        <w:rPr>
          <w:b/>
          <w:lang w:val="it-IT"/>
        </w:rPr>
        <w:t>LA TEMPERATURA</w:t>
      </w:r>
    </w:p>
    <w:p w:rsidR="00F74774" w:rsidRDefault="00F74774" w:rsidP="008438B3">
      <w:pPr>
        <w:spacing w:after="0" w:line="240" w:lineRule="auto"/>
        <w:rPr>
          <w:lang w:val="it-IT"/>
        </w:rPr>
      </w:pPr>
      <w:r w:rsidRPr="00541A99">
        <w:rPr>
          <w:lang w:val="it-IT"/>
        </w:rPr>
        <w:t>Prima di misurare la temperatura di un bambino, specie nei primi 2 anni di vita, è necessario attendere che il bambino non</w:t>
      </w:r>
      <w:r>
        <w:rPr>
          <w:lang w:val="it-IT"/>
        </w:rPr>
        <w:t xml:space="preserve"> sia </w:t>
      </w:r>
      <w:r w:rsidRPr="00541A99">
        <w:rPr>
          <w:lang w:val="it-IT"/>
        </w:rPr>
        <w:t>agitato, troppo sudato, troppo coperto.</w:t>
      </w:r>
      <w:r>
        <w:rPr>
          <w:lang w:val="it-IT"/>
        </w:rPr>
        <w:t xml:space="preserve"> Quando il bambino piange la temperatura può innalzarsi anche di un grado, simulando una situazione patologica.</w:t>
      </w:r>
    </w:p>
    <w:p w:rsidR="00F74774" w:rsidRDefault="00F74774" w:rsidP="008438B3">
      <w:pPr>
        <w:spacing w:after="0" w:line="240" w:lineRule="auto"/>
        <w:rPr>
          <w:lang w:val="it-IT"/>
        </w:rPr>
      </w:pPr>
      <w:r>
        <w:rPr>
          <w:lang w:val="it-IT"/>
        </w:rPr>
        <w:t>Attualmente si utilizzano termometri elettronici, per i quali è necessario seguire le istruzioni per la calibrazione.  Se il bimbo è molto sudato, asciugare gentilmente il sito di applicazione del termometro.</w:t>
      </w:r>
    </w:p>
    <w:p w:rsidR="00F74774" w:rsidRPr="00541A99" w:rsidRDefault="00F74774" w:rsidP="008438B3">
      <w:pPr>
        <w:spacing w:after="0" w:line="240" w:lineRule="auto"/>
        <w:rPr>
          <w:lang w:val="it-IT"/>
        </w:rPr>
      </w:pPr>
      <w:r>
        <w:rPr>
          <w:lang w:val="it-IT"/>
        </w:rPr>
        <w:t>Si applica il termometro alla ascella, mantenendo il braccio piegato, nel lattante la mamma potrà tenere la mano sull’avambraccio per mantenere il termometro in posizione. Se si applica il termometro all’inguine, mantenere dolcemente la coscia chiusa.</w:t>
      </w:r>
    </w:p>
    <w:p w:rsidR="00F74774" w:rsidRDefault="00F74774" w:rsidP="008438B3">
      <w:pPr>
        <w:spacing w:after="0" w:line="240" w:lineRule="auto"/>
        <w:rPr>
          <w:lang w:val="it-IT"/>
        </w:rPr>
      </w:pPr>
      <w:r>
        <w:rPr>
          <w:lang w:val="it-IT"/>
        </w:rPr>
        <w:t>Non abbiamo tradizionalmente necessità di misurare la temperatura sulle mucose buccali od anali.</w:t>
      </w:r>
    </w:p>
    <w:p w:rsidR="00F74774" w:rsidRDefault="00F74774" w:rsidP="008438B3">
      <w:pPr>
        <w:spacing w:after="0" w:line="240" w:lineRule="auto"/>
        <w:rPr>
          <w:lang w:val="it-IT"/>
        </w:rPr>
      </w:pPr>
      <w:r>
        <w:rPr>
          <w:lang w:val="it-IT"/>
        </w:rPr>
        <w:t>Durante il giorno, ed in funzione dell’attività fisica e del ritmo veglia sonno, la temperatura varia in modo significativo: oscillazioni da 36,1 a 37,45 sono da ritenere fisiologiche. Il bimbo che dorme tende ad avere una temperatura più bassa che nella veglia.</w:t>
      </w:r>
    </w:p>
    <w:p w:rsidR="00F74774" w:rsidRDefault="00F74774" w:rsidP="008438B3">
      <w:pPr>
        <w:spacing w:after="0" w:line="240" w:lineRule="auto"/>
        <w:rPr>
          <w:lang w:val="it-IT"/>
        </w:rPr>
      </w:pPr>
      <w:r>
        <w:rPr>
          <w:lang w:val="it-IT"/>
        </w:rPr>
        <w:t>Nella pratica clinica consideriamo i 38°C come soglia minima della febbre all’inizio di una patologia. Durante una patologia infettiva è naturale una alternanza a picchi della temperatura.</w:t>
      </w:r>
    </w:p>
    <w:p w:rsidR="00F74774" w:rsidRDefault="00F74774" w:rsidP="008438B3">
      <w:pPr>
        <w:spacing w:after="0" w:line="240" w:lineRule="auto"/>
        <w:rPr>
          <w:lang w:val="it-IT"/>
        </w:rPr>
      </w:pPr>
      <w:r w:rsidRPr="00484402">
        <w:rPr>
          <w:lang w:val="it-IT"/>
        </w:rPr>
        <w:t xml:space="preserve">Il centro ipotalamico (l’area </w:t>
      </w:r>
      <w:r>
        <w:rPr>
          <w:lang w:val="it-IT"/>
        </w:rPr>
        <w:t>preot</w:t>
      </w:r>
      <w:r w:rsidRPr="00484402">
        <w:rPr>
          <w:lang w:val="it-IT"/>
        </w:rPr>
        <w:t>tic</w:t>
      </w:r>
      <w:r>
        <w:rPr>
          <w:lang w:val="it-IT"/>
        </w:rPr>
        <w:t xml:space="preserve">a </w:t>
      </w:r>
      <w:proofErr w:type="spellStart"/>
      <w:r w:rsidRPr="00484402">
        <w:rPr>
          <w:lang w:val="it-IT"/>
        </w:rPr>
        <w:t>ventro</w:t>
      </w:r>
      <w:proofErr w:type="spellEnd"/>
      <w:r>
        <w:rPr>
          <w:lang w:val="it-IT"/>
        </w:rPr>
        <w:t>-</w:t>
      </w:r>
      <w:r w:rsidRPr="00484402">
        <w:rPr>
          <w:lang w:val="it-IT"/>
        </w:rPr>
        <w:t>media</w:t>
      </w:r>
      <w:r>
        <w:rPr>
          <w:lang w:val="it-IT"/>
        </w:rPr>
        <w:t xml:space="preserve">le) è coinvolto nella termoregolazione, in connessione con il nucleo preottico </w:t>
      </w:r>
      <w:proofErr w:type="spellStart"/>
      <w:r w:rsidRPr="00484402">
        <w:rPr>
          <w:lang w:val="it-IT"/>
        </w:rPr>
        <w:t>ventro</w:t>
      </w:r>
      <w:proofErr w:type="spellEnd"/>
      <w:r>
        <w:rPr>
          <w:lang w:val="it-IT"/>
        </w:rPr>
        <w:t>-</w:t>
      </w:r>
      <w:r w:rsidRPr="00484402">
        <w:rPr>
          <w:lang w:val="it-IT"/>
        </w:rPr>
        <w:t>lateral</w:t>
      </w:r>
      <w:r>
        <w:rPr>
          <w:lang w:val="it-IT"/>
        </w:rPr>
        <w:t>e che è responsa</w:t>
      </w:r>
      <w:r w:rsidRPr="00484402">
        <w:rPr>
          <w:lang w:val="it-IT"/>
        </w:rPr>
        <w:t>b</w:t>
      </w:r>
      <w:r>
        <w:rPr>
          <w:lang w:val="it-IT"/>
        </w:rPr>
        <w:t>i</w:t>
      </w:r>
      <w:r w:rsidRPr="00484402">
        <w:rPr>
          <w:lang w:val="it-IT"/>
        </w:rPr>
        <w:t xml:space="preserve">le </w:t>
      </w:r>
      <w:r>
        <w:rPr>
          <w:lang w:val="it-IT"/>
        </w:rPr>
        <w:t>del sonno. Il segnale del neurotrasmettitore GABA è condiviso tra le due aree: inibisce nell’area laterale il sistema di veglia centrale, favorendo il sonno e inibisce nell’area mediale l’azione termostatica delle cellule termo sensibili. Entrambe le cellule sono attivate dalla risposta immune, causando l’innalzamento della temperatura e la sonnolenza.</w:t>
      </w:r>
    </w:p>
    <w:p w:rsidR="00F74774" w:rsidRPr="00650401" w:rsidRDefault="00F74774" w:rsidP="008438B3">
      <w:pPr>
        <w:spacing w:after="0" w:line="240" w:lineRule="auto"/>
        <w:rPr>
          <w:lang w:val="it-IT"/>
        </w:rPr>
      </w:pPr>
      <w:r w:rsidRPr="00650401">
        <w:rPr>
          <w:lang w:val="it-IT"/>
        </w:rPr>
        <w:t xml:space="preserve">La temperatura corporea è regolata dall’enzima specifico </w:t>
      </w:r>
      <w:r w:rsidRPr="00650401">
        <w:rPr>
          <w:b/>
          <w:bCs/>
          <w:lang w:val="it-IT"/>
        </w:rPr>
        <w:t>mPGES-</w:t>
      </w:r>
      <w:proofErr w:type="gramStart"/>
      <w:r w:rsidRPr="00650401">
        <w:rPr>
          <w:b/>
          <w:bCs/>
          <w:lang w:val="it-IT"/>
        </w:rPr>
        <w:t>1</w:t>
      </w:r>
      <w:r w:rsidRPr="00650401">
        <w:rPr>
          <w:lang w:val="it-IT"/>
        </w:rPr>
        <w:t xml:space="preserve"> .</w:t>
      </w:r>
      <w:proofErr w:type="gramEnd"/>
      <w:r>
        <w:rPr>
          <w:lang w:val="it-IT"/>
        </w:rPr>
        <w:t xml:space="preserve">  </w:t>
      </w:r>
      <w:r w:rsidRPr="00650401">
        <w:rPr>
          <w:lang w:val="it-IT"/>
        </w:rPr>
        <w:t>L</w:t>
      </w:r>
      <w:r w:rsidRPr="00650401">
        <w:rPr>
          <w:b/>
          <w:bCs/>
          <w:lang w:val="it-IT"/>
        </w:rPr>
        <w:t>’mPGES-1</w:t>
      </w:r>
      <w:r w:rsidRPr="00650401">
        <w:rPr>
          <w:lang w:val="it-IT"/>
        </w:rPr>
        <w:t xml:space="preserve"> segnala uno stato infiammatorio in corso determinando la produzione delle </w:t>
      </w:r>
      <w:r w:rsidRPr="00650401">
        <w:rPr>
          <w:b/>
          <w:bCs/>
          <w:lang w:val="it-IT"/>
        </w:rPr>
        <w:t>prostaglandine E2,</w:t>
      </w:r>
      <w:r w:rsidRPr="00650401">
        <w:rPr>
          <w:lang w:val="it-IT"/>
        </w:rPr>
        <w:t xml:space="preserve"> che legandosi a particolari recettori situati su profonde strutture neurali innescano il meccanismo della febbre.</w:t>
      </w:r>
      <w:r>
        <w:rPr>
          <w:lang w:val="it-IT"/>
        </w:rPr>
        <w:t xml:space="preserve"> </w:t>
      </w:r>
      <w:r w:rsidRPr="00650401">
        <w:rPr>
          <w:b/>
          <w:bCs/>
          <w:i/>
          <w:iCs/>
          <w:lang w:val="it-IT"/>
        </w:rPr>
        <w:t xml:space="preserve">Nature </w:t>
      </w:r>
      <w:proofErr w:type="spellStart"/>
      <w:r w:rsidRPr="00650401">
        <w:rPr>
          <w:b/>
          <w:bCs/>
          <w:i/>
          <w:iCs/>
          <w:lang w:val="it-IT"/>
        </w:rPr>
        <w:t>Neuroscience</w:t>
      </w:r>
      <w:proofErr w:type="spellEnd"/>
      <w:r w:rsidRPr="00650401">
        <w:rPr>
          <w:b/>
          <w:bCs/>
          <w:i/>
          <w:iCs/>
          <w:lang w:val="it-IT"/>
        </w:rPr>
        <w:t xml:space="preserve"> 2009</w:t>
      </w:r>
    </w:p>
    <w:p w:rsidR="00F74774" w:rsidRPr="00E533A1" w:rsidRDefault="00F74774" w:rsidP="008438B3">
      <w:pPr>
        <w:spacing w:after="0" w:line="240" w:lineRule="auto"/>
        <w:rPr>
          <w:lang w:val="it-IT"/>
        </w:rPr>
      </w:pPr>
      <w:r w:rsidRPr="00E533A1">
        <w:rPr>
          <w:lang w:val="it-IT"/>
        </w:rPr>
        <w:t>Infezioni, Infiammazioni, Tossine, Stress, Induttori vari</w:t>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t xml:space="preserve">   (</w:t>
      </w:r>
      <w:r w:rsidRPr="00E533A1">
        <w:rPr>
          <w:b/>
          <w:bCs/>
          <w:lang w:val="it-IT"/>
        </w:rPr>
        <w:t>pirogeni endogeni ed esogeni</w:t>
      </w:r>
      <w:r w:rsidRPr="00E533A1">
        <w:rPr>
          <w:lang w:val="it-IT"/>
        </w:rPr>
        <w:t>)</w:t>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r>
      <w:r w:rsidRPr="00E533A1">
        <w:rPr>
          <w:lang w:val="it-IT"/>
        </w:rPr>
        <w:tab/>
      </w:r>
      <w:r w:rsidRPr="00E533A1">
        <w:rPr>
          <w:lang w:val="it-IT"/>
        </w:rPr>
        <w:tab/>
      </w:r>
      <w:r w:rsidRPr="00E533A1">
        <w:rPr>
          <w:lang w:val="it-IT"/>
        </w:rPr>
        <w:sym w:font="Symbol" w:char="F0DF"/>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t xml:space="preserve"> Cellule immunitarie e connettivali</w:t>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r>
      <w:r w:rsidRPr="00E533A1">
        <w:rPr>
          <w:lang w:val="it-IT"/>
        </w:rPr>
        <w:tab/>
      </w:r>
      <w:r w:rsidRPr="00E533A1">
        <w:rPr>
          <w:lang w:val="it-IT"/>
        </w:rPr>
        <w:tab/>
      </w:r>
      <w:r w:rsidRPr="00E533A1">
        <w:rPr>
          <w:lang w:val="it-IT"/>
        </w:rPr>
        <w:sym w:font="Symbol" w:char="F0DF"/>
      </w:r>
      <w:r w:rsidRPr="00E533A1">
        <w:rPr>
          <w:lang w:val="it-IT"/>
        </w:rPr>
        <w:tab/>
      </w:r>
      <w:r w:rsidRPr="00E533A1">
        <w:rPr>
          <w:lang w:val="it-IT"/>
        </w:rPr>
        <w:tab/>
      </w:r>
      <w:r w:rsidRPr="00E533A1">
        <w:rPr>
          <w:lang w:val="it-IT"/>
        </w:rPr>
        <w:tab/>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r>
      <w:r w:rsidRPr="00E533A1">
        <w:rPr>
          <w:lang w:val="it-IT"/>
        </w:rPr>
        <w:tab/>
        <w:t xml:space="preserve">    </w:t>
      </w:r>
      <w:r w:rsidRPr="00E533A1">
        <w:rPr>
          <w:b/>
          <w:bCs/>
          <w:lang w:val="it-IT"/>
        </w:rPr>
        <w:t>CITOCHINE</w:t>
      </w:r>
    </w:p>
    <w:p w:rsidR="00F74774" w:rsidRPr="00E533A1" w:rsidRDefault="00F74774" w:rsidP="008438B3">
      <w:pPr>
        <w:spacing w:after="0" w:line="240" w:lineRule="auto"/>
        <w:rPr>
          <w:lang w:val="it-IT"/>
        </w:rPr>
      </w:pPr>
      <w:r w:rsidRPr="00E533A1">
        <w:rPr>
          <w:lang w:val="it-IT"/>
        </w:rPr>
        <w:t xml:space="preserve">                  (</w:t>
      </w:r>
      <w:r w:rsidRPr="00E533A1">
        <w:rPr>
          <w:b/>
          <w:bCs/>
          <w:lang w:val="it-IT"/>
        </w:rPr>
        <w:t xml:space="preserve">Il 1-alfa, Il 1-beta, Il-6, </w:t>
      </w:r>
      <w:proofErr w:type="spellStart"/>
      <w:r w:rsidRPr="00E533A1">
        <w:rPr>
          <w:b/>
          <w:bCs/>
          <w:lang w:val="it-IT"/>
        </w:rPr>
        <w:t>Inf</w:t>
      </w:r>
      <w:proofErr w:type="spellEnd"/>
      <w:r w:rsidRPr="00E533A1">
        <w:rPr>
          <w:b/>
          <w:bCs/>
          <w:lang w:val="it-IT"/>
        </w:rPr>
        <w:t xml:space="preserve"> alfa, </w:t>
      </w:r>
      <w:proofErr w:type="spellStart"/>
      <w:r w:rsidRPr="00E533A1">
        <w:rPr>
          <w:b/>
          <w:bCs/>
          <w:lang w:val="it-IT"/>
        </w:rPr>
        <w:t>Itf</w:t>
      </w:r>
      <w:proofErr w:type="spellEnd"/>
      <w:r w:rsidRPr="00E533A1">
        <w:rPr>
          <w:b/>
          <w:bCs/>
          <w:lang w:val="it-IT"/>
        </w:rPr>
        <w:t xml:space="preserve"> beta, </w:t>
      </w:r>
      <w:proofErr w:type="spellStart"/>
      <w:r w:rsidRPr="00E533A1">
        <w:rPr>
          <w:b/>
          <w:bCs/>
          <w:lang w:val="it-IT"/>
        </w:rPr>
        <w:t>Itf</w:t>
      </w:r>
      <w:proofErr w:type="spellEnd"/>
      <w:r w:rsidRPr="00E533A1">
        <w:rPr>
          <w:b/>
          <w:bCs/>
          <w:lang w:val="it-IT"/>
        </w:rPr>
        <w:t xml:space="preserve"> gamma, Il-11, TNF-alfa)</w:t>
      </w:r>
      <w:r w:rsidRPr="00E533A1">
        <w:rPr>
          <w:lang w:val="it-IT"/>
        </w:rPr>
        <w:t xml:space="preserve"> </w:t>
      </w:r>
      <w:r w:rsidRPr="00E533A1">
        <w:rPr>
          <w:lang w:val="it-IT"/>
        </w:rPr>
        <w:tab/>
      </w:r>
      <w:r w:rsidRPr="00E533A1">
        <w:rPr>
          <w:lang w:val="it-IT"/>
        </w:rPr>
        <w:tab/>
      </w:r>
      <w:r w:rsidRPr="00E533A1">
        <w:rPr>
          <w:lang w:val="it-IT"/>
        </w:rPr>
        <w:tab/>
      </w:r>
      <w:r w:rsidRPr="00E533A1">
        <w:rPr>
          <w:lang w:val="it-IT"/>
        </w:rPr>
        <w:tab/>
      </w:r>
      <w:r w:rsidRPr="00E533A1">
        <w:rPr>
          <w:lang w:val="it-IT"/>
        </w:rPr>
        <w:tab/>
        <w:t xml:space="preserve">               </w:t>
      </w:r>
      <w:r w:rsidRPr="00E533A1">
        <w:rPr>
          <w:lang w:val="it-IT"/>
        </w:rPr>
        <w:sym w:font="Symbol" w:char="F0DF"/>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t>ORGANI CIRCUMVENTRICOLARI</w:t>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r>
      <w:r w:rsidRPr="00E533A1">
        <w:rPr>
          <w:lang w:val="it-IT"/>
        </w:rPr>
        <w:tab/>
      </w:r>
      <w:r w:rsidRPr="00E533A1">
        <w:rPr>
          <w:lang w:val="it-IT"/>
        </w:rPr>
        <w:tab/>
      </w:r>
      <w:r w:rsidRPr="00E533A1">
        <w:rPr>
          <w:lang w:val="it-IT"/>
        </w:rPr>
        <w:sym w:font="Symbol" w:char="F0DF"/>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t xml:space="preserve">              Produzione </w:t>
      </w:r>
      <w:r w:rsidRPr="00E533A1">
        <w:rPr>
          <w:b/>
          <w:bCs/>
          <w:lang w:val="it-IT"/>
        </w:rPr>
        <w:t>PGE2</w:t>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r>
      <w:r w:rsidRPr="00E533A1">
        <w:rPr>
          <w:lang w:val="it-IT"/>
        </w:rPr>
        <w:tab/>
      </w:r>
      <w:r w:rsidRPr="00E533A1">
        <w:rPr>
          <w:lang w:val="it-IT"/>
        </w:rPr>
        <w:tab/>
      </w:r>
      <w:r w:rsidRPr="00E533A1">
        <w:rPr>
          <w:lang w:val="it-IT"/>
        </w:rPr>
        <w:sym w:font="Symbol" w:char="F0DF"/>
      </w:r>
    </w:p>
    <w:p w:rsidR="00F74774" w:rsidRPr="00E533A1" w:rsidRDefault="00F74774" w:rsidP="008438B3">
      <w:pPr>
        <w:spacing w:after="0" w:line="240" w:lineRule="auto"/>
        <w:rPr>
          <w:lang w:val="it-IT"/>
        </w:rPr>
      </w:pPr>
      <w:r w:rsidRPr="00E533A1">
        <w:rPr>
          <w:lang w:val="it-IT"/>
        </w:rPr>
        <w:t xml:space="preserve">               Innalzamento della temperatura stabilita dall’</w:t>
      </w:r>
      <w:r w:rsidRPr="00E533A1">
        <w:rPr>
          <w:b/>
          <w:bCs/>
          <w:lang w:val="it-IT"/>
        </w:rPr>
        <w:t>Ipotalamo</w:t>
      </w:r>
    </w:p>
    <w:p w:rsidR="00F74774" w:rsidRPr="00E533A1" w:rsidRDefault="00F74774" w:rsidP="008438B3">
      <w:pPr>
        <w:spacing w:after="0" w:line="240" w:lineRule="auto"/>
        <w:rPr>
          <w:lang w:val="it-IT"/>
        </w:rPr>
      </w:pPr>
      <w:r w:rsidRPr="00E533A1">
        <w:rPr>
          <w:lang w:val="it-IT"/>
        </w:rPr>
        <w:t xml:space="preserve">           (</w:t>
      </w:r>
      <w:r w:rsidRPr="00E533A1">
        <w:rPr>
          <w:i/>
          <w:iCs/>
          <w:lang w:val="it-IT"/>
        </w:rPr>
        <w:t>Reset ipotalamico, regione preottica dell'ipotalamo anteriore</w:t>
      </w:r>
      <w:r w:rsidRPr="00E533A1">
        <w:rPr>
          <w:lang w:val="it-IT"/>
        </w:rPr>
        <w:t>)</w:t>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r>
      <w:r w:rsidRPr="00E533A1">
        <w:rPr>
          <w:lang w:val="it-IT"/>
        </w:rPr>
        <w:tab/>
      </w:r>
      <w:r w:rsidRPr="00E533A1">
        <w:rPr>
          <w:lang w:val="it-IT"/>
        </w:rPr>
        <w:tab/>
      </w:r>
      <w:r w:rsidRPr="00E533A1">
        <w:rPr>
          <w:lang w:val="it-IT"/>
        </w:rPr>
        <w:sym w:font="Symbol" w:char="F0DF"/>
      </w:r>
    </w:p>
    <w:p w:rsidR="00F74774" w:rsidRPr="00E533A1" w:rsidRDefault="00F74774" w:rsidP="008438B3">
      <w:pPr>
        <w:spacing w:after="0" w:line="240" w:lineRule="auto"/>
        <w:rPr>
          <w:lang w:val="it-IT"/>
        </w:rPr>
      </w:pPr>
      <w:r w:rsidRPr="00E533A1">
        <w:rPr>
          <w:lang w:val="it-IT"/>
        </w:rPr>
        <w:t xml:space="preserve">                     Aumento termogenesi, Diminuzione termolisi</w:t>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r>
      <w:r w:rsidRPr="00E533A1">
        <w:rPr>
          <w:lang w:val="it-IT"/>
        </w:rPr>
        <w:tab/>
      </w:r>
      <w:r w:rsidRPr="00E533A1">
        <w:rPr>
          <w:lang w:val="it-IT"/>
        </w:rPr>
        <w:tab/>
      </w:r>
      <w:r w:rsidRPr="00E533A1">
        <w:rPr>
          <w:lang w:val="it-IT"/>
        </w:rPr>
        <w:sym w:font="Symbol" w:char="F0DF"/>
      </w:r>
    </w:p>
    <w:p w:rsidR="00F74774" w:rsidRPr="00E533A1" w:rsidRDefault="00F74774" w:rsidP="008438B3">
      <w:pPr>
        <w:spacing w:after="0" w:line="240" w:lineRule="auto"/>
        <w:rPr>
          <w:lang w:val="it-IT"/>
        </w:rPr>
      </w:pPr>
      <w:r w:rsidRPr="00E533A1">
        <w:rPr>
          <w:lang w:val="it-IT"/>
        </w:rPr>
        <w:tab/>
      </w:r>
      <w:r w:rsidRPr="00E533A1">
        <w:rPr>
          <w:lang w:val="it-IT"/>
        </w:rPr>
        <w:tab/>
      </w:r>
      <w:r w:rsidRPr="00E533A1">
        <w:rPr>
          <w:lang w:val="it-IT"/>
        </w:rPr>
        <w:tab/>
      </w:r>
      <w:r w:rsidRPr="00E533A1">
        <w:rPr>
          <w:lang w:val="it-IT"/>
        </w:rPr>
        <w:tab/>
        <w:t xml:space="preserve">        </w:t>
      </w:r>
      <w:r w:rsidRPr="00E533A1">
        <w:rPr>
          <w:b/>
          <w:bCs/>
          <w:lang w:val="it-IT"/>
        </w:rPr>
        <w:t>FEBBRE</w:t>
      </w:r>
    </w:p>
    <w:p w:rsidR="00F74774" w:rsidRDefault="00F74774" w:rsidP="008438B3">
      <w:pPr>
        <w:spacing w:after="0" w:line="240" w:lineRule="auto"/>
        <w:rPr>
          <w:lang w:val="it-IT"/>
        </w:rPr>
      </w:pPr>
    </w:p>
    <w:p w:rsidR="00F74774" w:rsidRDefault="00F74774" w:rsidP="008438B3">
      <w:pPr>
        <w:spacing w:after="0" w:line="240" w:lineRule="auto"/>
        <w:rPr>
          <w:lang w:val="it-IT"/>
        </w:rPr>
      </w:pPr>
      <w:proofErr w:type="gramStart"/>
      <w:r>
        <w:rPr>
          <w:lang w:val="it-IT"/>
        </w:rPr>
        <w:lastRenderedPageBreak/>
        <w:t>E’</w:t>
      </w:r>
      <w:proofErr w:type="gramEnd"/>
      <w:r>
        <w:rPr>
          <w:lang w:val="it-IT"/>
        </w:rPr>
        <w:t xml:space="preserve"> utile avere consapevolezza del sistema di termoregolazione, che, specie nel bambino, può avere molteplici variazioni non dovute a patologie infettive o infiammatorie.</w:t>
      </w:r>
    </w:p>
    <w:p w:rsidR="00F74774" w:rsidRPr="003E4D56" w:rsidRDefault="00F74774" w:rsidP="008438B3">
      <w:pPr>
        <w:pStyle w:val="NormaleWeb"/>
        <w:spacing w:before="0" w:beforeAutospacing="0" w:after="0" w:afterAutospacing="0"/>
        <w:jc w:val="center"/>
        <w:textAlignment w:val="baseline"/>
        <w:rPr>
          <w:rFonts w:asciiTheme="minorHAnsi" w:hAnsiTheme="minorHAnsi" w:cstheme="minorHAnsi"/>
          <w:sz w:val="22"/>
          <w:szCs w:val="22"/>
        </w:rPr>
      </w:pPr>
      <w:r w:rsidRPr="003E4D56">
        <w:rPr>
          <w:rFonts w:asciiTheme="minorHAnsi" w:hAnsiTheme="minorHAnsi" w:cstheme="minorHAnsi"/>
          <w:b/>
          <w:bCs/>
          <w:color w:val="000000" w:themeColor="text1"/>
          <w:kern w:val="24"/>
          <w:sz w:val="22"/>
          <w:szCs w:val="22"/>
        </w:rPr>
        <w:t>MECCANISMI DI PRODUZIONE E CONSERVAZIONE</w:t>
      </w:r>
    </w:p>
    <w:p w:rsidR="00F74774" w:rsidRPr="003E4D56" w:rsidRDefault="00F74774" w:rsidP="008438B3">
      <w:pPr>
        <w:pStyle w:val="NormaleWeb"/>
        <w:spacing w:before="0" w:beforeAutospacing="0" w:after="0" w:afterAutospacing="0"/>
        <w:textAlignment w:val="baseline"/>
        <w:rPr>
          <w:rFonts w:asciiTheme="minorHAnsi" w:hAnsiTheme="minorHAnsi" w:cstheme="minorHAnsi"/>
          <w:sz w:val="22"/>
          <w:szCs w:val="22"/>
        </w:rPr>
      </w:pPr>
      <w:r w:rsidRPr="003E4D56">
        <w:rPr>
          <w:rFonts w:asciiTheme="minorHAnsi" w:hAnsiTheme="minorHAnsi" w:cstheme="minorHAnsi"/>
          <w:b/>
          <w:bCs/>
          <w:color w:val="000000" w:themeColor="text1"/>
          <w:kern w:val="24"/>
          <w:sz w:val="22"/>
          <w:szCs w:val="22"/>
          <w:u w:val="single"/>
        </w:rPr>
        <w:t>Fisiologici:</w:t>
      </w:r>
    </w:p>
    <w:p w:rsidR="00F74774" w:rsidRPr="003E4D56" w:rsidRDefault="00F74774" w:rsidP="008438B3">
      <w:pPr>
        <w:pStyle w:val="Paragrafoelenco"/>
        <w:numPr>
          <w:ilvl w:val="0"/>
          <w:numId w:val="6"/>
        </w:numPr>
        <w:spacing w:after="0" w:line="240" w:lineRule="auto"/>
        <w:textAlignment w:val="baseline"/>
        <w:rPr>
          <w:rFonts w:eastAsia="Times New Roman" w:cstheme="minorHAnsi"/>
        </w:rPr>
      </w:pPr>
      <w:r w:rsidRPr="003E4D56">
        <w:rPr>
          <w:rFonts w:cstheme="minorHAnsi"/>
          <w:color w:val="000000" w:themeColor="text1"/>
          <w:kern w:val="24"/>
          <w:lang w:val="it-IT"/>
        </w:rPr>
        <w:t xml:space="preserve"> </w:t>
      </w:r>
      <w:proofErr w:type="spellStart"/>
      <w:r w:rsidRPr="003E4D56">
        <w:rPr>
          <w:rFonts w:cstheme="minorHAnsi"/>
          <w:color w:val="000000" w:themeColor="text1"/>
          <w:kern w:val="24"/>
        </w:rPr>
        <w:t>vasocostrizione</w:t>
      </w:r>
      <w:proofErr w:type="spellEnd"/>
    </w:p>
    <w:p w:rsidR="00F74774" w:rsidRPr="003E4D56" w:rsidRDefault="00F74774" w:rsidP="008438B3">
      <w:pPr>
        <w:pStyle w:val="Paragrafoelenco"/>
        <w:numPr>
          <w:ilvl w:val="0"/>
          <w:numId w:val="6"/>
        </w:numPr>
        <w:spacing w:after="0" w:line="240" w:lineRule="auto"/>
        <w:textAlignment w:val="baseline"/>
        <w:rPr>
          <w:rFonts w:eastAsia="Times New Roman" w:cstheme="minorHAnsi"/>
        </w:rPr>
      </w:pPr>
      <w:r w:rsidRPr="003E4D56">
        <w:rPr>
          <w:rFonts w:cstheme="minorHAnsi"/>
          <w:color w:val="000000" w:themeColor="text1"/>
          <w:kern w:val="24"/>
        </w:rPr>
        <w:t xml:space="preserve"> </w:t>
      </w:r>
      <w:proofErr w:type="spellStart"/>
      <w:r w:rsidRPr="003E4D56">
        <w:rPr>
          <w:rFonts w:cstheme="minorHAnsi"/>
          <w:color w:val="000000" w:themeColor="text1"/>
          <w:kern w:val="24"/>
        </w:rPr>
        <w:t>brividi</w:t>
      </w:r>
      <w:proofErr w:type="spellEnd"/>
    </w:p>
    <w:p w:rsidR="00F74774" w:rsidRPr="003E4D56" w:rsidRDefault="00F74774" w:rsidP="008438B3">
      <w:pPr>
        <w:pStyle w:val="Paragrafoelenco"/>
        <w:numPr>
          <w:ilvl w:val="0"/>
          <w:numId w:val="6"/>
        </w:numPr>
        <w:spacing w:after="0" w:line="240" w:lineRule="auto"/>
        <w:textAlignment w:val="baseline"/>
        <w:rPr>
          <w:rFonts w:eastAsia="Times New Roman" w:cstheme="minorHAnsi"/>
        </w:rPr>
      </w:pPr>
      <w:r w:rsidRPr="003E4D56">
        <w:rPr>
          <w:rFonts w:cstheme="minorHAnsi"/>
          <w:color w:val="000000" w:themeColor="text1"/>
          <w:kern w:val="24"/>
        </w:rPr>
        <w:t xml:space="preserve"> </w:t>
      </w:r>
      <w:proofErr w:type="spellStart"/>
      <w:r w:rsidRPr="003E4D56">
        <w:rPr>
          <w:rFonts w:cstheme="minorHAnsi"/>
          <w:color w:val="000000" w:themeColor="text1"/>
          <w:kern w:val="24"/>
        </w:rPr>
        <w:t>aumenta</w:t>
      </w:r>
      <w:proofErr w:type="spellEnd"/>
      <w:r w:rsidRPr="003E4D56">
        <w:rPr>
          <w:rFonts w:cstheme="minorHAnsi"/>
          <w:color w:val="000000" w:themeColor="text1"/>
          <w:kern w:val="24"/>
        </w:rPr>
        <w:t xml:space="preserve"> </w:t>
      </w:r>
      <w:proofErr w:type="spellStart"/>
      <w:r w:rsidRPr="003E4D56">
        <w:rPr>
          <w:rFonts w:cstheme="minorHAnsi"/>
          <w:color w:val="000000" w:themeColor="text1"/>
          <w:kern w:val="24"/>
        </w:rPr>
        <w:t>secrezione</w:t>
      </w:r>
      <w:proofErr w:type="spellEnd"/>
      <w:r w:rsidRPr="003E4D56">
        <w:rPr>
          <w:rFonts w:cstheme="minorHAnsi"/>
          <w:color w:val="000000" w:themeColor="text1"/>
          <w:kern w:val="24"/>
        </w:rPr>
        <w:t xml:space="preserve"> di </w:t>
      </w:r>
      <w:proofErr w:type="spellStart"/>
      <w:r w:rsidRPr="003E4D56">
        <w:rPr>
          <w:rFonts w:cstheme="minorHAnsi"/>
          <w:color w:val="000000" w:themeColor="text1"/>
          <w:kern w:val="24"/>
        </w:rPr>
        <w:t>tiroxina</w:t>
      </w:r>
      <w:proofErr w:type="spellEnd"/>
    </w:p>
    <w:p w:rsidR="00F74774" w:rsidRPr="003E4D56" w:rsidRDefault="00F74774" w:rsidP="008438B3">
      <w:pPr>
        <w:pStyle w:val="Paragrafoelenco"/>
        <w:numPr>
          <w:ilvl w:val="0"/>
          <w:numId w:val="6"/>
        </w:numPr>
        <w:spacing w:after="0" w:line="240" w:lineRule="auto"/>
        <w:textAlignment w:val="baseline"/>
        <w:rPr>
          <w:rFonts w:eastAsia="Times New Roman" w:cstheme="minorHAnsi"/>
        </w:rPr>
      </w:pPr>
      <w:r w:rsidRPr="003E4D56">
        <w:rPr>
          <w:rFonts w:cstheme="minorHAnsi"/>
          <w:color w:val="000000" w:themeColor="text1"/>
          <w:kern w:val="24"/>
        </w:rPr>
        <w:t xml:space="preserve"> </w:t>
      </w:r>
      <w:proofErr w:type="spellStart"/>
      <w:r w:rsidRPr="003E4D56">
        <w:rPr>
          <w:rFonts w:cstheme="minorHAnsi"/>
          <w:color w:val="000000" w:themeColor="text1"/>
          <w:kern w:val="24"/>
        </w:rPr>
        <w:t>stimolazione</w:t>
      </w:r>
      <w:proofErr w:type="spellEnd"/>
      <w:r w:rsidRPr="003E4D56">
        <w:rPr>
          <w:rFonts w:cstheme="minorHAnsi"/>
          <w:color w:val="000000" w:themeColor="text1"/>
          <w:kern w:val="24"/>
        </w:rPr>
        <w:t xml:space="preserve"> del </w:t>
      </w:r>
      <w:proofErr w:type="spellStart"/>
      <w:r w:rsidRPr="003E4D56">
        <w:rPr>
          <w:rFonts w:cstheme="minorHAnsi"/>
          <w:color w:val="000000" w:themeColor="text1"/>
          <w:kern w:val="24"/>
        </w:rPr>
        <w:t>sistema</w:t>
      </w:r>
      <w:proofErr w:type="spellEnd"/>
      <w:r w:rsidRPr="003E4D56">
        <w:rPr>
          <w:rFonts w:cstheme="minorHAnsi"/>
          <w:color w:val="000000" w:themeColor="text1"/>
          <w:kern w:val="24"/>
        </w:rPr>
        <w:t xml:space="preserve"> simpatico</w:t>
      </w:r>
    </w:p>
    <w:p w:rsidR="00F74774" w:rsidRPr="003E4D56" w:rsidRDefault="00F74774" w:rsidP="008438B3">
      <w:pPr>
        <w:pStyle w:val="Paragrafoelenco"/>
        <w:numPr>
          <w:ilvl w:val="0"/>
          <w:numId w:val="6"/>
        </w:numPr>
        <w:spacing w:after="0" w:line="240" w:lineRule="auto"/>
        <w:textAlignment w:val="baseline"/>
        <w:rPr>
          <w:rFonts w:eastAsia="Times New Roman" w:cstheme="minorHAnsi"/>
        </w:rPr>
      </w:pPr>
      <w:r w:rsidRPr="003E4D56">
        <w:rPr>
          <w:rFonts w:cstheme="minorHAnsi"/>
          <w:color w:val="000000" w:themeColor="text1"/>
          <w:kern w:val="24"/>
        </w:rPr>
        <w:t xml:space="preserve"> </w:t>
      </w:r>
      <w:proofErr w:type="spellStart"/>
      <w:r w:rsidRPr="003E4D56">
        <w:rPr>
          <w:rFonts w:cstheme="minorHAnsi"/>
          <w:color w:val="000000" w:themeColor="text1"/>
          <w:kern w:val="24"/>
        </w:rPr>
        <w:t>aumento</w:t>
      </w:r>
      <w:proofErr w:type="spellEnd"/>
      <w:r w:rsidRPr="003E4D56">
        <w:rPr>
          <w:rFonts w:cstheme="minorHAnsi"/>
          <w:color w:val="000000" w:themeColor="text1"/>
          <w:kern w:val="24"/>
        </w:rPr>
        <w:t xml:space="preserve"> </w:t>
      </w:r>
      <w:proofErr w:type="spellStart"/>
      <w:r w:rsidRPr="003E4D56">
        <w:rPr>
          <w:rFonts w:cstheme="minorHAnsi"/>
          <w:color w:val="000000" w:themeColor="text1"/>
          <w:kern w:val="24"/>
        </w:rPr>
        <w:t>dell’appetito</w:t>
      </w:r>
      <w:proofErr w:type="spellEnd"/>
      <w:r w:rsidRPr="003E4D56">
        <w:rPr>
          <w:rFonts w:cstheme="minorHAnsi"/>
          <w:color w:val="000000" w:themeColor="text1"/>
          <w:kern w:val="24"/>
        </w:rPr>
        <w:t xml:space="preserve"> </w:t>
      </w:r>
    </w:p>
    <w:p w:rsidR="00F74774" w:rsidRPr="003E4D56" w:rsidRDefault="00F74774" w:rsidP="008438B3">
      <w:pPr>
        <w:pStyle w:val="NormaleWeb"/>
        <w:spacing w:before="0" w:beforeAutospacing="0" w:after="0" w:afterAutospacing="0"/>
        <w:textAlignment w:val="baseline"/>
        <w:rPr>
          <w:rFonts w:asciiTheme="minorHAnsi" w:eastAsiaTheme="minorEastAsia" w:hAnsiTheme="minorHAnsi" w:cstheme="minorHAnsi"/>
          <w:sz w:val="22"/>
          <w:szCs w:val="22"/>
        </w:rPr>
      </w:pPr>
      <w:r w:rsidRPr="003E4D56">
        <w:rPr>
          <w:rFonts w:asciiTheme="minorHAnsi" w:hAnsiTheme="minorHAnsi" w:cstheme="minorHAnsi"/>
          <w:b/>
          <w:bCs/>
          <w:color w:val="000000" w:themeColor="text1"/>
          <w:kern w:val="24"/>
          <w:sz w:val="22"/>
          <w:szCs w:val="22"/>
          <w:u w:val="single"/>
        </w:rPr>
        <w:t>Comportamentali:</w:t>
      </w:r>
    </w:p>
    <w:p w:rsidR="00F74774" w:rsidRPr="003E4D56" w:rsidRDefault="00F74774" w:rsidP="008438B3">
      <w:pPr>
        <w:pStyle w:val="Paragrafoelenco"/>
        <w:numPr>
          <w:ilvl w:val="0"/>
          <w:numId w:val="7"/>
        </w:numPr>
        <w:spacing w:after="0" w:line="240" w:lineRule="auto"/>
        <w:textAlignment w:val="baseline"/>
        <w:rPr>
          <w:rFonts w:eastAsia="Times New Roman" w:cstheme="minorHAnsi"/>
        </w:rPr>
      </w:pPr>
      <w:r w:rsidRPr="003E4D56">
        <w:rPr>
          <w:rFonts w:cstheme="minorHAnsi"/>
          <w:color w:val="000000" w:themeColor="text1"/>
          <w:kern w:val="24"/>
        </w:rPr>
        <w:t xml:space="preserve"> </w:t>
      </w:r>
      <w:proofErr w:type="spellStart"/>
      <w:r w:rsidRPr="003E4D56">
        <w:rPr>
          <w:rFonts w:cstheme="minorHAnsi"/>
          <w:color w:val="000000" w:themeColor="text1"/>
          <w:kern w:val="24"/>
        </w:rPr>
        <w:t>aumento</w:t>
      </w:r>
      <w:proofErr w:type="spellEnd"/>
      <w:r w:rsidRPr="003E4D56">
        <w:rPr>
          <w:rFonts w:cstheme="minorHAnsi"/>
          <w:color w:val="000000" w:themeColor="text1"/>
          <w:kern w:val="24"/>
        </w:rPr>
        <w:t xml:space="preserve"> </w:t>
      </w:r>
      <w:proofErr w:type="spellStart"/>
      <w:r w:rsidRPr="003E4D56">
        <w:rPr>
          <w:rFonts w:cstheme="minorHAnsi"/>
          <w:color w:val="000000" w:themeColor="text1"/>
          <w:kern w:val="24"/>
        </w:rPr>
        <w:t>dell’abbigliamento</w:t>
      </w:r>
      <w:proofErr w:type="spellEnd"/>
    </w:p>
    <w:p w:rsidR="00F74774" w:rsidRPr="003E4D56" w:rsidRDefault="00F74774" w:rsidP="008438B3">
      <w:pPr>
        <w:pStyle w:val="Paragrafoelenco"/>
        <w:numPr>
          <w:ilvl w:val="0"/>
          <w:numId w:val="7"/>
        </w:numPr>
        <w:spacing w:after="0" w:line="240" w:lineRule="auto"/>
        <w:textAlignment w:val="baseline"/>
        <w:rPr>
          <w:rFonts w:eastAsia="Times New Roman" w:cstheme="minorHAnsi"/>
          <w:lang w:val="it-IT"/>
        </w:rPr>
      </w:pPr>
      <w:r w:rsidRPr="003E4D56">
        <w:rPr>
          <w:rFonts w:cstheme="minorHAnsi"/>
          <w:color w:val="000000" w:themeColor="text1"/>
          <w:kern w:val="24"/>
          <w:lang w:val="it-IT"/>
        </w:rPr>
        <w:t xml:space="preserve"> spostamento in un ambiente più caldo</w:t>
      </w:r>
    </w:p>
    <w:p w:rsidR="00F74774" w:rsidRPr="003E4D56" w:rsidRDefault="00F74774" w:rsidP="008438B3">
      <w:pPr>
        <w:pStyle w:val="Paragrafoelenco"/>
        <w:numPr>
          <w:ilvl w:val="0"/>
          <w:numId w:val="7"/>
        </w:numPr>
        <w:spacing w:after="0" w:line="240" w:lineRule="auto"/>
        <w:textAlignment w:val="baseline"/>
        <w:rPr>
          <w:rFonts w:eastAsia="Times New Roman" w:cstheme="minorHAnsi"/>
        </w:rPr>
      </w:pPr>
      <w:r w:rsidRPr="003E4D56">
        <w:rPr>
          <w:rFonts w:cstheme="minorHAnsi"/>
          <w:color w:val="000000" w:themeColor="text1"/>
          <w:kern w:val="24"/>
          <w:lang w:val="it-IT"/>
        </w:rPr>
        <w:t xml:space="preserve"> </w:t>
      </w:r>
      <w:proofErr w:type="spellStart"/>
      <w:r w:rsidRPr="003E4D56">
        <w:rPr>
          <w:rFonts w:cstheme="minorHAnsi"/>
          <w:color w:val="000000" w:themeColor="text1"/>
          <w:kern w:val="24"/>
        </w:rPr>
        <w:t>aumento</w:t>
      </w:r>
      <w:proofErr w:type="spellEnd"/>
      <w:r w:rsidRPr="003E4D56">
        <w:rPr>
          <w:rFonts w:cstheme="minorHAnsi"/>
          <w:color w:val="000000" w:themeColor="text1"/>
          <w:kern w:val="24"/>
        </w:rPr>
        <w:t xml:space="preserve"> </w:t>
      </w:r>
      <w:proofErr w:type="spellStart"/>
      <w:r w:rsidRPr="003E4D56">
        <w:rPr>
          <w:rFonts w:cstheme="minorHAnsi"/>
          <w:color w:val="000000" w:themeColor="text1"/>
          <w:kern w:val="24"/>
        </w:rPr>
        <w:t>dell’attività</w:t>
      </w:r>
      <w:proofErr w:type="spellEnd"/>
      <w:r w:rsidRPr="003E4D56">
        <w:rPr>
          <w:rFonts w:cstheme="minorHAnsi"/>
          <w:color w:val="000000" w:themeColor="text1"/>
          <w:kern w:val="24"/>
        </w:rPr>
        <w:t xml:space="preserve"> </w:t>
      </w:r>
      <w:proofErr w:type="spellStart"/>
      <w:r w:rsidRPr="003E4D56">
        <w:rPr>
          <w:rFonts w:cstheme="minorHAnsi"/>
          <w:color w:val="000000" w:themeColor="text1"/>
          <w:kern w:val="24"/>
        </w:rPr>
        <w:t>fisica</w:t>
      </w:r>
      <w:proofErr w:type="spellEnd"/>
    </w:p>
    <w:p w:rsidR="00F74774" w:rsidRDefault="00F74774" w:rsidP="008438B3">
      <w:pPr>
        <w:spacing w:after="0" w:line="240" w:lineRule="auto"/>
        <w:textAlignment w:val="baseline"/>
        <w:rPr>
          <w:rFonts w:eastAsia="Times New Roman"/>
        </w:rPr>
      </w:pPr>
    </w:p>
    <w:p w:rsidR="00F74774" w:rsidRPr="003E4D56" w:rsidRDefault="00F74774" w:rsidP="008438B3">
      <w:pPr>
        <w:spacing w:after="0" w:line="240" w:lineRule="auto"/>
        <w:textAlignment w:val="baseline"/>
        <w:rPr>
          <w:lang w:val="it-IT"/>
        </w:rPr>
      </w:pPr>
      <w:r w:rsidRPr="003E4D56">
        <w:rPr>
          <w:b/>
          <w:bCs/>
          <w:lang w:val="it-IT"/>
        </w:rPr>
        <w:t>MECCANISMI DI PERDITA</w:t>
      </w:r>
    </w:p>
    <w:p w:rsidR="00F74774" w:rsidRPr="003E4D56" w:rsidRDefault="00F74774" w:rsidP="008438B3">
      <w:pPr>
        <w:spacing w:after="0" w:line="240" w:lineRule="auto"/>
        <w:textAlignment w:val="baseline"/>
        <w:rPr>
          <w:lang w:val="it-IT"/>
        </w:rPr>
      </w:pPr>
      <w:r w:rsidRPr="003E4D56">
        <w:rPr>
          <w:b/>
          <w:bCs/>
          <w:u w:val="single"/>
          <w:lang w:val="it-IT"/>
        </w:rPr>
        <w:t>Fisiologici:</w:t>
      </w:r>
    </w:p>
    <w:p w:rsidR="00F74774" w:rsidRPr="003E4D56" w:rsidRDefault="00F74774" w:rsidP="008438B3">
      <w:pPr>
        <w:numPr>
          <w:ilvl w:val="0"/>
          <w:numId w:val="8"/>
        </w:numPr>
        <w:spacing w:after="0" w:line="240" w:lineRule="auto"/>
        <w:textAlignment w:val="baseline"/>
        <w:rPr>
          <w:lang w:val="it-IT"/>
        </w:rPr>
      </w:pPr>
      <w:r w:rsidRPr="003E4D56">
        <w:rPr>
          <w:lang w:val="it-IT"/>
        </w:rPr>
        <w:t xml:space="preserve"> vasodilatazione</w:t>
      </w:r>
    </w:p>
    <w:p w:rsidR="00F74774" w:rsidRPr="003E4D56" w:rsidRDefault="00F74774" w:rsidP="008438B3">
      <w:pPr>
        <w:numPr>
          <w:ilvl w:val="0"/>
          <w:numId w:val="8"/>
        </w:numPr>
        <w:spacing w:after="0" w:line="240" w:lineRule="auto"/>
        <w:textAlignment w:val="baseline"/>
        <w:rPr>
          <w:lang w:val="it-IT"/>
        </w:rPr>
      </w:pPr>
      <w:r w:rsidRPr="003E4D56">
        <w:rPr>
          <w:lang w:val="it-IT"/>
        </w:rPr>
        <w:t xml:space="preserve"> sudorazione</w:t>
      </w:r>
    </w:p>
    <w:p w:rsidR="00F74774" w:rsidRPr="003E4D56" w:rsidRDefault="00F74774" w:rsidP="008438B3">
      <w:pPr>
        <w:numPr>
          <w:ilvl w:val="0"/>
          <w:numId w:val="8"/>
        </w:numPr>
        <w:spacing w:after="0" w:line="240" w:lineRule="auto"/>
        <w:textAlignment w:val="baseline"/>
        <w:rPr>
          <w:lang w:val="it-IT"/>
        </w:rPr>
      </w:pPr>
      <w:r w:rsidRPr="003E4D56">
        <w:rPr>
          <w:lang w:val="it-IT"/>
        </w:rPr>
        <w:t xml:space="preserve"> inibizione dei meccanismi di produzione del calore</w:t>
      </w:r>
    </w:p>
    <w:p w:rsidR="00F74774" w:rsidRPr="003E4D56" w:rsidRDefault="00F74774" w:rsidP="008438B3">
      <w:pPr>
        <w:numPr>
          <w:ilvl w:val="0"/>
          <w:numId w:val="9"/>
        </w:numPr>
        <w:spacing w:after="0" w:line="240" w:lineRule="auto"/>
        <w:textAlignment w:val="baseline"/>
        <w:rPr>
          <w:lang w:val="it-IT"/>
        </w:rPr>
      </w:pPr>
      <w:r w:rsidRPr="003E4D56">
        <w:rPr>
          <w:lang w:val="it-IT"/>
        </w:rPr>
        <w:t xml:space="preserve"> diminuzione dell’appetito</w:t>
      </w:r>
    </w:p>
    <w:p w:rsidR="00F74774" w:rsidRPr="003E4D56" w:rsidRDefault="00F74774" w:rsidP="008438B3">
      <w:pPr>
        <w:numPr>
          <w:ilvl w:val="0"/>
          <w:numId w:val="9"/>
        </w:numPr>
        <w:spacing w:after="0" w:line="240" w:lineRule="auto"/>
        <w:textAlignment w:val="baseline"/>
        <w:rPr>
          <w:lang w:val="it-IT"/>
        </w:rPr>
      </w:pPr>
      <w:r w:rsidRPr="003E4D56">
        <w:rPr>
          <w:lang w:val="it-IT"/>
        </w:rPr>
        <w:t xml:space="preserve"> radiazione</w:t>
      </w:r>
    </w:p>
    <w:p w:rsidR="00F74774" w:rsidRPr="003E4D56" w:rsidRDefault="00F74774" w:rsidP="008438B3">
      <w:pPr>
        <w:numPr>
          <w:ilvl w:val="0"/>
          <w:numId w:val="9"/>
        </w:numPr>
        <w:spacing w:after="0" w:line="240" w:lineRule="auto"/>
        <w:textAlignment w:val="baseline"/>
        <w:rPr>
          <w:lang w:val="it-IT"/>
        </w:rPr>
      </w:pPr>
      <w:r w:rsidRPr="003E4D56">
        <w:rPr>
          <w:lang w:val="it-IT"/>
        </w:rPr>
        <w:t xml:space="preserve"> conduzione</w:t>
      </w:r>
    </w:p>
    <w:p w:rsidR="00F74774" w:rsidRPr="003E4D56" w:rsidRDefault="00F74774" w:rsidP="008438B3">
      <w:pPr>
        <w:numPr>
          <w:ilvl w:val="0"/>
          <w:numId w:val="9"/>
        </w:numPr>
        <w:spacing w:after="0" w:line="240" w:lineRule="auto"/>
        <w:textAlignment w:val="baseline"/>
        <w:rPr>
          <w:lang w:val="it-IT"/>
        </w:rPr>
      </w:pPr>
      <w:r w:rsidRPr="003E4D56">
        <w:rPr>
          <w:lang w:val="it-IT"/>
        </w:rPr>
        <w:t xml:space="preserve"> convezione</w:t>
      </w:r>
    </w:p>
    <w:p w:rsidR="00F74774" w:rsidRPr="003E4D56" w:rsidRDefault="00F74774" w:rsidP="008438B3">
      <w:pPr>
        <w:numPr>
          <w:ilvl w:val="0"/>
          <w:numId w:val="9"/>
        </w:numPr>
        <w:spacing w:after="0" w:line="240" w:lineRule="auto"/>
        <w:textAlignment w:val="baseline"/>
        <w:rPr>
          <w:lang w:val="it-IT"/>
        </w:rPr>
      </w:pPr>
      <w:r w:rsidRPr="003E4D56">
        <w:rPr>
          <w:lang w:val="it-IT"/>
        </w:rPr>
        <w:t xml:space="preserve"> evaporazione</w:t>
      </w:r>
    </w:p>
    <w:p w:rsidR="00F74774" w:rsidRPr="003E4D56" w:rsidRDefault="00F74774" w:rsidP="008438B3">
      <w:pPr>
        <w:spacing w:after="0" w:line="240" w:lineRule="auto"/>
        <w:textAlignment w:val="baseline"/>
        <w:rPr>
          <w:lang w:val="it-IT"/>
        </w:rPr>
      </w:pPr>
      <w:r w:rsidRPr="003E4D56">
        <w:rPr>
          <w:b/>
          <w:bCs/>
          <w:u w:val="single"/>
          <w:lang w:val="it-IT"/>
        </w:rPr>
        <w:t>Comportamentali:</w:t>
      </w:r>
    </w:p>
    <w:p w:rsidR="00F74774" w:rsidRPr="003E4D56" w:rsidRDefault="00F74774" w:rsidP="008438B3">
      <w:pPr>
        <w:numPr>
          <w:ilvl w:val="0"/>
          <w:numId w:val="10"/>
        </w:numPr>
        <w:spacing w:after="0" w:line="240" w:lineRule="auto"/>
        <w:textAlignment w:val="baseline"/>
        <w:rPr>
          <w:lang w:val="it-IT"/>
        </w:rPr>
      </w:pPr>
      <w:r w:rsidRPr="003E4D56">
        <w:rPr>
          <w:lang w:val="it-IT"/>
        </w:rPr>
        <w:t xml:space="preserve"> riduzione dell’abbigliamento</w:t>
      </w:r>
    </w:p>
    <w:p w:rsidR="00F74774" w:rsidRPr="003E4D56" w:rsidRDefault="00F74774" w:rsidP="008438B3">
      <w:pPr>
        <w:numPr>
          <w:ilvl w:val="0"/>
          <w:numId w:val="10"/>
        </w:numPr>
        <w:spacing w:after="0" w:line="240" w:lineRule="auto"/>
        <w:textAlignment w:val="baseline"/>
        <w:rPr>
          <w:lang w:val="it-IT"/>
        </w:rPr>
      </w:pPr>
      <w:r w:rsidRPr="003E4D56">
        <w:rPr>
          <w:lang w:val="it-IT"/>
        </w:rPr>
        <w:t xml:space="preserve"> spostamento in un ambiente più freddo</w:t>
      </w:r>
    </w:p>
    <w:p w:rsidR="00F74774" w:rsidRPr="003E4D56" w:rsidRDefault="00F74774" w:rsidP="008438B3">
      <w:pPr>
        <w:numPr>
          <w:ilvl w:val="0"/>
          <w:numId w:val="10"/>
        </w:numPr>
        <w:spacing w:after="0" w:line="240" w:lineRule="auto"/>
        <w:textAlignment w:val="baseline"/>
        <w:rPr>
          <w:lang w:val="it-IT"/>
        </w:rPr>
      </w:pPr>
      <w:r w:rsidRPr="003E4D56">
        <w:rPr>
          <w:lang w:val="it-IT"/>
        </w:rPr>
        <w:t xml:space="preserve"> riduzione dell’attività fisica</w:t>
      </w:r>
    </w:p>
    <w:p w:rsidR="00F74774" w:rsidRDefault="00F74774" w:rsidP="008438B3">
      <w:pPr>
        <w:spacing w:after="0" w:line="240" w:lineRule="auto"/>
        <w:rPr>
          <w:lang w:val="it-IT"/>
        </w:rPr>
      </w:pPr>
      <w:r>
        <w:rPr>
          <w:lang w:val="it-IT"/>
        </w:rPr>
        <w:t>L’attenta lettura della tabella aiuta a comprendere che diverse situazioni di alterazione della temperatura nel bambino potrebbero essere classificate come ‘distermie’ transitorie e non come febbre patologica.</w:t>
      </w:r>
    </w:p>
    <w:p w:rsidR="00F74774" w:rsidRDefault="00F74774" w:rsidP="008438B3">
      <w:pPr>
        <w:spacing w:after="0" w:line="240" w:lineRule="auto"/>
        <w:rPr>
          <w:lang w:val="it-IT"/>
        </w:rPr>
      </w:pPr>
      <w:r>
        <w:rPr>
          <w:lang w:val="it-IT"/>
        </w:rPr>
        <w:t>Il concetto di ‘febbricola’ deve essere rivisto in base alle suddette considerazioni. Si tratta frequentemente di uno stato soggettivo, frequente nell’epoca puberale’, che non necessariamente corrisponde ad uno stato di patologia.</w:t>
      </w:r>
    </w:p>
    <w:p w:rsidR="00F74774" w:rsidRPr="003E4D56" w:rsidRDefault="00F74774" w:rsidP="008438B3">
      <w:pPr>
        <w:spacing w:after="0" w:line="240" w:lineRule="auto"/>
        <w:rPr>
          <w:lang w:val="it-IT"/>
        </w:rPr>
      </w:pPr>
      <w:r>
        <w:rPr>
          <w:lang w:val="it-IT"/>
        </w:rPr>
        <w:t>TIPI DI FEBBRE</w:t>
      </w:r>
    </w:p>
    <w:p w:rsidR="00F74774" w:rsidRPr="00B94861" w:rsidRDefault="00F74774" w:rsidP="008438B3">
      <w:pPr>
        <w:numPr>
          <w:ilvl w:val="0"/>
          <w:numId w:val="11"/>
        </w:numPr>
        <w:spacing w:after="0" w:line="240" w:lineRule="auto"/>
        <w:rPr>
          <w:lang w:val="it-IT"/>
        </w:rPr>
      </w:pPr>
      <w:r w:rsidRPr="00B94861">
        <w:rPr>
          <w:lang w:val="it-IT"/>
        </w:rPr>
        <w:t>Febbre Intermittente</w:t>
      </w:r>
    </w:p>
    <w:p w:rsidR="00F74774" w:rsidRPr="00B94861" w:rsidRDefault="00F74774" w:rsidP="008438B3">
      <w:pPr>
        <w:numPr>
          <w:ilvl w:val="0"/>
          <w:numId w:val="11"/>
        </w:numPr>
        <w:spacing w:after="0" w:line="240" w:lineRule="auto"/>
        <w:rPr>
          <w:lang w:val="it-IT"/>
        </w:rPr>
      </w:pPr>
      <w:r w:rsidRPr="00B94861">
        <w:rPr>
          <w:lang w:val="it-IT"/>
        </w:rPr>
        <w:t>Febbre Continua</w:t>
      </w:r>
    </w:p>
    <w:p w:rsidR="00F74774" w:rsidRPr="00B94861" w:rsidRDefault="00F74774" w:rsidP="008438B3">
      <w:pPr>
        <w:numPr>
          <w:ilvl w:val="0"/>
          <w:numId w:val="11"/>
        </w:numPr>
        <w:spacing w:after="0" w:line="240" w:lineRule="auto"/>
        <w:rPr>
          <w:lang w:val="it-IT"/>
        </w:rPr>
      </w:pPr>
      <w:r w:rsidRPr="00B94861">
        <w:rPr>
          <w:lang w:val="it-IT"/>
        </w:rPr>
        <w:t>Febbre Remittente</w:t>
      </w:r>
    </w:p>
    <w:p w:rsidR="00F74774" w:rsidRPr="00B94861" w:rsidRDefault="00F74774" w:rsidP="008438B3">
      <w:pPr>
        <w:numPr>
          <w:ilvl w:val="0"/>
          <w:numId w:val="11"/>
        </w:numPr>
        <w:spacing w:after="0" w:line="240" w:lineRule="auto"/>
        <w:rPr>
          <w:lang w:val="it-IT"/>
        </w:rPr>
      </w:pPr>
      <w:r w:rsidRPr="00B94861">
        <w:rPr>
          <w:lang w:val="it-IT"/>
        </w:rPr>
        <w:t>Febbre Sub-continua</w:t>
      </w:r>
    </w:p>
    <w:p w:rsidR="00F74774" w:rsidRPr="00B94861" w:rsidRDefault="00F74774" w:rsidP="008438B3">
      <w:pPr>
        <w:numPr>
          <w:ilvl w:val="0"/>
          <w:numId w:val="11"/>
        </w:numPr>
        <w:spacing w:after="0" w:line="240" w:lineRule="auto"/>
        <w:rPr>
          <w:lang w:val="it-IT"/>
        </w:rPr>
      </w:pPr>
      <w:r w:rsidRPr="00B94861">
        <w:rPr>
          <w:lang w:val="it-IT"/>
        </w:rPr>
        <w:t>Febbre Ricorrente</w:t>
      </w:r>
    </w:p>
    <w:p w:rsidR="00F74774" w:rsidRPr="00B94861" w:rsidRDefault="00F74774" w:rsidP="008438B3">
      <w:pPr>
        <w:numPr>
          <w:ilvl w:val="0"/>
          <w:numId w:val="11"/>
        </w:numPr>
        <w:spacing w:after="0" w:line="240" w:lineRule="auto"/>
        <w:rPr>
          <w:lang w:val="it-IT"/>
        </w:rPr>
      </w:pPr>
      <w:r w:rsidRPr="00B94861">
        <w:rPr>
          <w:lang w:val="it-IT"/>
        </w:rPr>
        <w:t>Febbre Ondulante</w:t>
      </w:r>
    </w:p>
    <w:p w:rsidR="00F74774" w:rsidRPr="00B94861" w:rsidRDefault="00F74774" w:rsidP="008438B3">
      <w:pPr>
        <w:spacing w:after="0" w:line="240" w:lineRule="auto"/>
        <w:rPr>
          <w:lang w:val="it-IT"/>
        </w:rPr>
      </w:pPr>
      <w:r w:rsidRPr="00B94861">
        <w:rPr>
          <w:u w:val="single"/>
          <w:lang w:val="it-IT"/>
        </w:rPr>
        <w:t xml:space="preserve">Quando la temperatura corporea </w:t>
      </w:r>
      <w:r w:rsidRPr="00B94861">
        <w:rPr>
          <w:b/>
          <w:bCs/>
          <w:u w:val="single"/>
          <w:lang w:val="it-IT"/>
        </w:rPr>
        <w:t>&gt; 41.5°C</w:t>
      </w:r>
      <w:r w:rsidRPr="00B94861">
        <w:rPr>
          <w:lang w:val="it-IT"/>
        </w:rPr>
        <w:t xml:space="preserve"> si parla di iperpiressia</w:t>
      </w:r>
    </w:p>
    <w:p w:rsidR="00F74774" w:rsidRPr="00B94861" w:rsidRDefault="00F74774" w:rsidP="008438B3">
      <w:pPr>
        <w:spacing w:after="0" w:line="240" w:lineRule="auto"/>
        <w:rPr>
          <w:lang w:val="it-IT"/>
        </w:rPr>
      </w:pPr>
      <w:r w:rsidRPr="00B94861">
        <w:rPr>
          <w:lang w:val="it-IT"/>
        </w:rPr>
        <w:t xml:space="preserve">Le cause sono le seguenti: </w:t>
      </w:r>
    </w:p>
    <w:p w:rsidR="00F74774" w:rsidRPr="00B94861" w:rsidRDefault="00F74774" w:rsidP="008438B3">
      <w:pPr>
        <w:numPr>
          <w:ilvl w:val="0"/>
          <w:numId w:val="12"/>
        </w:numPr>
        <w:spacing w:after="0" w:line="240" w:lineRule="auto"/>
        <w:rPr>
          <w:lang w:val="it-IT"/>
        </w:rPr>
      </w:pPr>
      <w:r w:rsidRPr="00B94861">
        <w:rPr>
          <w:lang w:val="it-IT"/>
        </w:rPr>
        <w:t>Ipertermia</w:t>
      </w:r>
    </w:p>
    <w:p w:rsidR="00F74774" w:rsidRPr="00B94861" w:rsidRDefault="00F74774" w:rsidP="008438B3">
      <w:pPr>
        <w:numPr>
          <w:ilvl w:val="0"/>
          <w:numId w:val="12"/>
        </w:numPr>
        <w:spacing w:after="0" w:line="240" w:lineRule="auto"/>
        <w:rPr>
          <w:lang w:val="it-IT"/>
        </w:rPr>
      </w:pPr>
      <w:r w:rsidRPr="00B94861">
        <w:rPr>
          <w:lang w:val="it-IT"/>
        </w:rPr>
        <w:t>Patologie endocraniche</w:t>
      </w:r>
    </w:p>
    <w:p w:rsidR="00F74774" w:rsidRDefault="00F74774" w:rsidP="008438B3">
      <w:pPr>
        <w:spacing w:after="0" w:line="240" w:lineRule="auto"/>
        <w:rPr>
          <w:lang w:val="it-IT"/>
        </w:rPr>
      </w:pPr>
      <w:r w:rsidRPr="00B94861">
        <w:rPr>
          <w:lang w:val="it-IT"/>
        </w:rPr>
        <w:t>Infezioni gravi</w:t>
      </w:r>
    </w:p>
    <w:p w:rsidR="00F74774" w:rsidRPr="00B94861" w:rsidRDefault="00F74774" w:rsidP="008438B3">
      <w:pPr>
        <w:spacing w:after="0" w:line="240" w:lineRule="auto"/>
        <w:rPr>
          <w:lang w:val="it-IT"/>
        </w:rPr>
      </w:pPr>
      <w:r w:rsidRPr="00B94861">
        <w:rPr>
          <w:u w:val="single"/>
          <w:lang w:val="it-IT"/>
        </w:rPr>
        <w:t xml:space="preserve">Quando la temperatura corporea </w:t>
      </w:r>
      <w:r w:rsidRPr="00B94861">
        <w:rPr>
          <w:b/>
          <w:bCs/>
          <w:lang w:val="it-IT"/>
        </w:rPr>
        <w:t>&gt; 43°</w:t>
      </w:r>
      <w:proofErr w:type="gramStart"/>
      <w:r w:rsidRPr="00B94861">
        <w:rPr>
          <w:b/>
          <w:bCs/>
          <w:lang w:val="it-IT"/>
        </w:rPr>
        <w:t>C</w:t>
      </w:r>
      <w:r w:rsidRPr="00B94861">
        <w:rPr>
          <w:lang w:val="it-IT"/>
        </w:rPr>
        <w:t xml:space="preserve"> :</w:t>
      </w:r>
      <w:proofErr w:type="gramEnd"/>
      <w:r w:rsidRPr="00B94861">
        <w:rPr>
          <w:lang w:val="it-IT"/>
        </w:rPr>
        <w:t xml:space="preserve"> </w:t>
      </w:r>
      <w:r w:rsidRPr="00B94861">
        <w:rPr>
          <w:b/>
          <w:bCs/>
          <w:i/>
          <w:iCs/>
          <w:lang w:val="it-IT"/>
        </w:rPr>
        <w:t>colpo di calore</w:t>
      </w:r>
      <w:r w:rsidRPr="00B94861">
        <w:rPr>
          <w:lang w:val="it-IT"/>
        </w:rPr>
        <w:t xml:space="preserve"> (condizione pericolosa ed a volte mortale.)</w:t>
      </w:r>
    </w:p>
    <w:p w:rsidR="00F74774" w:rsidRDefault="00F74774" w:rsidP="008438B3">
      <w:pPr>
        <w:spacing w:after="0" w:line="240" w:lineRule="auto"/>
        <w:rPr>
          <w:lang w:val="it-IT"/>
        </w:rPr>
      </w:pPr>
    </w:p>
    <w:p w:rsidR="009B4FFE" w:rsidRDefault="009B4FFE" w:rsidP="008438B3">
      <w:pPr>
        <w:spacing w:after="0" w:line="240" w:lineRule="auto"/>
        <w:rPr>
          <w:b/>
          <w:u w:val="single"/>
          <w:lang w:val="it-IT"/>
        </w:rPr>
      </w:pPr>
    </w:p>
    <w:p w:rsidR="002437FF" w:rsidRPr="002437FF" w:rsidRDefault="002437FF" w:rsidP="008438B3">
      <w:pPr>
        <w:spacing w:after="0" w:line="240" w:lineRule="auto"/>
        <w:rPr>
          <w:b/>
          <w:u w:val="single"/>
          <w:lang w:val="it-IT"/>
        </w:rPr>
      </w:pPr>
      <w:r w:rsidRPr="002437FF">
        <w:rPr>
          <w:b/>
          <w:u w:val="single"/>
          <w:lang w:val="it-IT"/>
        </w:rPr>
        <w:lastRenderedPageBreak/>
        <w:t>CAPITOLO V</w:t>
      </w:r>
    </w:p>
    <w:p w:rsidR="009B4FFE" w:rsidRDefault="009B4FFE" w:rsidP="008438B3">
      <w:pPr>
        <w:spacing w:after="0" w:line="240" w:lineRule="auto"/>
        <w:rPr>
          <w:b/>
          <w:lang w:val="it-IT"/>
        </w:rPr>
      </w:pPr>
    </w:p>
    <w:p w:rsidR="00194FCD" w:rsidRPr="005B5A5D" w:rsidRDefault="00194FCD" w:rsidP="008438B3">
      <w:pPr>
        <w:spacing w:after="0" w:line="240" w:lineRule="auto"/>
        <w:rPr>
          <w:b/>
          <w:lang w:val="it-IT"/>
        </w:rPr>
      </w:pPr>
      <w:r w:rsidRPr="005B5A5D">
        <w:rPr>
          <w:b/>
          <w:lang w:val="it-IT"/>
        </w:rPr>
        <w:t>LINFONODI</w:t>
      </w:r>
    </w:p>
    <w:p w:rsidR="00194FCD" w:rsidRDefault="00194FCD" w:rsidP="008438B3">
      <w:pPr>
        <w:spacing w:after="0" w:line="240" w:lineRule="auto"/>
        <w:rPr>
          <w:lang w:val="it-IT"/>
        </w:rPr>
      </w:pPr>
      <w:r>
        <w:rPr>
          <w:lang w:val="it-IT"/>
        </w:rPr>
        <w:t xml:space="preserve">Si apprezza la consistenza, il calore, la mobilità, l’adesione tra loro ‘a pacchetto’, se ne stima la dimensione (normale 0,3-0,8 </w:t>
      </w:r>
      <w:proofErr w:type="gramStart"/>
      <w:r>
        <w:rPr>
          <w:lang w:val="it-IT"/>
        </w:rPr>
        <w:t>mm ,</w:t>
      </w:r>
      <w:proofErr w:type="gramEnd"/>
      <w:r>
        <w:rPr>
          <w:lang w:val="it-IT"/>
        </w:rPr>
        <w:t xml:space="preserve"> in zona cervicale fino ad 1 cm)</w:t>
      </w:r>
    </w:p>
    <w:p w:rsidR="00194FCD" w:rsidRDefault="00194FCD" w:rsidP="008438B3">
      <w:pPr>
        <w:pStyle w:val="Paragrafoelenco"/>
        <w:numPr>
          <w:ilvl w:val="0"/>
          <w:numId w:val="5"/>
        </w:numPr>
        <w:spacing w:after="0" w:line="240" w:lineRule="auto"/>
        <w:rPr>
          <w:lang w:val="it-IT"/>
        </w:rPr>
      </w:pPr>
      <w:r>
        <w:rPr>
          <w:lang w:val="it-IT"/>
        </w:rPr>
        <w:t>le principali stazioni:</w:t>
      </w:r>
    </w:p>
    <w:p w:rsidR="00194FCD" w:rsidRDefault="00194FCD" w:rsidP="008438B3">
      <w:pPr>
        <w:pStyle w:val="Paragrafoelenco"/>
        <w:numPr>
          <w:ilvl w:val="1"/>
          <w:numId w:val="5"/>
        </w:numPr>
        <w:spacing w:after="0" w:line="240" w:lineRule="auto"/>
        <w:rPr>
          <w:lang w:val="it-IT"/>
        </w:rPr>
      </w:pPr>
      <w:r>
        <w:rPr>
          <w:lang w:val="it-IT"/>
        </w:rPr>
        <w:t>nuca</w:t>
      </w:r>
    </w:p>
    <w:p w:rsidR="00194FCD" w:rsidRDefault="00194FCD" w:rsidP="008438B3">
      <w:pPr>
        <w:pStyle w:val="Paragrafoelenco"/>
        <w:numPr>
          <w:ilvl w:val="1"/>
          <w:numId w:val="5"/>
        </w:numPr>
        <w:spacing w:after="0" w:line="240" w:lineRule="auto"/>
        <w:rPr>
          <w:lang w:val="it-IT"/>
        </w:rPr>
      </w:pPr>
      <w:proofErr w:type="spellStart"/>
      <w:r>
        <w:rPr>
          <w:lang w:val="it-IT"/>
        </w:rPr>
        <w:t>retroauricolare</w:t>
      </w:r>
      <w:proofErr w:type="spellEnd"/>
    </w:p>
    <w:p w:rsidR="00194FCD" w:rsidRDefault="00194FCD" w:rsidP="008438B3">
      <w:pPr>
        <w:pStyle w:val="Paragrafoelenco"/>
        <w:numPr>
          <w:ilvl w:val="1"/>
          <w:numId w:val="5"/>
        </w:numPr>
        <w:spacing w:after="0" w:line="240" w:lineRule="auto"/>
        <w:rPr>
          <w:lang w:val="it-IT"/>
        </w:rPr>
      </w:pPr>
      <w:r>
        <w:rPr>
          <w:lang w:val="it-IT"/>
        </w:rPr>
        <w:t>sottolinguale</w:t>
      </w:r>
    </w:p>
    <w:p w:rsidR="00194FCD" w:rsidRDefault="00194FCD" w:rsidP="008438B3">
      <w:pPr>
        <w:pStyle w:val="Paragrafoelenco"/>
        <w:numPr>
          <w:ilvl w:val="1"/>
          <w:numId w:val="5"/>
        </w:numPr>
        <w:spacing w:after="0" w:line="240" w:lineRule="auto"/>
        <w:rPr>
          <w:lang w:val="it-IT"/>
        </w:rPr>
      </w:pPr>
      <w:r>
        <w:rPr>
          <w:lang w:val="it-IT"/>
        </w:rPr>
        <w:t xml:space="preserve">sottomandibolare </w:t>
      </w:r>
    </w:p>
    <w:p w:rsidR="00194FCD" w:rsidRDefault="00194FCD" w:rsidP="008438B3">
      <w:pPr>
        <w:pStyle w:val="Paragrafoelenco"/>
        <w:numPr>
          <w:ilvl w:val="1"/>
          <w:numId w:val="5"/>
        </w:numPr>
        <w:spacing w:after="0" w:line="240" w:lineRule="auto"/>
        <w:rPr>
          <w:lang w:val="it-IT"/>
        </w:rPr>
      </w:pPr>
      <w:r>
        <w:rPr>
          <w:lang w:val="it-IT"/>
        </w:rPr>
        <w:t>parotidea</w:t>
      </w:r>
    </w:p>
    <w:p w:rsidR="00194FCD" w:rsidRDefault="00194FCD" w:rsidP="008438B3">
      <w:pPr>
        <w:pStyle w:val="Paragrafoelenco"/>
        <w:numPr>
          <w:ilvl w:val="1"/>
          <w:numId w:val="5"/>
        </w:numPr>
        <w:spacing w:after="0" w:line="240" w:lineRule="auto"/>
        <w:rPr>
          <w:lang w:val="it-IT"/>
        </w:rPr>
      </w:pPr>
      <w:r>
        <w:rPr>
          <w:lang w:val="it-IT"/>
        </w:rPr>
        <w:t>cervicale a varie altezze</w:t>
      </w:r>
    </w:p>
    <w:p w:rsidR="00194FCD" w:rsidRDefault="00EF4629" w:rsidP="008438B3">
      <w:pPr>
        <w:pStyle w:val="Paragrafoelenco"/>
        <w:numPr>
          <w:ilvl w:val="1"/>
          <w:numId w:val="5"/>
        </w:numPr>
        <w:spacing w:after="0" w:line="240" w:lineRule="auto"/>
        <w:rPr>
          <w:lang w:val="it-IT"/>
        </w:rPr>
      </w:pPr>
      <w:proofErr w:type="spellStart"/>
      <w:r>
        <w:rPr>
          <w:lang w:val="it-IT"/>
        </w:rPr>
        <w:t>sopraclavicol</w:t>
      </w:r>
      <w:r w:rsidR="00194FCD">
        <w:rPr>
          <w:lang w:val="it-IT"/>
        </w:rPr>
        <w:t>are</w:t>
      </w:r>
      <w:proofErr w:type="spellEnd"/>
    </w:p>
    <w:p w:rsidR="00194FCD" w:rsidRDefault="00194FCD" w:rsidP="008438B3">
      <w:pPr>
        <w:pStyle w:val="Paragrafoelenco"/>
        <w:numPr>
          <w:ilvl w:val="1"/>
          <w:numId w:val="5"/>
        </w:numPr>
        <w:spacing w:after="0" w:line="240" w:lineRule="auto"/>
        <w:rPr>
          <w:lang w:val="it-IT"/>
        </w:rPr>
      </w:pPr>
      <w:r>
        <w:rPr>
          <w:lang w:val="it-IT"/>
        </w:rPr>
        <w:t>ascellare</w:t>
      </w:r>
    </w:p>
    <w:p w:rsidR="00194FCD" w:rsidRDefault="00194FCD" w:rsidP="008438B3">
      <w:pPr>
        <w:pStyle w:val="Paragrafoelenco"/>
        <w:numPr>
          <w:ilvl w:val="1"/>
          <w:numId w:val="5"/>
        </w:numPr>
        <w:spacing w:after="0" w:line="240" w:lineRule="auto"/>
        <w:rPr>
          <w:lang w:val="it-IT"/>
        </w:rPr>
      </w:pPr>
      <w:r>
        <w:rPr>
          <w:lang w:val="it-IT"/>
        </w:rPr>
        <w:t>inguinale</w:t>
      </w:r>
    </w:p>
    <w:p w:rsidR="00194FCD" w:rsidRDefault="00EF4629" w:rsidP="008438B3">
      <w:pPr>
        <w:pStyle w:val="Paragrafoelenco"/>
        <w:spacing w:after="0" w:line="240" w:lineRule="auto"/>
        <w:ind w:left="1790"/>
        <w:rPr>
          <w:lang w:val="it-IT"/>
        </w:rPr>
      </w:pPr>
      <w:proofErr w:type="gramStart"/>
      <w:r>
        <w:rPr>
          <w:lang w:val="it-IT"/>
        </w:rPr>
        <w:t>E’</w:t>
      </w:r>
      <w:proofErr w:type="gramEnd"/>
      <w:r>
        <w:rPr>
          <w:lang w:val="it-IT"/>
        </w:rPr>
        <w:t xml:space="preserve"> importante rilevare se vi è una </w:t>
      </w:r>
      <w:proofErr w:type="spellStart"/>
      <w:r>
        <w:rPr>
          <w:lang w:val="it-IT"/>
        </w:rPr>
        <w:t>linfoadenopatia</w:t>
      </w:r>
      <w:proofErr w:type="spellEnd"/>
      <w:r>
        <w:rPr>
          <w:lang w:val="it-IT"/>
        </w:rPr>
        <w:t xml:space="preserve"> generalizzata (si palpano ovunque linfonodi in apparenza un po' ingranditi), o la presenza di linfonodi in singole regioni, a pacchetto o isolati e di notevole dimensioni.</w:t>
      </w:r>
    </w:p>
    <w:p w:rsidR="00EF4629" w:rsidRDefault="00EF4629" w:rsidP="008438B3">
      <w:pPr>
        <w:pStyle w:val="Paragrafoelenco"/>
        <w:spacing w:after="0" w:line="240" w:lineRule="auto"/>
        <w:ind w:left="0"/>
        <w:rPr>
          <w:lang w:val="it-IT"/>
        </w:rPr>
      </w:pPr>
      <w:r>
        <w:rPr>
          <w:lang w:val="it-IT"/>
        </w:rPr>
        <w:t xml:space="preserve">Subito dopo bisogna cercare la possibile origine di infezione nella zona drenata da quei linfonodi. Ad esempio infezioni all’occhio ingrandiscono il linfonodo </w:t>
      </w:r>
      <w:proofErr w:type="spellStart"/>
      <w:r>
        <w:rPr>
          <w:lang w:val="it-IT"/>
        </w:rPr>
        <w:t>retroauricolare</w:t>
      </w:r>
      <w:proofErr w:type="spellEnd"/>
      <w:r>
        <w:rPr>
          <w:lang w:val="it-IT"/>
        </w:rPr>
        <w:t xml:space="preserve">. Ascessi tonsillari o dentari, quelli sottomandibolari. </w:t>
      </w:r>
      <w:r w:rsidR="00B7295A">
        <w:rPr>
          <w:lang w:val="it-IT"/>
        </w:rPr>
        <w:t>Il g</w:t>
      </w:r>
      <w:r>
        <w:rPr>
          <w:lang w:val="it-IT"/>
        </w:rPr>
        <w:t>raffio del gatto</w:t>
      </w:r>
      <w:r w:rsidR="00B7295A">
        <w:rPr>
          <w:lang w:val="it-IT"/>
        </w:rPr>
        <w:t xml:space="preserve"> (</w:t>
      </w:r>
      <w:proofErr w:type="spellStart"/>
      <w:r w:rsidR="00B7295A">
        <w:rPr>
          <w:lang w:val="it-IT"/>
        </w:rPr>
        <w:t>bartonellosi</w:t>
      </w:r>
      <w:proofErr w:type="spellEnd"/>
      <w:r w:rsidR="00B7295A">
        <w:rPr>
          <w:lang w:val="it-IT"/>
        </w:rPr>
        <w:t>)</w:t>
      </w:r>
      <w:r>
        <w:rPr>
          <w:lang w:val="it-IT"/>
        </w:rPr>
        <w:t xml:space="preserve"> agli arti</w:t>
      </w:r>
      <w:r w:rsidR="00B7295A">
        <w:rPr>
          <w:lang w:val="it-IT"/>
        </w:rPr>
        <w:t xml:space="preserve"> superiori</w:t>
      </w:r>
      <w:r>
        <w:rPr>
          <w:lang w:val="it-IT"/>
        </w:rPr>
        <w:t xml:space="preserve"> quelli ascellari o inguinali.</w:t>
      </w:r>
      <w:r w:rsidR="00B7295A">
        <w:rPr>
          <w:lang w:val="it-IT"/>
        </w:rPr>
        <w:t xml:space="preserve"> Il linfonodo </w:t>
      </w:r>
      <w:proofErr w:type="spellStart"/>
      <w:r w:rsidR="00B7295A">
        <w:rPr>
          <w:lang w:val="it-IT"/>
        </w:rPr>
        <w:t>sopraclaveare</w:t>
      </w:r>
      <w:proofErr w:type="spellEnd"/>
      <w:r w:rsidR="00B7295A">
        <w:rPr>
          <w:lang w:val="it-IT"/>
        </w:rPr>
        <w:t xml:space="preserve"> può essere sentinella di masse intratoraciche.</w:t>
      </w:r>
    </w:p>
    <w:p w:rsidR="00EF4629" w:rsidRDefault="00EF4629" w:rsidP="008438B3">
      <w:pPr>
        <w:pStyle w:val="Paragrafoelenco"/>
        <w:spacing w:after="0" w:line="240" w:lineRule="auto"/>
        <w:ind w:left="0"/>
        <w:rPr>
          <w:lang w:val="it-IT"/>
        </w:rPr>
      </w:pPr>
      <w:r>
        <w:rPr>
          <w:lang w:val="it-IT"/>
        </w:rPr>
        <w:t xml:space="preserve">Tipica la </w:t>
      </w:r>
      <w:r w:rsidR="00B7295A">
        <w:rPr>
          <w:lang w:val="it-IT"/>
        </w:rPr>
        <w:t xml:space="preserve">massiva </w:t>
      </w:r>
      <w:proofErr w:type="spellStart"/>
      <w:r>
        <w:rPr>
          <w:lang w:val="it-IT"/>
        </w:rPr>
        <w:t>linfoadenopatia</w:t>
      </w:r>
      <w:proofErr w:type="spellEnd"/>
      <w:r>
        <w:rPr>
          <w:lang w:val="it-IT"/>
        </w:rPr>
        <w:t xml:space="preserve"> cervicale della Mononucleosi, che talora può limitare la mobilità del collo.</w:t>
      </w:r>
    </w:p>
    <w:p w:rsidR="00B7295A" w:rsidRDefault="00B7295A" w:rsidP="008438B3">
      <w:pPr>
        <w:pStyle w:val="Paragrafoelenco"/>
        <w:spacing w:after="0" w:line="240" w:lineRule="auto"/>
        <w:ind w:left="0"/>
        <w:rPr>
          <w:lang w:val="it-IT"/>
        </w:rPr>
      </w:pPr>
      <w:r>
        <w:rPr>
          <w:lang w:val="it-IT"/>
        </w:rPr>
        <w:t xml:space="preserve">Un linfonodo ingrandito può ulcerarsi nella tubercolosi e nella </w:t>
      </w:r>
      <w:proofErr w:type="spellStart"/>
      <w:r>
        <w:rPr>
          <w:lang w:val="it-IT"/>
        </w:rPr>
        <w:t>bartonellosi</w:t>
      </w:r>
      <w:proofErr w:type="spellEnd"/>
      <w:r>
        <w:rPr>
          <w:lang w:val="it-IT"/>
        </w:rPr>
        <w:t>.</w:t>
      </w:r>
    </w:p>
    <w:p w:rsidR="00A60C53" w:rsidRDefault="00A60C53" w:rsidP="008438B3">
      <w:pPr>
        <w:pStyle w:val="Paragrafoelenco"/>
        <w:spacing w:after="0" w:line="240" w:lineRule="auto"/>
        <w:ind w:left="0"/>
        <w:rPr>
          <w:lang w:val="it-IT"/>
        </w:rPr>
      </w:pPr>
      <w:r>
        <w:rPr>
          <w:lang w:val="it-IT"/>
        </w:rPr>
        <w:t xml:space="preserve">In circa la metà dei bambini sani si apprezzano facilmente i linfonodi occipitali, </w:t>
      </w:r>
      <w:proofErr w:type="spellStart"/>
      <w:r>
        <w:rPr>
          <w:lang w:val="it-IT"/>
        </w:rPr>
        <w:t>retroauricolari</w:t>
      </w:r>
      <w:proofErr w:type="spellEnd"/>
      <w:r>
        <w:rPr>
          <w:lang w:val="it-IT"/>
        </w:rPr>
        <w:t xml:space="preserve">, nella fascia del collo, alla ascella ed all’inguine, mentre è insolito palpare i </w:t>
      </w:r>
      <w:proofErr w:type="spellStart"/>
      <w:r>
        <w:rPr>
          <w:lang w:val="it-IT"/>
        </w:rPr>
        <w:t>sopraclaveari</w:t>
      </w:r>
      <w:proofErr w:type="spellEnd"/>
      <w:r>
        <w:rPr>
          <w:lang w:val="it-IT"/>
        </w:rPr>
        <w:t xml:space="preserve">, gli </w:t>
      </w:r>
      <w:proofErr w:type="spellStart"/>
      <w:r>
        <w:rPr>
          <w:lang w:val="it-IT"/>
        </w:rPr>
        <w:t>epitrocleari</w:t>
      </w:r>
      <w:proofErr w:type="spellEnd"/>
      <w:r>
        <w:rPr>
          <w:lang w:val="it-IT"/>
        </w:rPr>
        <w:t xml:space="preserve"> ed i poplitei.  </w:t>
      </w:r>
    </w:p>
    <w:p w:rsidR="00D708A1" w:rsidRPr="005B5A5D" w:rsidRDefault="00B11E40" w:rsidP="008438B3">
      <w:pPr>
        <w:spacing w:after="0" w:line="240" w:lineRule="auto"/>
        <w:rPr>
          <w:b/>
          <w:lang w:val="it-IT"/>
        </w:rPr>
      </w:pPr>
      <w:r w:rsidRPr="005B5A5D">
        <w:rPr>
          <w:b/>
          <w:lang w:val="it-IT"/>
        </w:rPr>
        <w:t>IL COLLO</w:t>
      </w:r>
    </w:p>
    <w:p w:rsidR="00CA3E7A" w:rsidRDefault="00A60C53" w:rsidP="008438B3">
      <w:pPr>
        <w:spacing w:after="0" w:line="240" w:lineRule="auto"/>
        <w:rPr>
          <w:lang w:val="it-IT"/>
        </w:rPr>
      </w:pPr>
      <w:r>
        <w:rPr>
          <w:lang w:val="it-IT"/>
        </w:rPr>
        <w:t>La semplice ispezione farà notare asimmetrie di posizione (torcicollo congenito od acquisito), eccessiva estensione nell’opistotono, flessioni laterali,</w:t>
      </w:r>
      <w:r w:rsidR="00CA3E7A">
        <w:rPr>
          <w:lang w:val="it-IT"/>
        </w:rPr>
        <w:t xml:space="preserve"> </w:t>
      </w:r>
      <w:proofErr w:type="gramStart"/>
      <w:r w:rsidR="00CA3E7A">
        <w:rPr>
          <w:lang w:val="it-IT"/>
        </w:rPr>
        <w:t>flessioni  a</w:t>
      </w:r>
      <w:proofErr w:type="gramEnd"/>
      <w:r w:rsidR="00CA3E7A">
        <w:rPr>
          <w:lang w:val="it-IT"/>
        </w:rPr>
        <w:t xml:space="preserve"> crisi </w:t>
      </w:r>
      <w:r>
        <w:rPr>
          <w:lang w:val="it-IT"/>
        </w:rPr>
        <w:t xml:space="preserve"> nella grave esofagite (</w:t>
      </w:r>
      <w:proofErr w:type="spellStart"/>
      <w:r>
        <w:rPr>
          <w:lang w:val="it-IT"/>
        </w:rPr>
        <w:t>S.di</w:t>
      </w:r>
      <w:proofErr w:type="spellEnd"/>
      <w:r>
        <w:rPr>
          <w:lang w:val="it-IT"/>
        </w:rPr>
        <w:t xml:space="preserve"> </w:t>
      </w:r>
      <w:proofErr w:type="spellStart"/>
      <w:r>
        <w:rPr>
          <w:lang w:val="it-IT"/>
        </w:rPr>
        <w:t>Sandifer</w:t>
      </w:r>
      <w:proofErr w:type="spellEnd"/>
      <w:r>
        <w:rPr>
          <w:lang w:val="it-IT"/>
        </w:rPr>
        <w:t xml:space="preserve">). </w:t>
      </w:r>
    </w:p>
    <w:p w:rsidR="00CA3E7A" w:rsidRDefault="00CA3E7A" w:rsidP="008438B3">
      <w:pPr>
        <w:spacing w:after="0" w:line="240" w:lineRule="auto"/>
        <w:rPr>
          <w:lang w:val="it-IT"/>
        </w:rPr>
      </w:pPr>
      <w:r>
        <w:rPr>
          <w:lang w:val="it-IT"/>
        </w:rPr>
        <w:t xml:space="preserve"> I</w:t>
      </w:r>
      <w:r w:rsidR="00A60C53">
        <w:rPr>
          <w:lang w:val="it-IT"/>
        </w:rPr>
        <w:t xml:space="preserve">ngrossamenti </w:t>
      </w:r>
      <w:r>
        <w:rPr>
          <w:lang w:val="it-IT"/>
        </w:rPr>
        <w:t xml:space="preserve">del collo sono comunemente </w:t>
      </w:r>
      <w:r w:rsidR="00A60C53">
        <w:rPr>
          <w:lang w:val="it-IT"/>
        </w:rPr>
        <w:t>da linfadenopatia (es. mononucl</w:t>
      </w:r>
      <w:r>
        <w:rPr>
          <w:lang w:val="it-IT"/>
        </w:rPr>
        <w:t>eosi o TBC) o da</w:t>
      </w:r>
      <w:r w:rsidR="00A60C53">
        <w:rPr>
          <w:lang w:val="it-IT"/>
        </w:rPr>
        <w:t xml:space="preserve"> parotite</w:t>
      </w:r>
      <w:r>
        <w:rPr>
          <w:lang w:val="it-IT"/>
        </w:rPr>
        <w:t xml:space="preserve"> infettiva. Talora nel lattante è presente un igroma cistico. Sulla linea mediana e </w:t>
      </w:r>
      <w:proofErr w:type="spellStart"/>
      <w:r>
        <w:rPr>
          <w:lang w:val="it-IT"/>
        </w:rPr>
        <w:t>paramediana</w:t>
      </w:r>
      <w:proofErr w:type="spellEnd"/>
      <w:r>
        <w:rPr>
          <w:lang w:val="it-IT"/>
        </w:rPr>
        <w:t xml:space="preserve"> possono essere osservati il</w:t>
      </w:r>
      <w:r w:rsidR="00A60C53">
        <w:rPr>
          <w:lang w:val="it-IT"/>
        </w:rPr>
        <w:t xml:space="preserve"> gozzo</w:t>
      </w:r>
      <w:r>
        <w:rPr>
          <w:lang w:val="it-IT"/>
        </w:rPr>
        <w:t xml:space="preserve"> da disfunzione tiroidea o masse cistiche che si muovono con la deglutizione, dovute a cisti del dotto tireoglosso, raramente associate a fistola visibile.</w:t>
      </w:r>
    </w:p>
    <w:p w:rsidR="00CA3E7A" w:rsidRDefault="00CA3E7A" w:rsidP="008438B3">
      <w:pPr>
        <w:spacing w:after="0" w:line="240" w:lineRule="auto"/>
        <w:rPr>
          <w:lang w:val="it-IT"/>
        </w:rPr>
      </w:pPr>
      <w:r>
        <w:rPr>
          <w:lang w:val="it-IT"/>
        </w:rPr>
        <w:t>Nel torcicollo congenito si può apprezzare una massa muscolare nel terzo inferiore dello sternocleidomastoideo.</w:t>
      </w:r>
    </w:p>
    <w:p w:rsidR="00CA3E7A" w:rsidRDefault="00CA3E7A" w:rsidP="008438B3">
      <w:pPr>
        <w:spacing w:after="0" w:line="240" w:lineRule="auto"/>
        <w:rPr>
          <w:lang w:val="it-IT"/>
        </w:rPr>
      </w:pPr>
      <w:r>
        <w:rPr>
          <w:lang w:val="it-IT"/>
        </w:rPr>
        <w:t xml:space="preserve">Una manovra adeguata permette di apprezzare dimensione, consistenza e mobilità dei lobi tiroidei, palpando </w:t>
      </w:r>
      <w:r w:rsidR="00DC3211">
        <w:rPr>
          <w:lang w:val="it-IT"/>
        </w:rPr>
        <w:t xml:space="preserve">subito sotto la cartilagine tiroidea l’istmo ed i due lobi. La palpazione con due dita per lato da dietro il bimbetto più grande può suscitare meno ansia e permettere di valutare il movimento della tiroide verso l’alto quando il bambino deglutisce. </w:t>
      </w:r>
    </w:p>
    <w:p w:rsidR="00A60C53" w:rsidRDefault="00A60C53" w:rsidP="008438B3">
      <w:pPr>
        <w:spacing w:after="0" w:line="240" w:lineRule="auto"/>
        <w:rPr>
          <w:lang w:val="it-IT"/>
        </w:rPr>
      </w:pPr>
      <w:r>
        <w:rPr>
          <w:lang w:val="it-IT"/>
        </w:rPr>
        <w:t>Il collo può apparire immobile nella rigidità nucale da infezione meningea, che il tentativo di flessione passiva in avanti potrà confermare.</w:t>
      </w:r>
    </w:p>
    <w:p w:rsidR="009B4FFE" w:rsidRDefault="009B4FFE" w:rsidP="008438B3">
      <w:pPr>
        <w:spacing w:after="0" w:line="240" w:lineRule="auto"/>
        <w:rPr>
          <w:b/>
          <w:u w:val="single"/>
          <w:lang w:val="it-IT"/>
        </w:rPr>
      </w:pPr>
    </w:p>
    <w:p w:rsidR="009B4FFE" w:rsidRDefault="009B4FFE" w:rsidP="008438B3">
      <w:pPr>
        <w:spacing w:after="0" w:line="240" w:lineRule="auto"/>
        <w:rPr>
          <w:b/>
          <w:u w:val="single"/>
          <w:lang w:val="it-IT"/>
        </w:rPr>
      </w:pPr>
    </w:p>
    <w:p w:rsidR="009B4FFE" w:rsidRDefault="009B4FFE" w:rsidP="008438B3">
      <w:pPr>
        <w:spacing w:after="0" w:line="240" w:lineRule="auto"/>
        <w:rPr>
          <w:b/>
          <w:u w:val="single"/>
          <w:lang w:val="it-IT"/>
        </w:rPr>
      </w:pPr>
    </w:p>
    <w:p w:rsidR="009B4FFE" w:rsidRDefault="009B4FFE" w:rsidP="008438B3">
      <w:pPr>
        <w:spacing w:after="0" w:line="240" w:lineRule="auto"/>
        <w:rPr>
          <w:b/>
          <w:u w:val="single"/>
          <w:lang w:val="it-IT"/>
        </w:rPr>
      </w:pPr>
    </w:p>
    <w:p w:rsidR="002437FF" w:rsidRPr="002437FF" w:rsidRDefault="002437FF" w:rsidP="008438B3">
      <w:pPr>
        <w:spacing w:after="0" w:line="240" w:lineRule="auto"/>
        <w:rPr>
          <w:b/>
          <w:u w:val="single"/>
          <w:lang w:val="it-IT"/>
        </w:rPr>
      </w:pPr>
      <w:r w:rsidRPr="002437FF">
        <w:rPr>
          <w:b/>
          <w:u w:val="single"/>
          <w:lang w:val="it-IT"/>
        </w:rPr>
        <w:lastRenderedPageBreak/>
        <w:t>CAPITOLO VI</w:t>
      </w:r>
    </w:p>
    <w:p w:rsidR="009B4FFE" w:rsidRDefault="009B4FFE" w:rsidP="008438B3">
      <w:pPr>
        <w:spacing w:after="0" w:line="240" w:lineRule="auto"/>
        <w:rPr>
          <w:b/>
          <w:lang w:val="it-IT"/>
        </w:rPr>
      </w:pPr>
    </w:p>
    <w:p w:rsidR="00B11E40" w:rsidRPr="005B5A5D" w:rsidRDefault="00B11E40" w:rsidP="008438B3">
      <w:pPr>
        <w:spacing w:after="0" w:line="240" w:lineRule="auto"/>
        <w:rPr>
          <w:b/>
          <w:lang w:val="it-IT"/>
        </w:rPr>
      </w:pPr>
      <w:r w:rsidRPr="005B5A5D">
        <w:rPr>
          <w:b/>
          <w:lang w:val="it-IT"/>
        </w:rPr>
        <w:t>IL TORACE</w:t>
      </w:r>
    </w:p>
    <w:p w:rsidR="00B11E40" w:rsidRDefault="00B11E40" w:rsidP="008438B3">
      <w:pPr>
        <w:pStyle w:val="Paragrafoelenco"/>
        <w:numPr>
          <w:ilvl w:val="0"/>
          <w:numId w:val="5"/>
        </w:numPr>
        <w:spacing w:after="0" w:line="240" w:lineRule="auto"/>
        <w:rPr>
          <w:lang w:val="it-IT"/>
        </w:rPr>
      </w:pPr>
      <w:r>
        <w:rPr>
          <w:lang w:val="it-IT"/>
        </w:rPr>
        <w:t>Forma</w:t>
      </w:r>
    </w:p>
    <w:p w:rsidR="006538F8" w:rsidRDefault="001E5E63" w:rsidP="008438B3">
      <w:pPr>
        <w:spacing w:after="0" w:line="240" w:lineRule="auto"/>
        <w:rPr>
          <w:lang w:val="it-IT"/>
        </w:rPr>
      </w:pPr>
      <w:r>
        <w:rPr>
          <w:lang w:val="it-IT"/>
        </w:rPr>
        <w:t>La</w:t>
      </w:r>
      <w:r w:rsidR="006538F8">
        <w:rPr>
          <w:lang w:val="it-IT"/>
        </w:rPr>
        <w:t xml:space="preserve"> ispezione del torace permette di evidenziare macroscopiche anomalie, tra le quali è importante rilevare il ‘</w:t>
      </w:r>
      <w:proofErr w:type="spellStart"/>
      <w:r w:rsidR="006538F8">
        <w:rPr>
          <w:lang w:val="it-IT"/>
        </w:rPr>
        <w:t>pectus</w:t>
      </w:r>
      <w:proofErr w:type="spellEnd"/>
      <w:r w:rsidR="006538F8">
        <w:rPr>
          <w:lang w:val="it-IT"/>
        </w:rPr>
        <w:t xml:space="preserve"> </w:t>
      </w:r>
      <w:proofErr w:type="spellStart"/>
      <w:r w:rsidR="006538F8">
        <w:rPr>
          <w:lang w:val="it-IT"/>
        </w:rPr>
        <w:t>excavatum</w:t>
      </w:r>
      <w:proofErr w:type="spellEnd"/>
      <w:r w:rsidR="006538F8">
        <w:rPr>
          <w:lang w:val="it-IT"/>
        </w:rPr>
        <w:t xml:space="preserve">’ che è una introflessione dello sterno verso la colonna vertebrale, che può avere diversi gradi di severità, fino a limitare la escursione respiratoria. </w:t>
      </w:r>
    </w:p>
    <w:p w:rsidR="006538F8" w:rsidRDefault="006538F8" w:rsidP="008438B3">
      <w:pPr>
        <w:spacing w:after="0" w:line="240" w:lineRule="auto"/>
        <w:rPr>
          <w:lang w:val="it-IT"/>
        </w:rPr>
      </w:pPr>
      <w:r>
        <w:rPr>
          <w:lang w:val="it-IT"/>
        </w:rPr>
        <w:t>Nel recente passato, ma ancora oggi nelle popolazioni migranti, abbiamo spesso osservato il ‘rosario rachitico’: un ingrossamento bilaterale delle giunzioni condro-sternali che configuravano una serie progressive di tubercoli evidenti all’ispezione. Per fortuna questo reperto è ora molto raro.</w:t>
      </w:r>
    </w:p>
    <w:p w:rsidR="006538F8" w:rsidRDefault="006538F8" w:rsidP="008438B3">
      <w:pPr>
        <w:spacing w:after="0" w:line="240" w:lineRule="auto"/>
        <w:rPr>
          <w:lang w:val="it-IT"/>
        </w:rPr>
      </w:pPr>
      <w:r>
        <w:rPr>
          <w:lang w:val="it-IT"/>
        </w:rPr>
        <w:t>Il bambino con una asma persistente, come anche quello con insufficienza respiratoria cronica, può sviluppare un certo grado di enfisema capace di espandere il volume polmonare residuo, causando una conformazione ‘a botte’ del torace.</w:t>
      </w:r>
    </w:p>
    <w:p w:rsidR="006538F8" w:rsidRDefault="006538F8" w:rsidP="008438B3">
      <w:pPr>
        <w:spacing w:after="0" w:line="240" w:lineRule="auto"/>
        <w:rPr>
          <w:lang w:val="it-IT"/>
        </w:rPr>
      </w:pPr>
      <w:r>
        <w:rPr>
          <w:lang w:val="it-IT"/>
        </w:rPr>
        <w:t>Come descritto nella valutazione della frequenza del respiro, alla ispezione del torace si possono rilevare i segni di distress respiratorio (rientramenti al giugulo ed allo sterno ed intercostali).</w:t>
      </w:r>
    </w:p>
    <w:p w:rsidR="00B11E40" w:rsidRDefault="00B11E40" w:rsidP="008438B3">
      <w:pPr>
        <w:pStyle w:val="Paragrafoelenco"/>
        <w:numPr>
          <w:ilvl w:val="0"/>
          <w:numId w:val="5"/>
        </w:numPr>
        <w:spacing w:after="0" w:line="240" w:lineRule="auto"/>
        <w:rPr>
          <w:lang w:val="it-IT"/>
        </w:rPr>
      </w:pPr>
      <w:r>
        <w:rPr>
          <w:lang w:val="it-IT"/>
        </w:rPr>
        <w:t>Movimento</w:t>
      </w:r>
    </w:p>
    <w:p w:rsidR="003F472E" w:rsidRPr="003F472E" w:rsidRDefault="003F472E" w:rsidP="008438B3">
      <w:pPr>
        <w:spacing w:after="0" w:line="240" w:lineRule="auto"/>
        <w:rPr>
          <w:lang w:val="it-IT"/>
        </w:rPr>
      </w:pPr>
      <w:r>
        <w:rPr>
          <w:lang w:val="it-IT"/>
        </w:rPr>
        <w:t xml:space="preserve">Nel bambino sano una profonda inspirazione evidenzia una espansione del torace con abbassamento del diaframma e gonfiore dell’addome, mentre in espirazione il diaframma sale verso l’alto e l’addome si abbassa.  Durante stati di pneumotorace, atelettasie o ostruzione da corpo estraneo si può verificare un respiro paradosso, con il diaframma che si abbassa in espirazione e si innalza nella inspirazione. </w:t>
      </w:r>
    </w:p>
    <w:p w:rsidR="00B11E40" w:rsidRDefault="00B11E40" w:rsidP="008438B3">
      <w:pPr>
        <w:pStyle w:val="Paragrafoelenco"/>
        <w:numPr>
          <w:ilvl w:val="0"/>
          <w:numId w:val="5"/>
        </w:numPr>
        <w:spacing w:after="0" w:line="240" w:lineRule="auto"/>
        <w:rPr>
          <w:lang w:val="it-IT"/>
        </w:rPr>
      </w:pPr>
      <w:r>
        <w:rPr>
          <w:lang w:val="it-IT"/>
        </w:rPr>
        <w:t>Frequenza Respiratoria</w:t>
      </w:r>
    </w:p>
    <w:tbl>
      <w:tblPr>
        <w:tblStyle w:val="Grigliatabella"/>
        <w:tblW w:w="0" w:type="auto"/>
        <w:jc w:val="center"/>
        <w:tblLook w:val="04A0" w:firstRow="1" w:lastRow="0" w:firstColumn="1" w:lastColumn="0" w:noHBand="0" w:noVBand="1"/>
      </w:tblPr>
      <w:tblGrid>
        <w:gridCol w:w="1980"/>
        <w:gridCol w:w="1579"/>
      </w:tblGrid>
      <w:tr w:rsidR="001E5E63" w:rsidTr="001E5E63">
        <w:trPr>
          <w:jc w:val="center"/>
        </w:trPr>
        <w:tc>
          <w:tcPr>
            <w:tcW w:w="1980" w:type="dxa"/>
          </w:tcPr>
          <w:p w:rsidR="001E5E63" w:rsidRDefault="001E5E63" w:rsidP="008438B3">
            <w:pPr>
              <w:jc w:val="center"/>
              <w:rPr>
                <w:lang w:val="it-IT"/>
              </w:rPr>
            </w:pPr>
            <w:r>
              <w:rPr>
                <w:lang w:val="it-IT"/>
              </w:rPr>
              <w:t>Fascia d’età</w:t>
            </w:r>
          </w:p>
        </w:tc>
        <w:tc>
          <w:tcPr>
            <w:tcW w:w="1559" w:type="dxa"/>
          </w:tcPr>
          <w:p w:rsidR="001E5E63" w:rsidRDefault="001E5E63" w:rsidP="008438B3">
            <w:pPr>
              <w:jc w:val="center"/>
              <w:rPr>
                <w:lang w:val="it-IT"/>
              </w:rPr>
            </w:pPr>
            <w:r>
              <w:rPr>
                <w:lang w:val="it-IT"/>
              </w:rPr>
              <w:t>Frequenza/</w:t>
            </w:r>
            <w:proofErr w:type="spellStart"/>
            <w:r>
              <w:rPr>
                <w:lang w:val="it-IT"/>
              </w:rPr>
              <w:t>min</w:t>
            </w:r>
            <w:proofErr w:type="spellEnd"/>
          </w:p>
        </w:tc>
      </w:tr>
      <w:tr w:rsidR="001E5E63" w:rsidTr="001E5E63">
        <w:trPr>
          <w:jc w:val="center"/>
        </w:trPr>
        <w:tc>
          <w:tcPr>
            <w:tcW w:w="1980" w:type="dxa"/>
          </w:tcPr>
          <w:p w:rsidR="001E5E63" w:rsidRDefault="001E5E63" w:rsidP="008438B3">
            <w:pPr>
              <w:jc w:val="center"/>
              <w:rPr>
                <w:lang w:val="it-IT"/>
              </w:rPr>
            </w:pPr>
            <w:r>
              <w:rPr>
                <w:lang w:val="it-IT"/>
              </w:rPr>
              <w:t>0-2 anni</w:t>
            </w:r>
          </w:p>
        </w:tc>
        <w:tc>
          <w:tcPr>
            <w:tcW w:w="1559" w:type="dxa"/>
          </w:tcPr>
          <w:p w:rsidR="001E5E63" w:rsidRDefault="001E5E63" w:rsidP="008438B3">
            <w:pPr>
              <w:jc w:val="center"/>
              <w:rPr>
                <w:lang w:val="it-IT"/>
              </w:rPr>
            </w:pPr>
            <w:r>
              <w:rPr>
                <w:lang w:val="it-IT"/>
              </w:rPr>
              <w:t>40</w:t>
            </w:r>
          </w:p>
        </w:tc>
      </w:tr>
      <w:tr w:rsidR="001E5E63" w:rsidTr="001E5E63">
        <w:trPr>
          <w:jc w:val="center"/>
        </w:trPr>
        <w:tc>
          <w:tcPr>
            <w:tcW w:w="1980" w:type="dxa"/>
          </w:tcPr>
          <w:p w:rsidR="001E5E63" w:rsidRDefault="001E5E63" w:rsidP="008438B3">
            <w:pPr>
              <w:jc w:val="center"/>
              <w:rPr>
                <w:lang w:val="it-IT"/>
              </w:rPr>
            </w:pPr>
            <w:r>
              <w:rPr>
                <w:lang w:val="it-IT"/>
              </w:rPr>
              <w:t>2-6 anni</w:t>
            </w:r>
          </w:p>
        </w:tc>
        <w:tc>
          <w:tcPr>
            <w:tcW w:w="1559" w:type="dxa"/>
          </w:tcPr>
          <w:p w:rsidR="001E5E63" w:rsidRDefault="001E5E63" w:rsidP="008438B3">
            <w:pPr>
              <w:jc w:val="center"/>
              <w:rPr>
                <w:lang w:val="it-IT"/>
              </w:rPr>
            </w:pPr>
            <w:r>
              <w:rPr>
                <w:lang w:val="it-IT"/>
              </w:rPr>
              <w:t>30</w:t>
            </w:r>
          </w:p>
        </w:tc>
      </w:tr>
      <w:tr w:rsidR="001E5E63" w:rsidTr="001E5E63">
        <w:trPr>
          <w:jc w:val="center"/>
        </w:trPr>
        <w:tc>
          <w:tcPr>
            <w:tcW w:w="1980" w:type="dxa"/>
          </w:tcPr>
          <w:p w:rsidR="001E5E63" w:rsidRDefault="001E5E63" w:rsidP="008438B3">
            <w:pPr>
              <w:jc w:val="center"/>
              <w:rPr>
                <w:lang w:val="it-IT"/>
              </w:rPr>
            </w:pPr>
            <w:r>
              <w:rPr>
                <w:lang w:val="it-IT"/>
              </w:rPr>
              <w:t>6-10 anni</w:t>
            </w:r>
          </w:p>
        </w:tc>
        <w:tc>
          <w:tcPr>
            <w:tcW w:w="1559" w:type="dxa"/>
          </w:tcPr>
          <w:p w:rsidR="001E5E63" w:rsidRDefault="001E5E63" w:rsidP="008438B3">
            <w:pPr>
              <w:jc w:val="center"/>
              <w:rPr>
                <w:lang w:val="it-IT"/>
              </w:rPr>
            </w:pPr>
            <w:r>
              <w:rPr>
                <w:lang w:val="it-IT"/>
              </w:rPr>
              <w:t>25</w:t>
            </w:r>
          </w:p>
        </w:tc>
      </w:tr>
      <w:tr w:rsidR="001E5E63" w:rsidTr="001E5E63">
        <w:trPr>
          <w:jc w:val="center"/>
        </w:trPr>
        <w:tc>
          <w:tcPr>
            <w:tcW w:w="1980" w:type="dxa"/>
          </w:tcPr>
          <w:p w:rsidR="001E5E63" w:rsidRDefault="001E5E63" w:rsidP="008438B3">
            <w:pPr>
              <w:jc w:val="center"/>
              <w:rPr>
                <w:lang w:val="it-IT"/>
              </w:rPr>
            </w:pPr>
            <w:r>
              <w:rPr>
                <w:lang w:val="it-IT"/>
              </w:rPr>
              <w:t>più di 10 anni</w:t>
            </w:r>
          </w:p>
        </w:tc>
        <w:tc>
          <w:tcPr>
            <w:tcW w:w="1559" w:type="dxa"/>
          </w:tcPr>
          <w:p w:rsidR="001E5E63" w:rsidRDefault="001E5E63" w:rsidP="008438B3">
            <w:pPr>
              <w:jc w:val="center"/>
              <w:rPr>
                <w:lang w:val="it-IT"/>
              </w:rPr>
            </w:pPr>
            <w:r>
              <w:rPr>
                <w:lang w:val="it-IT"/>
              </w:rPr>
              <w:t>20</w:t>
            </w:r>
          </w:p>
        </w:tc>
      </w:tr>
    </w:tbl>
    <w:p w:rsidR="00B11E40" w:rsidRDefault="00B11E40" w:rsidP="008438B3">
      <w:pPr>
        <w:pStyle w:val="Paragrafoelenco"/>
        <w:numPr>
          <w:ilvl w:val="0"/>
          <w:numId w:val="5"/>
        </w:numPr>
        <w:spacing w:after="0" w:line="240" w:lineRule="auto"/>
        <w:rPr>
          <w:lang w:val="it-IT"/>
        </w:rPr>
      </w:pPr>
      <w:r>
        <w:rPr>
          <w:lang w:val="it-IT"/>
        </w:rPr>
        <w:t>Segni di stress respiratorio</w:t>
      </w:r>
    </w:p>
    <w:p w:rsidR="00B11E40" w:rsidRDefault="00B11E40" w:rsidP="008438B3">
      <w:pPr>
        <w:pStyle w:val="Paragrafoelenco"/>
        <w:numPr>
          <w:ilvl w:val="0"/>
          <w:numId w:val="5"/>
        </w:numPr>
        <w:spacing w:after="0" w:line="240" w:lineRule="auto"/>
        <w:rPr>
          <w:lang w:val="it-IT"/>
        </w:rPr>
      </w:pPr>
      <w:r>
        <w:rPr>
          <w:lang w:val="it-IT"/>
        </w:rPr>
        <w:t xml:space="preserve">Punteggio di </w:t>
      </w:r>
      <w:proofErr w:type="spellStart"/>
      <w:r>
        <w:rPr>
          <w:lang w:val="it-IT"/>
        </w:rPr>
        <w:t>Silverman</w:t>
      </w:r>
      <w:proofErr w:type="spellEnd"/>
    </w:p>
    <w:p w:rsidR="00B11E40" w:rsidRDefault="00B11E40" w:rsidP="008438B3">
      <w:pPr>
        <w:pStyle w:val="Paragrafoelenco"/>
        <w:numPr>
          <w:ilvl w:val="0"/>
          <w:numId w:val="5"/>
        </w:numPr>
        <w:spacing w:after="0" w:line="240" w:lineRule="auto"/>
        <w:rPr>
          <w:lang w:val="it-IT"/>
        </w:rPr>
      </w:pPr>
      <w:r>
        <w:rPr>
          <w:lang w:val="it-IT"/>
        </w:rPr>
        <w:t>Percussione del torace</w:t>
      </w:r>
    </w:p>
    <w:p w:rsidR="003F472E" w:rsidRDefault="003F472E" w:rsidP="008438B3">
      <w:pPr>
        <w:spacing w:after="0" w:line="240" w:lineRule="auto"/>
        <w:rPr>
          <w:lang w:val="it-IT"/>
        </w:rPr>
      </w:pPr>
      <w:r>
        <w:rPr>
          <w:lang w:val="it-IT"/>
        </w:rPr>
        <w:t>La percussione del torace ha avuto molta popolarità nel secolo scorso, ed ora sembra quasi un gesto cerimoniale, mentre può essere di notevole utilità nell’indagare la clinica delle polmoniti</w:t>
      </w:r>
      <w:r w:rsidR="00B005B4">
        <w:rPr>
          <w:lang w:val="it-IT"/>
        </w:rPr>
        <w:t>, pleuriti</w:t>
      </w:r>
      <w:r>
        <w:rPr>
          <w:lang w:val="it-IT"/>
        </w:rPr>
        <w:t xml:space="preserve"> o del pneumotorace o di altre malformazioni diaframmatiche.</w:t>
      </w:r>
    </w:p>
    <w:p w:rsidR="00B005B4" w:rsidRDefault="003F472E" w:rsidP="008438B3">
      <w:pPr>
        <w:spacing w:after="0" w:line="240" w:lineRule="auto"/>
        <w:rPr>
          <w:lang w:val="it-IT"/>
        </w:rPr>
      </w:pPr>
      <w:r>
        <w:rPr>
          <w:lang w:val="it-IT"/>
        </w:rPr>
        <w:t xml:space="preserve">Nel bambino </w:t>
      </w:r>
      <w:r w:rsidR="00B005B4">
        <w:rPr>
          <w:lang w:val="it-IT"/>
        </w:rPr>
        <w:t>dopo i due anni si procede battendo a martello, delicatamente ma con gesto fermo, il dito medio della mano destra sul dito medio della mano sinistra poggiato sul torace del bambino.</w:t>
      </w:r>
    </w:p>
    <w:p w:rsidR="003F472E" w:rsidRPr="003F472E" w:rsidRDefault="00B005B4" w:rsidP="008438B3">
      <w:pPr>
        <w:spacing w:after="0" w:line="240" w:lineRule="auto"/>
        <w:rPr>
          <w:lang w:val="it-IT"/>
        </w:rPr>
      </w:pPr>
      <w:proofErr w:type="gramStart"/>
      <w:r>
        <w:rPr>
          <w:lang w:val="it-IT"/>
        </w:rPr>
        <w:t>E’</w:t>
      </w:r>
      <w:proofErr w:type="gramEnd"/>
      <w:r>
        <w:rPr>
          <w:lang w:val="it-IT"/>
        </w:rPr>
        <w:t xml:space="preserve"> utile prefigurare la topologia dei lobi polmonari, percuotendo l’area apicale, quella media e quella basale, specie posteriormente. Se il bimbo riesce a mantenere per qualche attimo una inspirazione profonda si può prefigurare il limite dei lobi basali posteriormente. Anteriormente si può delimitare il margine epatico, </w:t>
      </w:r>
      <w:proofErr w:type="gramStart"/>
      <w:r>
        <w:rPr>
          <w:lang w:val="it-IT"/>
        </w:rPr>
        <w:t>ed</w:t>
      </w:r>
      <w:proofErr w:type="gramEnd"/>
      <w:r>
        <w:rPr>
          <w:lang w:val="it-IT"/>
        </w:rPr>
        <w:t xml:space="preserve">, in caso di splenomegalia, quello superiore della milza. Non bisogna trascurare la percussione dell’area ascellare invitando il bambino ad innalzare il braccio al di sopra della testa. </w:t>
      </w:r>
    </w:p>
    <w:p w:rsidR="00B11E40" w:rsidRDefault="00B11E40" w:rsidP="008438B3">
      <w:pPr>
        <w:pStyle w:val="Paragrafoelenco"/>
        <w:numPr>
          <w:ilvl w:val="0"/>
          <w:numId w:val="5"/>
        </w:numPr>
        <w:spacing w:after="0" w:line="240" w:lineRule="auto"/>
        <w:rPr>
          <w:lang w:val="it-IT"/>
        </w:rPr>
      </w:pPr>
      <w:r>
        <w:rPr>
          <w:lang w:val="it-IT"/>
        </w:rPr>
        <w:t>Auscultazione</w:t>
      </w:r>
    </w:p>
    <w:p w:rsidR="00B11E40" w:rsidRDefault="00162A30" w:rsidP="008438B3">
      <w:pPr>
        <w:pStyle w:val="Paragrafoelenco"/>
        <w:numPr>
          <w:ilvl w:val="0"/>
          <w:numId w:val="5"/>
        </w:numPr>
        <w:spacing w:after="0" w:line="240" w:lineRule="auto"/>
        <w:rPr>
          <w:lang w:val="it-IT"/>
        </w:rPr>
      </w:pPr>
      <w:hyperlink r:id="rId9" w:history="1">
        <w:r w:rsidR="00B11E40" w:rsidRPr="0019239E">
          <w:rPr>
            <w:rStyle w:val="Collegamentoipertestuale"/>
            <w:lang w:val="it-IT"/>
          </w:rPr>
          <w:t>http://www.wilkes.med.ucla.edu/</w:t>
        </w:r>
      </w:hyperlink>
    </w:p>
    <w:p w:rsidR="00B11E40" w:rsidRDefault="00B11E40" w:rsidP="008438B3">
      <w:pPr>
        <w:pStyle w:val="Paragrafoelenco"/>
        <w:numPr>
          <w:ilvl w:val="0"/>
          <w:numId w:val="5"/>
        </w:numPr>
        <w:spacing w:after="0" w:line="240" w:lineRule="auto"/>
      </w:pPr>
      <w:r>
        <w:t xml:space="preserve">Fundamentals of Lung Auscultation Abraham </w:t>
      </w:r>
      <w:proofErr w:type="spellStart"/>
      <w:r>
        <w:t>Bohadana</w:t>
      </w:r>
      <w:proofErr w:type="spellEnd"/>
      <w:r>
        <w:t xml:space="preserve">, M.D., Gabriel </w:t>
      </w:r>
      <w:proofErr w:type="spellStart"/>
      <w:r>
        <w:t>Izbicki</w:t>
      </w:r>
      <w:proofErr w:type="spellEnd"/>
      <w:r>
        <w:t xml:space="preserve">, M.D., and Steve S. </w:t>
      </w:r>
      <w:proofErr w:type="spellStart"/>
      <w:r>
        <w:t>Kraman</w:t>
      </w:r>
      <w:proofErr w:type="spellEnd"/>
      <w:r>
        <w:t>, M.D.</w:t>
      </w:r>
    </w:p>
    <w:p w:rsidR="00B005B4" w:rsidRDefault="00B005B4" w:rsidP="008438B3">
      <w:pPr>
        <w:spacing w:after="0" w:line="240" w:lineRule="auto"/>
        <w:rPr>
          <w:lang w:val="it-IT"/>
        </w:rPr>
      </w:pPr>
      <w:r w:rsidRPr="00B005B4">
        <w:rPr>
          <w:lang w:val="it-IT"/>
        </w:rPr>
        <w:lastRenderedPageBreak/>
        <w:t>L’</w:t>
      </w:r>
      <w:r>
        <w:rPr>
          <w:lang w:val="it-IT"/>
        </w:rPr>
        <w:t>auscultazione è deter</w:t>
      </w:r>
      <w:r w:rsidRPr="00B005B4">
        <w:rPr>
          <w:lang w:val="it-IT"/>
        </w:rPr>
        <w:t>minante nella valutazione della funzione polmonare e non è stata sostituita dalla diagnostic</w:t>
      </w:r>
      <w:r>
        <w:rPr>
          <w:lang w:val="it-IT"/>
        </w:rPr>
        <w:t>a</w:t>
      </w:r>
      <w:r w:rsidRPr="00B005B4">
        <w:rPr>
          <w:lang w:val="it-IT"/>
        </w:rPr>
        <w:t xml:space="preserve"> per immagini.</w:t>
      </w:r>
    </w:p>
    <w:p w:rsidR="00B005B4" w:rsidRDefault="00B005B4" w:rsidP="008438B3">
      <w:pPr>
        <w:spacing w:after="0" w:line="240" w:lineRule="auto"/>
        <w:rPr>
          <w:lang w:val="it-IT"/>
        </w:rPr>
      </w:pPr>
      <w:r>
        <w:rPr>
          <w:lang w:val="it-IT"/>
        </w:rPr>
        <w:t>Frequentemente un buon fonendoscopio con disco per adulti fornisce maggiore area di auscultazione di un fonendoscopio pediatrico. Garantire che non sia freddo, dando al bambino una reazione di resistenza.</w:t>
      </w:r>
    </w:p>
    <w:p w:rsidR="00B005B4" w:rsidRPr="00B005B4" w:rsidRDefault="00B005B4" w:rsidP="008438B3">
      <w:pPr>
        <w:spacing w:after="0" w:line="240" w:lineRule="auto"/>
        <w:rPr>
          <w:lang w:val="it-IT"/>
        </w:rPr>
      </w:pPr>
      <w:r>
        <w:rPr>
          <w:lang w:val="it-IT"/>
        </w:rPr>
        <w:t>Si inizia con i lobi apicali, per auscultare anteriormente i lobi medio ed inferiore di dx, mentre a sinistra prevalgono i rumori cardiaci.</w:t>
      </w:r>
      <w:r w:rsidR="00E255EC">
        <w:rPr>
          <w:lang w:val="it-IT"/>
        </w:rPr>
        <w:t xml:space="preserve"> </w:t>
      </w:r>
      <w:proofErr w:type="gramStart"/>
      <w:r w:rsidR="00E255EC">
        <w:rPr>
          <w:lang w:val="it-IT"/>
        </w:rPr>
        <w:t>E’</w:t>
      </w:r>
      <w:proofErr w:type="gramEnd"/>
      <w:r w:rsidR="00E255EC">
        <w:rPr>
          <w:lang w:val="it-IT"/>
        </w:rPr>
        <w:t xml:space="preserve"> utile applicare il fonendo sulla area di presunta biforcazione tracheale nella parte superiore dello sterno.</w:t>
      </w:r>
      <w:r>
        <w:rPr>
          <w:lang w:val="it-IT"/>
        </w:rPr>
        <w:t xml:space="preserve"> Si procede auscultando a tre altezza lungo la linea ascellare di entrambe i lati, invitando il bambino a sollevare il braccio sul capo. Posteriormente si inizia dagli apici, per procedere sugli spazi interscapolari e poi sulle due zone basali. </w:t>
      </w:r>
    </w:p>
    <w:p w:rsidR="00B005B4" w:rsidRPr="00372F59" w:rsidRDefault="00B005B4" w:rsidP="008438B3">
      <w:pPr>
        <w:pStyle w:val="Paragrafoelenco"/>
        <w:numPr>
          <w:ilvl w:val="0"/>
          <w:numId w:val="5"/>
        </w:numPr>
        <w:spacing w:after="0" w:line="240" w:lineRule="auto"/>
        <w:ind w:left="426" w:hanging="426"/>
        <w:rPr>
          <w:b/>
          <w:lang w:val="it-IT"/>
        </w:rPr>
      </w:pPr>
      <w:r w:rsidRPr="00372F59">
        <w:rPr>
          <w:b/>
          <w:lang w:val="it-IT"/>
        </w:rPr>
        <w:t>Il Polmone</w:t>
      </w:r>
    </w:p>
    <w:p w:rsidR="00B005B4" w:rsidRDefault="00B005B4" w:rsidP="008438B3">
      <w:pPr>
        <w:pStyle w:val="Paragrafoelenco"/>
        <w:numPr>
          <w:ilvl w:val="0"/>
          <w:numId w:val="5"/>
        </w:numPr>
        <w:spacing w:after="0" w:line="240" w:lineRule="auto"/>
        <w:ind w:left="426" w:hanging="426"/>
        <w:rPr>
          <w:lang w:val="it-IT"/>
        </w:rPr>
      </w:pPr>
      <w:r>
        <w:rPr>
          <w:lang w:val="it-IT"/>
        </w:rPr>
        <w:t xml:space="preserve">Auscultazione </w:t>
      </w:r>
      <w:proofErr w:type="gramStart"/>
      <w:r>
        <w:rPr>
          <w:lang w:val="it-IT"/>
        </w:rPr>
        <w:t>topografica :</w:t>
      </w:r>
      <w:proofErr w:type="gramEnd"/>
      <w:r>
        <w:rPr>
          <w:lang w:val="it-IT"/>
        </w:rPr>
        <w:t xml:space="preserve"> 2 lobi a </w:t>
      </w:r>
      <w:proofErr w:type="spellStart"/>
      <w:r>
        <w:rPr>
          <w:lang w:val="it-IT"/>
        </w:rPr>
        <w:t>sx</w:t>
      </w:r>
      <w:proofErr w:type="spellEnd"/>
      <w:r>
        <w:rPr>
          <w:lang w:val="it-IT"/>
        </w:rPr>
        <w:t xml:space="preserve">, 3 a dx, apicale, ascellare, media – paravertebrale e </w:t>
      </w:r>
      <w:proofErr w:type="spellStart"/>
      <w:r>
        <w:rPr>
          <w:lang w:val="it-IT"/>
        </w:rPr>
        <w:t>subscapolare</w:t>
      </w:r>
      <w:proofErr w:type="spellEnd"/>
      <w:r>
        <w:rPr>
          <w:lang w:val="it-IT"/>
        </w:rPr>
        <w:t>, ascellare, basale</w:t>
      </w:r>
    </w:p>
    <w:p w:rsidR="00B005B4" w:rsidRDefault="00B005B4" w:rsidP="008438B3">
      <w:pPr>
        <w:pStyle w:val="Paragrafoelenco"/>
        <w:numPr>
          <w:ilvl w:val="0"/>
          <w:numId w:val="5"/>
        </w:numPr>
        <w:spacing w:after="0" w:line="240" w:lineRule="auto"/>
        <w:ind w:left="426" w:hanging="426"/>
        <w:rPr>
          <w:lang w:val="it-IT"/>
        </w:rPr>
      </w:pPr>
      <w:r w:rsidRPr="00DD2530">
        <w:rPr>
          <w:b/>
          <w:lang w:val="it-IT"/>
        </w:rPr>
        <w:t>Murmure vescicolare</w:t>
      </w:r>
      <w:r w:rsidR="00E255EC">
        <w:rPr>
          <w:lang w:val="it-IT"/>
        </w:rPr>
        <w:t>: un mormorio profondo dolce e regolare sincrono con le fasi respiratorie</w:t>
      </w:r>
      <w:r w:rsidR="004945E7">
        <w:rPr>
          <w:lang w:val="it-IT"/>
        </w:rPr>
        <w:t xml:space="preserve"> (con una frequenza da 100 a 500 Hz)</w:t>
      </w:r>
      <w:r w:rsidR="00581EE5">
        <w:rPr>
          <w:lang w:val="it-IT"/>
        </w:rPr>
        <w:t>. Si ascolta nella inspirazione e solo nella prima fase della espirazione. Non è originato dalla penetrazione dell’area negli alveoli, che è un meccanismo di diffusione</w:t>
      </w:r>
      <w:r w:rsidR="002B630C">
        <w:rPr>
          <w:lang w:val="it-IT"/>
        </w:rPr>
        <w:t xml:space="preserve"> silenziosa, bensì da una componente inspiratoria generata dal passaggio dell’aria nei piccoli bronchi lobari e segmentari ed una componente espiratoria generata dall’aria che passa nei grossi bronchi e trachea. Se non si riesce ad ascoltare il murmure vescicolare bisogna considerare che l’obesità, la distensione addominale e l’ascite severa possono limitare i movimenti respiratori. La presenza di pleurite, pneumotorace, masse può limitare l’ascolto del murmure vescicolare, ma, contrariamente a quanto si ritiene comunemente, la polmonite con consolidamento tessutale che aumenta la trasmissione può accentuare la componente espiratoria del murmure, causando ciò che si denomina ‘respiro bronchiale’. Solo in presenza di ostruzione delle vie aeree, anche da muchi, il murmure può diminuire.</w:t>
      </w:r>
    </w:p>
    <w:p w:rsidR="00DD2530" w:rsidRDefault="00DD2530" w:rsidP="008438B3">
      <w:pPr>
        <w:pStyle w:val="Paragrafoelenco"/>
        <w:numPr>
          <w:ilvl w:val="0"/>
          <w:numId w:val="5"/>
        </w:numPr>
        <w:spacing w:after="0" w:line="240" w:lineRule="auto"/>
        <w:ind w:left="426" w:hanging="426"/>
        <w:rPr>
          <w:lang w:val="it-IT"/>
        </w:rPr>
      </w:pPr>
      <w:r w:rsidRPr="00DD2530">
        <w:rPr>
          <w:b/>
          <w:lang w:val="it-IT"/>
        </w:rPr>
        <w:t>Rumori Tracheali</w:t>
      </w:r>
      <w:r>
        <w:rPr>
          <w:lang w:val="it-IT"/>
        </w:rPr>
        <w:t>: Il passaggio dell’aria si ascolta meglio sulla fossetta soprasternale</w:t>
      </w:r>
      <w:r w:rsidR="00F535FE">
        <w:rPr>
          <w:lang w:val="it-IT"/>
        </w:rPr>
        <w:t xml:space="preserve"> o sul lato basso del collo: è una finestra molto utile, e poco utilizzata, per valutare la penetrazione dell’aria nell’albero respiratorio. La trachea infatti trasmette ed amplifica suoni provenienti dal polmone ed il passaggio turbolento dell’aria somiglia al ‘respiro bronchiale’ descritto.</w:t>
      </w:r>
      <w:r w:rsidR="002B624A">
        <w:rPr>
          <w:lang w:val="it-IT"/>
        </w:rPr>
        <w:t xml:space="preserve"> Ovviamente è il sito di elezione per la valutazione di ostruzioni alte delle vie respiratorie: lo stridore e la broncocostrizione ne sono elementi importanti. Bisogna distinguere il fischio asmatico localizzato ai polmoni, da rumori simili percepiti in trachea, che possono essere dovuti ad ostruzioni alte, non asmatiche. </w:t>
      </w:r>
    </w:p>
    <w:p w:rsidR="004945E7" w:rsidRDefault="004945E7" w:rsidP="008438B3">
      <w:pPr>
        <w:pStyle w:val="Paragrafoelenco"/>
        <w:numPr>
          <w:ilvl w:val="0"/>
          <w:numId w:val="5"/>
        </w:numPr>
        <w:spacing w:after="0" w:line="240" w:lineRule="auto"/>
        <w:ind w:left="426" w:hanging="426"/>
        <w:rPr>
          <w:lang w:val="it-IT"/>
        </w:rPr>
      </w:pPr>
      <w:r>
        <w:rPr>
          <w:b/>
          <w:lang w:val="it-IT"/>
        </w:rPr>
        <w:t>Stridore</w:t>
      </w:r>
      <w:r w:rsidRPr="004945E7">
        <w:rPr>
          <w:lang w:val="it-IT"/>
        </w:rPr>
        <w:t>:</w:t>
      </w:r>
      <w:r>
        <w:rPr>
          <w:lang w:val="it-IT"/>
        </w:rPr>
        <w:t xml:space="preserve"> si tratta di un rumore ad alta frequenza (&gt; 500 Hz) originato dal passaggio dell’area in un tratto ostruito de</w:t>
      </w:r>
      <w:r w:rsidR="00B748E2">
        <w:rPr>
          <w:lang w:val="it-IT"/>
        </w:rPr>
        <w:t>lle vie respiratorie superiori. Si ascolta anche senza fonendo per la sua intensità ed è in generale oscillante.</w:t>
      </w:r>
      <w:r w:rsidR="00FD364C">
        <w:rPr>
          <w:lang w:val="it-IT"/>
        </w:rPr>
        <w:t xml:space="preserve"> Si distingue bene dal fischio asmatico perché è più chiaro in ispirazione che in espirazione e più forte verso il collo che verso il torace.</w:t>
      </w:r>
      <w:r w:rsidR="00B748E2">
        <w:rPr>
          <w:lang w:val="it-IT"/>
        </w:rPr>
        <w:t xml:space="preserve"> </w:t>
      </w:r>
      <w:r w:rsidR="00B740AA">
        <w:rPr>
          <w:lang w:val="it-IT"/>
        </w:rPr>
        <w:t>Il quadro clinico complessivo aiuterà alla diagnosi differenziale tra ostruzioni di tipo infettivo (laringite, epiglottite) e quelle di tipo meccanico (da ipoplasia o masse).</w:t>
      </w:r>
    </w:p>
    <w:p w:rsidR="00B740AA" w:rsidRDefault="00554EF9" w:rsidP="008438B3">
      <w:pPr>
        <w:pStyle w:val="Paragrafoelenco"/>
        <w:numPr>
          <w:ilvl w:val="0"/>
          <w:numId w:val="5"/>
        </w:numPr>
        <w:spacing w:after="0" w:line="240" w:lineRule="auto"/>
        <w:ind w:left="426" w:hanging="426"/>
        <w:rPr>
          <w:lang w:val="it-IT"/>
        </w:rPr>
      </w:pPr>
      <w:r w:rsidRPr="00554EF9">
        <w:rPr>
          <w:b/>
          <w:lang w:val="it-IT"/>
        </w:rPr>
        <w:t>Fischi:</w:t>
      </w:r>
      <w:r>
        <w:rPr>
          <w:lang w:val="it-IT"/>
        </w:rPr>
        <w:t xml:space="preserve"> possono essere inspiratori, espiratori od entrambi. Si ascoltano frequentemente senza fonendo per la loro caratteristica musicale e durata per più di 100 millisecondi, con una elevata frequenza (fino a 1000 Hz). Vengono in generale prodotti nei bronchi intermedi, tra seconda e la settima ramificazione dell’albero bronchiale, dalla oscillazione dell’aria e delle stesse pareti bronchiali, ristrette dalla infiammazione e l’edema. La frequenza del fischio, più o meno acuta, non è sempre associata alla limitazione della penetrazione dell’aria (che può essere presente anche senza fischio), ma dal diametro del bronco, il suo inspessimento e le sue tensioni meccaniche.</w:t>
      </w:r>
      <w:r w:rsidR="00EB0516">
        <w:rPr>
          <w:lang w:val="it-IT"/>
        </w:rPr>
        <w:t xml:space="preserve"> I fischi non sono sempre </w:t>
      </w:r>
      <w:r w:rsidR="00EB0516">
        <w:rPr>
          <w:lang w:val="it-IT"/>
        </w:rPr>
        <w:lastRenderedPageBreak/>
        <w:t>sinonimo di asma e talora possono essere localizzati per la presenza di un corpo estraneo o altra ostruzione.</w:t>
      </w:r>
      <w:r w:rsidR="00DB2B5B">
        <w:rPr>
          <w:lang w:val="it-IT"/>
        </w:rPr>
        <w:t xml:space="preserve">  La scomparsa dei fischi in un asmatico, che li aveva chiari, è segno prognostico allarmante di ostruzione grave delle vie aeree, in quanto la drastica riduzione delle capacità di flusso può essere insufficiente a generare l’energia richiesta per il fischio. Il polmone silente è segno di grave compromissione delle capacità respiratorie.</w:t>
      </w:r>
    </w:p>
    <w:p w:rsidR="00C33E77" w:rsidRPr="0054564A" w:rsidRDefault="00C33E77" w:rsidP="008438B3">
      <w:pPr>
        <w:pStyle w:val="Paragrafoelenco"/>
        <w:numPr>
          <w:ilvl w:val="0"/>
          <w:numId w:val="5"/>
        </w:numPr>
        <w:spacing w:after="0" w:line="240" w:lineRule="auto"/>
        <w:ind w:left="426" w:hanging="1070"/>
        <w:rPr>
          <w:lang w:val="it-IT"/>
        </w:rPr>
      </w:pPr>
      <w:r>
        <w:rPr>
          <w:b/>
          <w:lang w:val="it-IT"/>
        </w:rPr>
        <w:t xml:space="preserve">Ronchi: </w:t>
      </w:r>
      <w:r w:rsidRPr="00C33E77">
        <w:rPr>
          <w:lang w:val="it-IT"/>
        </w:rPr>
        <w:t>sono suoni secchi a</w:t>
      </w:r>
      <w:r>
        <w:rPr>
          <w:lang w:val="it-IT"/>
        </w:rPr>
        <w:t xml:space="preserve"> bassa frequenza (circa 150 Hz)</w:t>
      </w:r>
      <w:r w:rsidRPr="00C33E77">
        <w:rPr>
          <w:lang w:val="it-IT"/>
        </w:rPr>
        <w:t>, corrispettivo più innocente del fischio.</w:t>
      </w:r>
      <w:r>
        <w:rPr>
          <w:b/>
          <w:lang w:val="it-IT"/>
        </w:rPr>
        <w:t xml:space="preserve"> </w:t>
      </w:r>
      <w:r w:rsidRPr="00C33E77">
        <w:rPr>
          <w:lang w:val="it-IT"/>
        </w:rPr>
        <w:t>Tende a scomparire con la tosse o almeno a cambiare posizione, ciò che non accade col fischio.</w:t>
      </w:r>
      <w:r>
        <w:rPr>
          <w:lang w:val="it-IT"/>
        </w:rPr>
        <w:t xml:space="preserve"> </w:t>
      </w:r>
      <w:proofErr w:type="gramStart"/>
      <w:r>
        <w:rPr>
          <w:lang w:val="it-IT"/>
        </w:rPr>
        <w:t>E’</w:t>
      </w:r>
      <w:proofErr w:type="gramEnd"/>
      <w:r>
        <w:rPr>
          <w:lang w:val="it-IT"/>
        </w:rPr>
        <w:t xml:space="preserve"> spesso legato alla presenza di secrezioni e si ascolta principalmente nella parte centrale del torace.</w:t>
      </w:r>
      <w:r w:rsidR="0054564A">
        <w:rPr>
          <w:lang w:val="it-IT"/>
        </w:rPr>
        <w:t xml:space="preserve"> Nella pratica si sovrappongono a:</w:t>
      </w:r>
    </w:p>
    <w:p w:rsidR="00B005B4" w:rsidRDefault="00B005B4" w:rsidP="008438B3">
      <w:pPr>
        <w:pStyle w:val="Paragrafoelenco"/>
        <w:numPr>
          <w:ilvl w:val="0"/>
          <w:numId w:val="5"/>
        </w:numPr>
        <w:spacing w:after="0" w:line="240" w:lineRule="auto"/>
        <w:ind w:left="426" w:hanging="426"/>
        <w:rPr>
          <w:lang w:val="it-IT"/>
        </w:rPr>
      </w:pPr>
      <w:r w:rsidRPr="0054564A">
        <w:rPr>
          <w:b/>
          <w:lang w:val="it-IT"/>
        </w:rPr>
        <w:t>Rumori a grosse bolle</w:t>
      </w:r>
      <w:r w:rsidR="00E255EC">
        <w:rPr>
          <w:lang w:val="it-IT"/>
        </w:rPr>
        <w:t>: si ascoltano bolle che si muovono ed agitano s</w:t>
      </w:r>
      <w:r w:rsidR="00372F59">
        <w:rPr>
          <w:lang w:val="it-IT"/>
        </w:rPr>
        <w:t>ulle vie respiratorie superiori</w:t>
      </w:r>
      <w:r w:rsidR="00E255EC">
        <w:rPr>
          <w:lang w:val="it-IT"/>
        </w:rPr>
        <w:t>, spesso con ronchi e rumori aspecifici</w:t>
      </w:r>
      <w:r w:rsidR="004B3178">
        <w:rPr>
          <w:lang w:val="it-IT"/>
        </w:rPr>
        <w:t>, generati da bolle di aria che scorrono nei bronchi intermedi o grandi ricchi di secrezioni, cambiano con la tosse e non con la postura.</w:t>
      </w:r>
      <w:r w:rsidR="003A6A8E">
        <w:rPr>
          <w:lang w:val="it-IT"/>
        </w:rPr>
        <w:t xml:space="preserve"> I rumori a grosse bolle possono essere sentiti in bambini sani, ma abitualmente spariscono o si modificano molto dopo alcune inspirazioni profonde, se il bimbo collabora.</w:t>
      </w:r>
    </w:p>
    <w:p w:rsidR="00B005B4" w:rsidRDefault="00B005B4" w:rsidP="008438B3">
      <w:pPr>
        <w:pStyle w:val="Paragrafoelenco"/>
        <w:numPr>
          <w:ilvl w:val="0"/>
          <w:numId w:val="5"/>
        </w:numPr>
        <w:spacing w:after="0" w:line="240" w:lineRule="auto"/>
        <w:ind w:left="426" w:hanging="426"/>
        <w:rPr>
          <w:lang w:val="it-IT"/>
        </w:rPr>
      </w:pPr>
      <w:proofErr w:type="spellStart"/>
      <w:r w:rsidRPr="003A6A8E">
        <w:rPr>
          <w:b/>
          <w:lang w:val="it-IT"/>
        </w:rPr>
        <w:t>Crepitìo</w:t>
      </w:r>
      <w:proofErr w:type="spellEnd"/>
      <w:r w:rsidR="00E255EC" w:rsidRPr="003A6A8E">
        <w:rPr>
          <w:b/>
          <w:lang w:val="it-IT"/>
        </w:rPr>
        <w:t>:</w:t>
      </w:r>
      <w:r w:rsidR="00E255EC">
        <w:rPr>
          <w:lang w:val="it-IT"/>
        </w:rPr>
        <w:t xml:space="preserve"> è il rumore della rottura delle bollicine, molto simile al rumore ottenuto comprimendo gli imballaggi di plastica ‘a bolle’</w:t>
      </w:r>
      <w:r w:rsidR="004B3178">
        <w:rPr>
          <w:lang w:val="it-IT"/>
        </w:rPr>
        <w:t xml:space="preserve"> od al lento distacco di due strisce di Velcro</w:t>
      </w:r>
      <w:r w:rsidR="00E255EC">
        <w:rPr>
          <w:lang w:val="it-IT"/>
        </w:rPr>
        <w:t>.</w:t>
      </w:r>
      <w:r w:rsidR="004B3178">
        <w:rPr>
          <w:lang w:val="it-IT"/>
        </w:rPr>
        <w:t xml:space="preserve"> Un suono breve, a grappolo, talora esplosivo meglio udito nella fase centrale e finale della inspirazione. Sono spesso localizzati vicino alla zona di parenchima affetto e non si modificano con la tosse. Si riesce a modificarli facendo cambiare di posizione il bambino. Si ritiene che l’origine del crepitio sia da attribuire alla rapida apertura inspiratoria di piccoli bronchi, collabiti del tutto dalla precedente espirazione per compromissione della parete del bronco. Non sono prodotti da secrezioni, come i rumori a grosse bolle e segnano la compromissione parenchimale.</w:t>
      </w:r>
    </w:p>
    <w:p w:rsidR="0054564A" w:rsidRDefault="0054564A" w:rsidP="008438B3">
      <w:pPr>
        <w:pStyle w:val="Paragrafoelenco"/>
        <w:numPr>
          <w:ilvl w:val="0"/>
          <w:numId w:val="5"/>
        </w:numPr>
        <w:spacing w:after="0" w:line="240" w:lineRule="auto"/>
        <w:ind w:left="426" w:hanging="426"/>
        <w:rPr>
          <w:lang w:val="it-IT"/>
        </w:rPr>
      </w:pPr>
    </w:p>
    <w:p w:rsidR="00B005B4" w:rsidRDefault="00B005B4" w:rsidP="008438B3">
      <w:pPr>
        <w:pStyle w:val="Paragrafoelenco"/>
        <w:numPr>
          <w:ilvl w:val="0"/>
          <w:numId w:val="5"/>
        </w:numPr>
        <w:spacing w:after="0" w:line="240" w:lineRule="auto"/>
        <w:ind w:left="426" w:hanging="426"/>
        <w:rPr>
          <w:lang w:val="it-IT"/>
        </w:rPr>
      </w:pPr>
      <w:r>
        <w:rPr>
          <w:lang w:val="it-IT"/>
        </w:rPr>
        <w:t>Fischi e segni di broncospasmo</w:t>
      </w:r>
      <w:r w:rsidR="00E255EC">
        <w:rPr>
          <w:lang w:val="it-IT"/>
        </w:rPr>
        <w:t>: prima ancora di applicare il fonendo è possibile sentire rumori fischianti secchi, segnali di broncospasmo diffuso o localizzato</w:t>
      </w:r>
    </w:p>
    <w:p w:rsidR="00B005B4" w:rsidRDefault="00B005B4" w:rsidP="008438B3">
      <w:pPr>
        <w:pStyle w:val="Paragrafoelenco"/>
        <w:numPr>
          <w:ilvl w:val="0"/>
          <w:numId w:val="5"/>
        </w:numPr>
        <w:spacing w:after="0" w:line="240" w:lineRule="auto"/>
        <w:ind w:left="426" w:hanging="426"/>
        <w:rPr>
          <w:lang w:val="it-IT"/>
        </w:rPr>
      </w:pPr>
      <w:r>
        <w:rPr>
          <w:lang w:val="it-IT"/>
        </w:rPr>
        <w:t>Silenzio respiratorio</w:t>
      </w:r>
      <w:r w:rsidR="00E255EC">
        <w:rPr>
          <w:lang w:val="it-IT"/>
        </w:rPr>
        <w:t>: è il reperto più importante, non si sente la penetrazione dell’aria nell’albero bronchiale, con un</w:t>
      </w:r>
      <w:r w:rsidR="001E5E63">
        <w:rPr>
          <w:lang w:val="it-IT"/>
        </w:rPr>
        <w:t>’</w:t>
      </w:r>
      <w:r w:rsidR="00E255EC">
        <w:rPr>
          <w:lang w:val="it-IT"/>
        </w:rPr>
        <w:t>insolita asimmetria verso altre aree del torace</w:t>
      </w:r>
    </w:p>
    <w:p w:rsidR="003A6A8E" w:rsidRDefault="00B005B4" w:rsidP="008438B3">
      <w:pPr>
        <w:pStyle w:val="Paragrafoelenco"/>
        <w:numPr>
          <w:ilvl w:val="0"/>
          <w:numId w:val="5"/>
        </w:numPr>
        <w:spacing w:after="0" w:line="240" w:lineRule="auto"/>
        <w:ind w:left="426" w:hanging="426"/>
        <w:rPr>
          <w:lang w:val="it-IT"/>
        </w:rPr>
      </w:pPr>
      <w:r w:rsidRPr="003A6A8E">
        <w:rPr>
          <w:b/>
          <w:lang w:val="it-IT"/>
        </w:rPr>
        <w:t>Sfregamenti pleurici</w:t>
      </w:r>
      <w:r w:rsidR="00E255EC">
        <w:rPr>
          <w:lang w:val="it-IT"/>
        </w:rPr>
        <w:t xml:space="preserve">: </w:t>
      </w:r>
      <w:r w:rsidR="003A6A8E">
        <w:rPr>
          <w:lang w:val="it-IT"/>
        </w:rPr>
        <w:t>generati dallo scorrimento della pleura viscerale su quella parietale, quando il meccanismo di fisiologica ‘oliatura’ viene alterato.  N</w:t>
      </w:r>
      <w:r w:rsidR="00E255EC">
        <w:rPr>
          <w:lang w:val="it-IT"/>
        </w:rPr>
        <w:t>elle zone basali ed ascellari è possibile ascoltare rumori da sfregamento secchi, abbastanza stabili, accentuati da atti respiratori forzati.</w:t>
      </w:r>
      <w:r w:rsidR="003A6A8E">
        <w:rPr>
          <w:lang w:val="it-IT"/>
        </w:rPr>
        <w:t xml:space="preserve"> Potrebbero somigliare a </w:t>
      </w:r>
      <w:proofErr w:type="spellStart"/>
      <w:r w:rsidR="003A6A8E">
        <w:rPr>
          <w:lang w:val="it-IT"/>
        </w:rPr>
        <w:t>crepitìi</w:t>
      </w:r>
      <w:proofErr w:type="spellEnd"/>
      <w:r w:rsidR="003A6A8E">
        <w:rPr>
          <w:lang w:val="it-IT"/>
        </w:rPr>
        <w:t>, ma sono di maggiore durata e localizzazione diversa.</w:t>
      </w:r>
      <w:r w:rsidR="005B5A5D">
        <w:rPr>
          <w:lang w:val="it-IT"/>
        </w:rPr>
        <w:t xml:space="preserve"> Tipico segno della pleurite, ma anche presente in altre affezioni parenchimali.</w:t>
      </w:r>
    </w:p>
    <w:p w:rsidR="00026999" w:rsidRPr="00026999" w:rsidRDefault="00026999" w:rsidP="008438B3">
      <w:pPr>
        <w:spacing w:after="0" w:line="240" w:lineRule="auto"/>
        <w:rPr>
          <w:lang w:val="it-IT"/>
        </w:rPr>
      </w:pPr>
      <w:r>
        <w:rPr>
          <w:lang w:val="it-IT"/>
        </w:rPr>
        <w:t>NEJM 2014, 370; 8, 744-751</w:t>
      </w:r>
    </w:p>
    <w:p w:rsidR="00B005B4" w:rsidRPr="00B005B4" w:rsidRDefault="00E255EC" w:rsidP="008438B3">
      <w:pPr>
        <w:spacing w:after="0" w:line="240" w:lineRule="auto"/>
        <w:ind w:left="426" w:hanging="426"/>
        <w:rPr>
          <w:lang w:val="it-IT"/>
        </w:rPr>
      </w:pPr>
      <w:r>
        <w:rPr>
          <w:lang w:val="it-IT"/>
        </w:rPr>
        <w:t>SENI</w:t>
      </w:r>
    </w:p>
    <w:p w:rsidR="00B11E40" w:rsidRDefault="00356B8C" w:rsidP="008438B3">
      <w:pPr>
        <w:pStyle w:val="Paragrafoelenco"/>
        <w:numPr>
          <w:ilvl w:val="0"/>
          <w:numId w:val="5"/>
        </w:numPr>
        <w:spacing w:after="0" w:line="240" w:lineRule="auto"/>
        <w:ind w:left="426" w:hanging="426"/>
        <w:rPr>
          <w:lang w:val="it-IT"/>
        </w:rPr>
      </w:pPr>
      <w:r w:rsidRPr="00356B8C">
        <w:rPr>
          <w:lang w:val="it-IT"/>
        </w:rPr>
        <w:t>I seni prep</w:t>
      </w:r>
      <w:r w:rsidR="001E5E63">
        <w:rPr>
          <w:lang w:val="it-IT"/>
        </w:rPr>
        <w:t>uberi</w:t>
      </w:r>
      <w:r w:rsidR="00B005B4">
        <w:rPr>
          <w:lang w:val="it-IT"/>
        </w:rPr>
        <w:t>: neonate, bambino asimmet</w:t>
      </w:r>
      <w:r w:rsidRPr="00356B8C">
        <w:rPr>
          <w:lang w:val="it-IT"/>
        </w:rPr>
        <w:t>rie, arrossamento, ingrossam</w:t>
      </w:r>
      <w:r w:rsidR="00B005B4">
        <w:rPr>
          <w:lang w:val="it-IT"/>
        </w:rPr>
        <w:t>ento, gi</w:t>
      </w:r>
      <w:r w:rsidRPr="00356B8C">
        <w:rPr>
          <w:lang w:val="it-IT"/>
        </w:rPr>
        <w:t>necomastia</w:t>
      </w:r>
    </w:p>
    <w:p w:rsidR="004F3A6A" w:rsidRDefault="004F3A6A" w:rsidP="008438B3">
      <w:pPr>
        <w:spacing w:after="0" w:line="240" w:lineRule="auto"/>
        <w:ind w:left="426" w:hanging="426"/>
        <w:rPr>
          <w:lang w:val="it-IT"/>
        </w:rPr>
      </w:pPr>
      <w:r>
        <w:rPr>
          <w:lang w:val="it-IT"/>
        </w:rPr>
        <w:t>Nel neonato non è raro osservare seni ingrossati con capezzoli talora secernenti</w:t>
      </w:r>
      <w:r w:rsidR="00240FC5">
        <w:rPr>
          <w:lang w:val="it-IT"/>
        </w:rPr>
        <w:t xml:space="preserve"> nei primi 2 </w:t>
      </w:r>
      <w:proofErr w:type="gramStart"/>
      <w:r w:rsidR="00240FC5">
        <w:rPr>
          <w:lang w:val="it-IT"/>
        </w:rPr>
        <w:t xml:space="preserve">mesi </w:t>
      </w:r>
      <w:r>
        <w:rPr>
          <w:lang w:val="it-IT"/>
        </w:rPr>
        <w:t>,</w:t>
      </w:r>
      <w:proofErr w:type="gramEnd"/>
      <w:r>
        <w:rPr>
          <w:lang w:val="it-IT"/>
        </w:rPr>
        <w:t xml:space="preserve"> dovuti alla transitoria stimolazione endocrina prodotta dalla madre. Fenomeno benigno e transitorio.</w:t>
      </w:r>
    </w:p>
    <w:p w:rsidR="004F3A6A" w:rsidRDefault="004F3A6A" w:rsidP="008438B3">
      <w:pPr>
        <w:spacing w:after="0" w:line="240" w:lineRule="auto"/>
        <w:rPr>
          <w:lang w:val="it-IT"/>
        </w:rPr>
      </w:pPr>
      <w:r>
        <w:rPr>
          <w:lang w:val="it-IT"/>
        </w:rPr>
        <w:t xml:space="preserve">Nell’epoca prepubere notare la distanza inter-mammillare, che può essere anomala in alcune sindromi genetiche (Es. </w:t>
      </w:r>
      <w:proofErr w:type="spellStart"/>
      <w:r>
        <w:rPr>
          <w:lang w:val="it-IT"/>
        </w:rPr>
        <w:t>Noonan</w:t>
      </w:r>
      <w:proofErr w:type="spellEnd"/>
      <w:r>
        <w:rPr>
          <w:lang w:val="it-IT"/>
        </w:rPr>
        <w:t xml:space="preserve">, Turner), subito dopo osservare se ci sono asimmetrie tra i due seni. Bisogna </w:t>
      </w:r>
      <w:r w:rsidR="00240FC5">
        <w:rPr>
          <w:lang w:val="it-IT"/>
        </w:rPr>
        <w:t xml:space="preserve">osservare </w:t>
      </w:r>
      <w:r>
        <w:rPr>
          <w:lang w:val="it-IT"/>
        </w:rPr>
        <w:t>la lar</w:t>
      </w:r>
      <w:r w:rsidR="00240FC5">
        <w:rPr>
          <w:lang w:val="it-IT"/>
        </w:rPr>
        <w:t xml:space="preserve">ghezza di impianto del seno, </w:t>
      </w:r>
      <w:r>
        <w:rPr>
          <w:lang w:val="it-IT"/>
        </w:rPr>
        <w:t>la dimensione dell’areola e del capezzolo,</w:t>
      </w:r>
      <w:r w:rsidR="00240FC5">
        <w:rPr>
          <w:lang w:val="it-IT"/>
        </w:rPr>
        <w:t xml:space="preserve"> e, solo se necessario,</w:t>
      </w:r>
      <w:r>
        <w:rPr>
          <w:lang w:val="it-IT"/>
        </w:rPr>
        <w:t xml:space="preserve"> una delicata palpazione ci aiuterà a distinguere adipe da massa ghiandolare. Una ipertrofia fisiologica d</w:t>
      </w:r>
      <w:r w:rsidR="00240FC5">
        <w:rPr>
          <w:lang w:val="it-IT"/>
        </w:rPr>
        <w:t>e</w:t>
      </w:r>
      <w:r>
        <w:rPr>
          <w:lang w:val="it-IT"/>
        </w:rPr>
        <w:t xml:space="preserve">l seno in epoca prepubere può essere distinta </w:t>
      </w:r>
      <w:proofErr w:type="spellStart"/>
      <w:r>
        <w:rPr>
          <w:lang w:val="it-IT"/>
        </w:rPr>
        <w:t>da</w:t>
      </w:r>
      <w:proofErr w:type="spellEnd"/>
      <w:r>
        <w:rPr>
          <w:lang w:val="it-IT"/>
        </w:rPr>
        <w:t xml:space="preserve"> segni di attivazione endocrina, perché in generale l’areola è piccola ed il capezzolo piatto, mentre un seno in sviluppo ha il capezzolo </w:t>
      </w:r>
      <w:r w:rsidR="00240FC5">
        <w:rPr>
          <w:lang w:val="it-IT"/>
        </w:rPr>
        <w:t xml:space="preserve">a punta ed una areola più larga, con un tessuto mammario più consistente. </w:t>
      </w:r>
    </w:p>
    <w:p w:rsidR="00A567BF" w:rsidRDefault="00240FC5" w:rsidP="008438B3">
      <w:pPr>
        <w:spacing w:after="0" w:line="240" w:lineRule="auto"/>
        <w:rPr>
          <w:lang w:val="it-IT"/>
        </w:rPr>
      </w:pPr>
      <w:r>
        <w:rPr>
          <w:lang w:val="it-IT"/>
        </w:rPr>
        <w:lastRenderedPageBreak/>
        <w:t xml:space="preserve">Lo sviluppo del seno della bambina viene valutato con le scale prodotte da </w:t>
      </w:r>
      <w:proofErr w:type="spellStart"/>
      <w:r>
        <w:rPr>
          <w:lang w:val="it-IT"/>
        </w:rPr>
        <w:t>Tanner</w:t>
      </w:r>
      <w:proofErr w:type="spellEnd"/>
      <w:r>
        <w:rPr>
          <w:lang w:val="it-IT"/>
        </w:rPr>
        <w:t xml:space="preserve"> che sono ancora attuali (Scheda). </w:t>
      </w:r>
    </w:p>
    <w:p w:rsidR="00A567BF" w:rsidRDefault="00A567BF" w:rsidP="008438B3">
      <w:pPr>
        <w:spacing w:after="0" w:line="240" w:lineRule="auto"/>
        <w:rPr>
          <w:lang w:val="it-IT"/>
        </w:rPr>
      </w:pPr>
      <w:r>
        <w:rPr>
          <w:lang w:val="it-IT"/>
        </w:rPr>
        <w:t>Una breve descrizione degli stadi di sviluppo puberale:</w:t>
      </w:r>
    </w:p>
    <w:p w:rsidR="00A567BF" w:rsidRDefault="00A567BF" w:rsidP="008438B3">
      <w:pPr>
        <w:spacing w:after="0" w:line="240" w:lineRule="auto"/>
        <w:rPr>
          <w:lang w:val="it-IT"/>
        </w:rPr>
      </w:pPr>
      <w:r>
        <w:rPr>
          <w:lang w:val="it-IT"/>
        </w:rPr>
        <w:t>SENO</w:t>
      </w:r>
    </w:p>
    <w:p w:rsidR="00A567BF" w:rsidRDefault="00A567BF" w:rsidP="008438B3">
      <w:pPr>
        <w:spacing w:after="0" w:line="240" w:lineRule="auto"/>
        <w:rPr>
          <w:lang w:val="it-IT"/>
        </w:rPr>
      </w:pPr>
      <w:r>
        <w:rPr>
          <w:lang w:val="it-IT"/>
        </w:rPr>
        <w:t>B1 prepubere, assenza di rilevamenti al torace</w:t>
      </w:r>
    </w:p>
    <w:p w:rsidR="00A567BF" w:rsidRDefault="00A567BF" w:rsidP="008438B3">
      <w:pPr>
        <w:spacing w:after="0" w:line="240" w:lineRule="auto"/>
        <w:rPr>
          <w:lang w:val="it-IT"/>
        </w:rPr>
      </w:pPr>
      <w:r>
        <w:rPr>
          <w:lang w:val="it-IT"/>
        </w:rPr>
        <w:t>B2 compare una piccola massa ghiandolare rilevabile sul piano del torace</w:t>
      </w:r>
    </w:p>
    <w:p w:rsidR="00A567BF" w:rsidRDefault="00A567BF" w:rsidP="008438B3">
      <w:pPr>
        <w:spacing w:after="0" w:line="240" w:lineRule="auto"/>
        <w:rPr>
          <w:lang w:val="it-IT"/>
        </w:rPr>
      </w:pPr>
      <w:r>
        <w:rPr>
          <w:lang w:val="it-IT"/>
        </w:rPr>
        <w:t>B3 si configura una massa ghiandolare ben rilevata sul piano del torace con margine liscio con l’areola</w:t>
      </w:r>
    </w:p>
    <w:p w:rsidR="003216BA" w:rsidRDefault="00A567BF" w:rsidP="008438B3">
      <w:pPr>
        <w:spacing w:after="0" w:line="240" w:lineRule="auto"/>
        <w:rPr>
          <w:lang w:val="it-IT"/>
        </w:rPr>
      </w:pPr>
      <w:r>
        <w:rPr>
          <w:lang w:val="it-IT"/>
        </w:rPr>
        <w:t xml:space="preserve">B4 </w:t>
      </w:r>
      <w:r w:rsidR="003216BA">
        <w:rPr>
          <w:lang w:val="it-IT"/>
        </w:rPr>
        <w:t>l’areola si innalza sul contorno del seno ingrandito (non in tutte le adolescenti)</w:t>
      </w:r>
    </w:p>
    <w:p w:rsidR="003216BA" w:rsidRDefault="003216BA" w:rsidP="008438B3">
      <w:pPr>
        <w:spacing w:after="0" w:line="240" w:lineRule="auto"/>
        <w:rPr>
          <w:lang w:val="it-IT"/>
        </w:rPr>
      </w:pPr>
      <w:r>
        <w:rPr>
          <w:lang w:val="it-IT"/>
        </w:rPr>
        <w:t>B5 presenza di un seno maturo con scomparsa (non in tutte) dello scalino tra areola e ghiandola</w:t>
      </w:r>
    </w:p>
    <w:p w:rsidR="003216BA" w:rsidRDefault="003216BA" w:rsidP="008438B3">
      <w:pPr>
        <w:spacing w:after="0" w:line="240" w:lineRule="auto"/>
        <w:rPr>
          <w:lang w:val="it-IT"/>
        </w:rPr>
      </w:pPr>
    </w:p>
    <w:p w:rsidR="00240FC5" w:rsidRDefault="00240FC5" w:rsidP="008438B3">
      <w:pPr>
        <w:spacing w:after="0" w:line="240" w:lineRule="auto"/>
        <w:rPr>
          <w:lang w:val="it-IT"/>
        </w:rPr>
      </w:pPr>
      <w:r>
        <w:rPr>
          <w:lang w:val="it-IT"/>
        </w:rPr>
        <w:t>Non è infrequente notare una asimmetria nello sviluppo del seno. Bisogna considerare che lo sviluppo fisiologico del seno (</w:t>
      </w:r>
      <w:proofErr w:type="spellStart"/>
      <w:r>
        <w:rPr>
          <w:lang w:val="it-IT"/>
        </w:rPr>
        <w:t>telarca</w:t>
      </w:r>
      <w:proofErr w:type="spellEnd"/>
      <w:r>
        <w:rPr>
          <w:lang w:val="it-IT"/>
        </w:rPr>
        <w:t>) è andato anticipandosi nell’ultimo ventennio,</w:t>
      </w:r>
      <w:r w:rsidR="000B317B">
        <w:rPr>
          <w:lang w:val="it-IT"/>
        </w:rPr>
        <w:t xml:space="preserve"> abbiamo infatti registrata una età media al primo sviluppo del seno nelle bambine (B2) di 9,94 anni con una deviazione standard di 1,26 anni. Per questo il 5° centile normale dello sviluppo a B2 è di 7,5 anni. Questo dato non è associato ad una anticipazione del menarca, stabile a circa 11,7 anni</w:t>
      </w:r>
      <w:r>
        <w:rPr>
          <w:lang w:val="it-IT"/>
        </w:rPr>
        <w:t>.  Bisogna considerare ovviamente gli altri segni di sviluppo puberale.</w:t>
      </w:r>
    </w:p>
    <w:p w:rsidR="004F3A6A" w:rsidRDefault="00240FC5" w:rsidP="008438B3">
      <w:pPr>
        <w:spacing w:after="0" w:line="240" w:lineRule="auto"/>
        <w:rPr>
          <w:lang w:val="it-IT"/>
        </w:rPr>
      </w:pPr>
      <w:r>
        <w:rPr>
          <w:lang w:val="it-IT"/>
        </w:rPr>
        <w:t>Nel maschio può essere notata ginecomastia, con seni talora notevolmente sviluppati e penduli, specie nel grande obeso. Ma la ginecomastia, transitoria, può essere notata anche nell’adolescente normo peso.</w:t>
      </w:r>
    </w:p>
    <w:p w:rsidR="00240FC5" w:rsidRDefault="00240FC5" w:rsidP="008438B3">
      <w:pPr>
        <w:spacing w:after="0" w:line="240" w:lineRule="auto"/>
        <w:rPr>
          <w:lang w:val="it-IT"/>
        </w:rPr>
      </w:pPr>
      <w:proofErr w:type="gramStart"/>
      <w:r>
        <w:rPr>
          <w:lang w:val="it-IT"/>
        </w:rPr>
        <w:t>E’</w:t>
      </w:r>
      <w:proofErr w:type="gramEnd"/>
      <w:r>
        <w:rPr>
          <w:lang w:val="it-IT"/>
        </w:rPr>
        <w:t xml:space="preserve"> importante notare che la palpazione di qualsiasi massa, specie se monolaterale, che non configura una ghiandola mammaria, del tipo noduli o cisti, richiede diagnostica per immagini.</w:t>
      </w:r>
    </w:p>
    <w:p w:rsidR="00366D3D" w:rsidRDefault="00366D3D" w:rsidP="008438B3">
      <w:pPr>
        <w:spacing w:after="0" w:line="240" w:lineRule="auto"/>
        <w:rPr>
          <w:b/>
          <w:u w:val="single"/>
          <w:lang w:val="it-IT"/>
        </w:rPr>
      </w:pPr>
    </w:p>
    <w:p w:rsidR="00366D3D" w:rsidRDefault="002437FF" w:rsidP="008438B3">
      <w:pPr>
        <w:spacing w:after="0" w:line="240" w:lineRule="auto"/>
        <w:rPr>
          <w:b/>
          <w:u w:val="single"/>
          <w:lang w:val="it-IT"/>
        </w:rPr>
      </w:pPr>
      <w:r>
        <w:rPr>
          <w:b/>
          <w:u w:val="single"/>
          <w:lang w:val="it-IT"/>
        </w:rPr>
        <w:t>CAPITOLO VII</w:t>
      </w:r>
    </w:p>
    <w:p w:rsidR="009B4FFE" w:rsidRDefault="009B4FFE" w:rsidP="008438B3">
      <w:pPr>
        <w:spacing w:after="0" w:line="240" w:lineRule="auto"/>
        <w:rPr>
          <w:b/>
          <w:u w:val="single"/>
          <w:lang w:val="it-IT"/>
        </w:rPr>
      </w:pPr>
    </w:p>
    <w:p w:rsidR="003971DD" w:rsidRPr="00357101" w:rsidRDefault="003971DD" w:rsidP="008438B3">
      <w:pPr>
        <w:spacing w:after="0" w:line="240" w:lineRule="auto"/>
        <w:rPr>
          <w:b/>
          <w:u w:val="single"/>
          <w:lang w:val="it-IT"/>
        </w:rPr>
      </w:pPr>
      <w:r w:rsidRPr="00357101">
        <w:rPr>
          <w:b/>
          <w:u w:val="single"/>
          <w:lang w:val="it-IT"/>
        </w:rPr>
        <w:t>IL CUORE</w:t>
      </w:r>
    </w:p>
    <w:p w:rsidR="006D63BD" w:rsidRPr="00357101" w:rsidRDefault="003971DD" w:rsidP="008438B3">
      <w:pPr>
        <w:spacing w:after="0" w:line="240" w:lineRule="auto"/>
        <w:rPr>
          <w:b/>
          <w:lang w:val="it-IT"/>
        </w:rPr>
      </w:pPr>
      <w:r>
        <w:rPr>
          <w:lang w:val="it-IT"/>
        </w:rPr>
        <w:tab/>
      </w:r>
      <w:r w:rsidR="006D63BD" w:rsidRPr="00357101">
        <w:rPr>
          <w:b/>
          <w:lang w:val="it-IT"/>
        </w:rPr>
        <w:t>Morfologia e percussione</w:t>
      </w:r>
    </w:p>
    <w:p w:rsidR="006D63BD" w:rsidRDefault="00DC6EE1" w:rsidP="008438B3">
      <w:pPr>
        <w:spacing w:after="0" w:line="240" w:lineRule="auto"/>
        <w:rPr>
          <w:lang w:val="it-IT"/>
        </w:rPr>
      </w:pPr>
      <w:r>
        <w:rPr>
          <w:lang w:val="it-IT"/>
        </w:rPr>
        <w:t>Un primo sguardo all’ area cardiaca può fare evidenziare il battito della punta, che può essere confermato dalla palpazione: non è frequenta rilevarlo, ma nel bambino magro, iperattivo o malnutrito può essere ben visibile.</w:t>
      </w:r>
      <w:r w:rsidR="00CE53D0">
        <w:rPr>
          <w:lang w:val="it-IT"/>
        </w:rPr>
        <w:t xml:space="preserve"> Dopo i 6-7 anni è possibile localizzare il battito della punta sulla emiclaveare al 5° spazio intercostale. Il battito tende a spostarsi lateralmente e verso il basso in presenza di una dilatazione dell’area cardiaca.</w:t>
      </w:r>
      <w:r w:rsidR="006D63BD">
        <w:rPr>
          <w:lang w:val="it-IT"/>
        </w:rPr>
        <w:t xml:space="preserve"> </w:t>
      </w:r>
    </w:p>
    <w:p w:rsidR="007B4976" w:rsidRDefault="00DC6EE1" w:rsidP="008438B3">
      <w:pPr>
        <w:spacing w:after="0" w:line="240" w:lineRule="auto"/>
        <w:rPr>
          <w:lang w:val="it-IT"/>
        </w:rPr>
      </w:pPr>
      <w:proofErr w:type="gramStart"/>
      <w:r>
        <w:rPr>
          <w:lang w:val="it-IT"/>
        </w:rPr>
        <w:t>E’</w:t>
      </w:r>
      <w:proofErr w:type="gramEnd"/>
      <w:r>
        <w:rPr>
          <w:lang w:val="it-IT"/>
        </w:rPr>
        <w:t xml:space="preserve"> possibile delimitare l’area cardiaca con una attenta percussione</w:t>
      </w:r>
      <w:r w:rsidR="007271A4">
        <w:rPr>
          <w:lang w:val="it-IT"/>
        </w:rPr>
        <w:t xml:space="preserve"> molto meglio che nell’adulto</w:t>
      </w:r>
      <w:r w:rsidR="00CE53D0">
        <w:rPr>
          <w:lang w:val="it-IT"/>
        </w:rPr>
        <w:t xml:space="preserve">, delimitando un triangolo retto con un lato lungo il bordo sternale destro, il lato inferiore lungo la 5° </w:t>
      </w:r>
      <w:r w:rsidR="007B4976">
        <w:rPr>
          <w:lang w:val="it-IT"/>
        </w:rPr>
        <w:t xml:space="preserve">costola dal bordo sternale destro alla linea emiclaveare </w:t>
      </w:r>
      <w:r w:rsidR="00CE53D0">
        <w:rPr>
          <w:lang w:val="it-IT"/>
        </w:rPr>
        <w:t>e la diagonale tra il bordo sternale destro</w:t>
      </w:r>
      <w:r w:rsidR="007B4976">
        <w:rPr>
          <w:lang w:val="it-IT"/>
        </w:rPr>
        <w:t xml:space="preserve"> alla 2° costola alla linea emiclaveare sulla 5° costola.</w:t>
      </w:r>
    </w:p>
    <w:p w:rsidR="00DC6EE1" w:rsidRDefault="006D63BD" w:rsidP="008438B3">
      <w:pPr>
        <w:spacing w:after="0" w:line="240" w:lineRule="auto"/>
        <w:rPr>
          <w:lang w:val="it-IT"/>
        </w:rPr>
      </w:pPr>
      <w:r>
        <w:rPr>
          <w:lang w:val="it-IT"/>
        </w:rPr>
        <w:t>Con una certa pratica si può apprendere una percussione con un singolo dito, detta diretta, invece che percuotendo sulle dita della mano sinistra, specie nel lattante. Molte cardiopatie congenite e miocardiopatie si accompagnano ad un incremento notevole dell’aria cardiaca, che si può bene</w:t>
      </w:r>
      <w:r w:rsidR="000D2F0D">
        <w:rPr>
          <w:lang w:val="it-IT"/>
        </w:rPr>
        <w:t xml:space="preserve"> apprezzare con la percussione associata alla localizzazione del battito della punta. Un enfisema o un pneumotorace potranno impedire la identificazione del margine cardiaco.</w:t>
      </w:r>
    </w:p>
    <w:p w:rsidR="003971DD" w:rsidRPr="00357101" w:rsidRDefault="003971DD" w:rsidP="008438B3">
      <w:pPr>
        <w:spacing w:after="0" w:line="240" w:lineRule="auto"/>
        <w:rPr>
          <w:b/>
          <w:lang w:val="it-IT"/>
        </w:rPr>
      </w:pPr>
      <w:r w:rsidRPr="00357101">
        <w:rPr>
          <w:b/>
          <w:lang w:val="it-IT"/>
        </w:rPr>
        <w:t>Auscultazione</w:t>
      </w:r>
    </w:p>
    <w:p w:rsidR="006D63BD" w:rsidRDefault="00425AC3" w:rsidP="008438B3">
      <w:pPr>
        <w:spacing w:after="0" w:line="240" w:lineRule="auto"/>
        <w:rPr>
          <w:lang w:val="it-IT"/>
        </w:rPr>
      </w:pPr>
      <w:r>
        <w:rPr>
          <w:lang w:val="it-IT"/>
        </w:rPr>
        <w:t>Prima di</w:t>
      </w:r>
      <w:r w:rsidR="006D63BD">
        <w:rPr>
          <w:lang w:val="it-IT"/>
        </w:rPr>
        <w:t xml:space="preserve"> utilizzare il fonendoscopio per auscultare il cuore bisogna configurarsi mentalmente la posizione delle valvole cardiache. </w:t>
      </w:r>
    </w:p>
    <w:p w:rsidR="00357101" w:rsidRDefault="00357101" w:rsidP="008438B3">
      <w:pPr>
        <w:spacing w:after="0" w:line="240" w:lineRule="auto"/>
        <w:rPr>
          <w:lang w:val="it-IT"/>
        </w:rPr>
      </w:pPr>
      <w:r>
        <w:rPr>
          <w:lang w:val="it-IT"/>
        </w:rPr>
        <w:t xml:space="preserve">Con il fonendo sul </w:t>
      </w:r>
      <w:proofErr w:type="spellStart"/>
      <w:r>
        <w:rPr>
          <w:lang w:val="it-IT"/>
        </w:rPr>
        <w:t>centrum</w:t>
      </w:r>
      <w:proofErr w:type="spellEnd"/>
      <w:r>
        <w:rPr>
          <w:lang w:val="it-IT"/>
        </w:rPr>
        <w:t xml:space="preserve"> </w:t>
      </w:r>
      <w:proofErr w:type="spellStart"/>
      <w:r>
        <w:rPr>
          <w:lang w:val="it-IT"/>
        </w:rPr>
        <w:t>cordis</w:t>
      </w:r>
      <w:proofErr w:type="spellEnd"/>
      <w:r>
        <w:rPr>
          <w:lang w:val="it-IT"/>
        </w:rPr>
        <w:t xml:space="preserve"> si apprezza il ritmo, la intensità del battito, la presenza di extrasistoli o altre aritmie.</w:t>
      </w:r>
    </w:p>
    <w:p w:rsidR="00D90F54" w:rsidRDefault="00D90F54" w:rsidP="008438B3">
      <w:pPr>
        <w:spacing w:after="0" w:line="240" w:lineRule="auto"/>
        <w:rPr>
          <w:lang w:val="it-IT"/>
        </w:rPr>
      </w:pPr>
      <w:r>
        <w:rPr>
          <w:lang w:val="it-IT"/>
        </w:rPr>
        <w:lastRenderedPageBreak/>
        <w:t xml:space="preserve">Una pericardite causa frequentemente un rumore da sfregamento che aumenta aumentando la pressione del fonendo sul torace. E’ utile considerare che alcuni rumori da sfregamento possono essere </w:t>
      </w:r>
      <w:proofErr w:type="gramStart"/>
      <w:r>
        <w:rPr>
          <w:lang w:val="it-IT"/>
        </w:rPr>
        <w:t xml:space="preserve">solo  </w:t>
      </w:r>
      <w:proofErr w:type="spellStart"/>
      <w:r>
        <w:rPr>
          <w:lang w:val="it-IT"/>
        </w:rPr>
        <w:t>pleuro</w:t>
      </w:r>
      <w:proofErr w:type="spellEnd"/>
      <w:proofErr w:type="gramEnd"/>
      <w:r>
        <w:rPr>
          <w:lang w:val="it-IT"/>
        </w:rPr>
        <w:t>-pericardici , per  adesione della pleura al pericardio.</w:t>
      </w:r>
    </w:p>
    <w:p w:rsidR="00357101" w:rsidRDefault="00425AC3" w:rsidP="008438B3">
      <w:pPr>
        <w:spacing w:after="0" w:line="240" w:lineRule="auto"/>
        <w:rPr>
          <w:lang w:val="it-IT"/>
        </w:rPr>
      </w:pPr>
      <w:r>
        <w:rPr>
          <w:lang w:val="it-IT"/>
        </w:rPr>
        <w:t xml:space="preserve">Si inizia dal battito alla </w:t>
      </w:r>
      <w:r w:rsidR="006D63BD">
        <w:rPr>
          <w:lang w:val="it-IT"/>
        </w:rPr>
        <w:t>punta nel 5° spazio inte</w:t>
      </w:r>
      <w:r>
        <w:rPr>
          <w:lang w:val="it-IT"/>
        </w:rPr>
        <w:t>rcostale sul</w:t>
      </w:r>
      <w:r w:rsidR="006D63BD">
        <w:rPr>
          <w:lang w:val="it-IT"/>
        </w:rPr>
        <w:t>l</w:t>
      </w:r>
      <w:r>
        <w:rPr>
          <w:lang w:val="it-IT"/>
        </w:rPr>
        <w:t>a</w:t>
      </w:r>
      <w:r w:rsidR="006D63BD">
        <w:rPr>
          <w:lang w:val="it-IT"/>
        </w:rPr>
        <w:t xml:space="preserve"> emiclaveare, sito della risonanza della valvola mitrale</w:t>
      </w:r>
      <w:r w:rsidR="00AD615E">
        <w:rPr>
          <w:lang w:val="it-IT"/>
        </w:rPr>
        <w:t xml:space="preserve">, creato dalla chiusura </w:t>
      </w:r>
      <w:r w:rsidR="00D90F54">
        <w:rPr>
          <w:lang w:val="it-IT"/>
        </w:rPr>
        <w:t>della mitrale e della tricuspide</w:t>
      </w:r>
      <w:r w:rsidR="006D63BD">
        <w:rPr>
          <w:lang w:val="it-IT"/>
        </w:rPr>
        <w:t>,</w:t>
      </w:r>
      <w:r w:rsidR="00357101">
        <w:rPr>
          <w:lang w:val="it-IT"/>
        </w:rPr>
        <w:t xml:space="preserve"> segnale del primo suono sistolico, </w:t>
      </w:r>
      <w:r w:rsidR="006D63BD">
        <w:rPr>
          <w:lang w:val="it-IT"/>
        </w:rPr>
        <w:t>si continua con il sito della p</w:t>
      </w:r>
      <w:r>
        <w:rPr>
          <w:lang w:val="it-IT"/>
        </w:rPr>
        <w:t>olmonare al secondo spazio sul margine sinistro</w:t>
      </w:r>
      <w:r w:rsidR="006D63BD">
        <w:rPr>
          <w:lang w:val="it-IT"/>
        </w:rPr>
        <w:t xml:space="preserve"> dello sterno,</w:t>
      </w:r>
      <w:r w:rsidR="00357101">
        <w:rPr>
          <w:lang w:val="it-IT"/>
        </w:rPr>
        <w:t xml:space="preserve"> segnale del secondo suono diastolico</w:t>
      </w:r>
      <w:r w:rsidR="00D90F54">
        <w:rPr>
          <w:lang w:val="it-IT"/>
        </w:rPr>
        <w:t xml:space="preserve"> causato dalla chiusura delle valvole polmonare ed aortica</w:t>
      </w:r>
      <w:r w:rsidR="00357101">
        <w:rPr>
          <w:lang w:val="it-IT"/>
        </w:rPr>
        <w:t xml:space="preserve">, </w:t>
      </w:r>
      <w:r w:rsidR="006D63BD">
        <w:rPr>
          <w:lang w:val="it-IT"/>
        </w:rPr>
        <w:t xml:space="preserve"> </w:t>
      </w:r>
      <w:r w:rsidR="00357101">
        <w:rPr>
          <w:lang w:val="it-IT"/>
        </w:rPr>
        <w:t xml:space="preserve">per procedere </w:t>
      </w:r>
      <w:r>
        <w:rPr>
          <w:lang w:val="it-IT"/>
        </w:rPr>
        <w:t>alla valvola aortica nello stesso spazio al bordo destro dello sterno, e la valvola tricuspide sul quarto spazio intercostale sullo sterno.</w:t>
      </w:r>
      <w:r w:rsidR="00D90F54">
        <w:rPr>
          <w:lang w:val="it-IT"/>
        </w:rPr>
        <w:t xml:space="preserve"> Nel bambino sano è facile ascoltare uno sdoppiamento del secondo tono, dal momento che la valvola aortica si chiude un attimo prima della polmonare. </w:t>
      </w:r>
      <w:r>
        <w:rPr>
          <w:lang w:val="it-IT"/>
        </w:rPr>
        <w:t xml:space="preserve"> </w:t>
      </w:r>
      <w:r w:rsidR="00D90F54">
        <w:rPr>
          <w:lang w:val="it-IT"/>
        </w:rPr>
        <w:t>Inoltre</w:t>
      </w:r>
      <w:r w:rsidR="00D639A6">
        <w:rPr>
          <w:lang w:val="it-IT"/>
        </w:rPr>
        <w:t xml:space="preserve"> non è raro ascoltare</w:t>
      </w:r>
      <w:r w:rsidR="00D90F54">
        <w:rPr>
          <w:lang w:val="it-IT"/>
        </w:rPr>
        <w:t xml:space="preserve"> (in </w:t>
      </w:r>
      <w:proofErr w:type="gramStart"/>
      <w:r w:rsidR="00D90F54">
        <w:rPr>
          <w:lang w:val="it-IT"/>
        </w:rPr>
        <w:t>circa  1</w:t>
      </w:r>
      <w:proofErr w:type="gramEnd"/>
      <w:r w:rsidR="00D90F54">
        <w:rPr>
          <w:lang w:val="it-IT"/>
        </w:rPr>
        <w:t>/3 dei bambini)</w:t>
      </w:r>
      <w:r w:rsidR="00D639A6">
        <w:rPr>
          <w:lang w:val="it-IT"/>
        </w:rPr>
        <w:t xml:space="preserve"> un terzo suono nell’area apicale, di modesta entità, separato dal secondo suono, variabile con i movimenti respiratori.</w:t>
      </w:r>
    </w:p>
    <w:p w:rsidR="007271A4" w:rsidRPr="00D639A6" w:rsidRDefault="00425AC3" w:rsidP="008438B3">
      <w:pPr>
        <w:spacing w:after="0" w:line="240" w:lineRule="auto"/>
        <w:rPr>
          <w:lang w:val="it-IT"/>
        </w:rPr>
      </w:pPr>
      <w:r>
        <w:rPr>
          <w:lang w:val="it-IT"/>
        </w:rPr>
        <w:t xml:space="preserve"> </w:t>
      </w:r>
      <w:proofErr w:type="gramStart"/>
      <w:r>
        <w:rPr>
          <w:lang w:val="it-IT"/>
        </w:rPr>
        <w:t>E’</w:t>
      </w:r>
      <w:proofErr w:type="gramEnd"/>
      <w:r>
        <w:rPr>
          <w:lang w:val="it-IT"/>
        </w:rPr>
        <w:t xml:space="preserve"> utile muovere il</w:t>
      </w:r>
      <w:r w:rsidR="007271A4">
        <w:rPr>
          <w:lang w:val="it-IT"/>
        </w:rPr>
        <w:t xml:space="preserve"> fonendo sul ‘</w:t>
      </w:r>
      <w:proofErr w:type="spellStart"/>
      <w:r w:rsidR="007271A4">
        <w:rPr>
          <w:lang w:val="it-IT"/>
        </w:rPr>
        <w:t>centrum</w:t>
      </w:r>
      <w:proofErr w:type="spellEnd"/>
      <w:r w:rsidR="007271A4">
        <w:rPr>
          <w:lang w:val="it-IT"/>
        </w:rPr>
        <w:t xml:space="preserve"> </w:t>
      </w:r>
      <w:proofErr w:type="spellStart"/>
      <w:r w:rsidR="007271A4">
        <w:rPr>
          <w:lang w:val="it-IT"/>
        </w:rPr>
        <w:t>cordis</w:t>
      </w:r>
      <w:proofErr w:type="spellEnd"/>
      <w:r w:rsidR="007271A4">
        <w:rPr>
          <w:lang w:val="it-IT"/>
        </w:rPr>
        <w:t>’ e</w:t>
      </w:r>
      <w:r>
        <w:rPr>
          <w:lang w:val="it-IT"/>
        </w:rPr>
        <w:t xml:space="preserve">, nella ricerca di soffi sulla </w:t>
      </w:r>
      <w:proofErr w:type="spellStart"/>
      <w:r>
        <w:rPr>
          <w:lang w:val="it-IT"/>
        </w:rPr>
        <w:t>sx</w:t>
      </w:r>
      <w:proofErr w:type="spellEnd"/>
      <w:r>
        <w:rPr>
          <w:lang w:val="it-IT"/>
        </w:rPr>
        <w:t xml:space="preserve"> del margine sternale al 3° spazio,</w:t>
      </w:r>
      <w:r w:rsidR="007271A4">
        <w:rPr>
          <w:lang w:val="it-IT"/>
        </w:rPr>
        <w:t xml:space="preserve"> ove si possono ascoltare soffi innocenti.</w:t>
      </w:r>
      <w:r>
        <w:rPr>
          <w:lang w:val="it-IT"/>
        </w:rPr>
        <w:t xml:space="preserve"> </w:t>
      </w:r>
      <w:r w:rsidR="007271A4">
        <w:rPr>
          <w:lang w:val="it-IT"/>
        </w:rPr>
        <w:t xml:space="preserve"> Lungo il bordo sternale si ascoltano i soffi da difetti del setto, mentre il soffio della persistenza del dotto arterioso si ascolta preferibilmente tra il secondo ed il terzo spazio intercostale a sinistra dello sterno. </w:t>
      </w:r>
      <w:proofErr w:type="gramStart"/>
      <w:r w:rsidR="007271A4">
        <w:rPr>
          <w:lang w:val="it-IT"/>
        </w:rPr>
        <w:t>E’</w:t>
      </w:r>
      <w:proofErr w:type="gramEnd"/>
      <w:r w:rsidR="007271A4">
        <w:rPr>
          <w:lang w:val="it-IT"/>
        </w:rPr>
        <w:t xml:space="preserve"> anche utile auscultare la trasmissione di soffi nella zona </w:t>
      </w:r>
      <w:proofErr w:type="spellStart"/>
      <w:r w:rsidR="007271A4">
        <w:rPr>
          <w:lang w:val="it-IT"/>
        </w:rPr>
        <w:t>epiclaveare</w:t>
      </w:r>
      <w:proofErr w:type="spellEnd"/>
      <w:r w:rsidR="00D639A6">
        <w:rPr>
          <w:lang w:val="it-IT"/>
        </w:rPr>
        <w:t xml:space="preserve"> (luogo del ‘</w:t>
      </w:r>
      <w:proofErr w:type="spellStart"/>
      <w:r w:rsidR="00D639A6">
        <w:rPr>
          <w:lang w:val="it-IT"/>
        </w:rPr>
        <w:t>venous</w:t>
      </w:r>
      <w:proofErr w:type="spellEnd"/>
      <w:r w:rsidR="00D639A6">
        <w:rPr>
          <w:lang w:val="it-IT"/>
        </w:rPr>
        <w:t xml:space="preserve"> </w:t>
      </w:r>
      <w:proofErr w:type="spellStart"/>
      <w:r w:rsidR="00D639A6">
        <w:rPr>
          <w:lang w:val="it-IT"/>
        </w:rPr>
        <w:t>hum</w:t>
      </w:r>
      <w:proofErr w:type="spellEnd"/>
      <w:r w:rsidR="00D639A6">
        <w:rPr>
          <w:lang w:val="it-IT"/>
        </w:rPr>
        <w:t>’)</w:t>
      </w:r>
      <w:r w:rsidR="007271A4">
        <w:rPr>
          <w:lang w:val="it-IT"/>
        </w:rPr>
        <w:t xml:space="preserve"> ed a sinistra, sull’ascellare.</w:t>
      </w:r>
    </w:p>
    <w:p w:rsidR="003971DD" w:rsidRDefault="003971DD" w:rsidP="008438B3">
      <w:pPr>
        <w:spacing w:after="0" w:line="240" w:lineRule="auto"/>
        <w:rPr>
          <w:lang w:val="it-IT"/>
        </w:rPr>
      </w:pPr>
      <w:r w:rsidRPr="00A045A6">
        <w:rPr>
          <w:b/>
          <w:lang w:val="it-IT"/>
        </w:rPr>
        <w:t>Soffi</w:t>
      </w:r>
      <w:r w:rsidR="00D639A6">
        <w:rPr>
          <w:lang w:val="it-IT"/>
        </w:rPr>
        <w:t xml:space="preserve">: tradizionalmente vengono valutati su di una scala di intensità da I a VI: è utile cercare il luogo di massima intensità del soffio al fine di qualificarne la fase (sistolica, diastolica, </w:t>
      </w:r>
      <w:proofErr w:type="spellStart"/>
      <w:r w:rsidR="00D639A6">
        <w:rPr>
          <w:lang w:val="it-IT"/>
        </w:rPr>
        <w:t>pre</w:t>
      </w:r>
      <w:proofErr w:type="spellEnd"/>
      <w:r w:rsidR="00D639A6">
        <w:rPr>
          <w:lang w:val="it-IT"/>
        </w:rPr>
        <w:t xml:space="preserve">-sistolica) e la tipologia. I soffi di origine mitralica tendono ad irradiarsi verso l’ascella, mentre quelli aortici verso il collo e quelli da difetto </w:t>
      </w:r>
      <w:proofErr w:type="spellStart"/>
      <w:r w:rsidR="00D639A6">
        <w:rPr>
          <w:lang w:val="it-IT"/>
        </w:rPr>
        <w:t>intersettale</w:t>
      </w:r>
      <w:proofErr w:type="spellEnd"/>
      <w:r w:rsidR="00D639A6">
        <w:rPr>
          <w:lang w:val="it-IT"/>
        </w:rPr>
        <w:t xml:space="preserve"> verso la base ed il centro del cuore.</w:t>
      </w:r>
    </w:p>
    <w:p w:rsidR="00130C0D" w:rsidRDefault="00130C0D" w:rsidP="008438B3">
      <w:pPr>
        <w:spacing w:after="0" w:line="240" w:lineRule="auto"/>
        <w:rPr>
          <w:lang w:val="it-IT"/>
        </w:rPr>
      </w:pPr>
      <w:r>
        <w:rPr>
          <w:lang w:val="it-IT"/>
        </w:rPr>
        <w:t>Intensità dei Soffi Cardiaci</w:t>
      </w:r>
    </w:p>
    <w:tbl>
      <w:tblPr>
        <w:tblStyle w:val="Grigliatabella"/>
        <w:tblW w:w="0" w:type="auto"/>
        <w:tblLook w:val="04A0" w:firstRow="1" w:lastRow="0" w:firstColumn="1" w:lastColumn="0" w:noHBand="0" w:noVBand="1"/>
      </w:tblPr>
      <w:tblGrid>
        <w:gridCol w:w="883"/>
        <w:gridCol w:w="7611"/>
      </w:tblGrid>
      <w:tr w:rsidR="00130C0D" w:rsidTr="00130C0D">
        <w:tc>
          <w:tcPr>
            <w:tcW w:w="846" w:type="dxa"/>
          </w:tcPr>
          <w:p w:rsidR="00130C0D" w:rsidRDefault="00130C0D" w:rsidP="008438B3">
            <w:pPr>
              <w:rPr>
                <w:lang w:val="it-IT"/>
              </w:rPr>
            </w:pPr>
            <w:r>
              <w:rPr>
                <w:lang w:val="it-IT"/>
              </w:rPr>
              <w:t>GRADO</w:t>
            </w:r>
          </w:p>
        </w:tc>
        <w:tc>
          <w:tcPr>
            <w:tcW w:w="7648" w:type="dxa"/>
          </w:tcPr>
          <w:p w:rsidR="00130C0D" w:rsidRDefault="00130C0D" w:rsidP="008438B3">
            <w:pPr>
              <w:rPr>
                <w:lang w:val="it-IT"/>
              </w:rPr>
            </w:pPr>
            <w:r>
              <w:rPr>
                <w:lang w:val="it-IT"/>
              </w:rPr>
              <w:t xml:space="preserve"> Descrizione</w:t>
            </w:r>
          </w:p>
        </w:tc>
      </w:tr>
      <w:tr w:rsidR="00130C0D" w:rsidRPr="00162A30" w:rsidTr="00130C0D">
        <w:tc>
          <w:tcPr>
            <w:tcW w:w="846" w:type="dxa"/>
          </w:tcPr>
          <w:p w:rsidR="00130C0D" w:rsidRDefault="00130C0D" w:rsidP="008438B3">
            <w:pPr>
              <w:rPr>
                <w:lang w:val="it-IT"/>
              </w:rPr>
            </w:pPr>
            <w:r>
              <w:rPr>
                <w:lang w:val="it-IT"/>
              </w:rPr>
              <w:t>I</w:t>
            </w:r>
          </w:p>
        </w:tc>
        <w:tc>
          <w:tcPr>
            <w:tcW w:w="7648" w:type="dxa"/>
          </w:tcPr>
          <w:p w:rsidR="00130C0D" w:rsidRDefault="00130C0D" w:rsidP="008438B3">
            <w:pPr>
              <w:rPr>
                <w:lang w:val="it-IT"/>
              </w:rPr>
            </w:pPr>
            <w:r>
              <w:rPr>
                <w:lang w:val="it-IT"/>
              </w:rPr>
              <w:t>Appena udibile, evanescente con le posizioni, sparisce con l’attività</w:t>
            </w:r>
          </w:p>
        </w:tc>
      </w:tr>
      <w:tr w:rsidR="00130C0D" w:rsidRPr="00162A30" w:rsidTr="00130C0D">
        <w:tc>
          <w:tcPr>
            <w:tcW w:w="846" w:type="dxa"/>
          </w:tcPr>
          <w:p w:rsidR="00130C0D" w:rsidRDefault="00130C0D" w:rsidP="008438B3">
            <w:pPr>
              <w:rPr>
                <w:lang w:val="it-IT"/>
              </w:rPr>
            </w:pPr>
            <w:r>
              <w:rPr>
                <w:lang w:val="it-IT"/>
              </w:rPr>
              <w:t>II</w:t>
            </w:r>
          </w:p>
        </w:tc>
        <w:tc>
          <w:tcPr>
            <w:tcW w:w="7648" w:type="dxa"/>
          </w:tcPr>
          <w:p w:rsidR="00130C0D" w:rsidRDefault="00130C0D" w:rsidP="008438B3">
            <w:pPr>
              <w:rPr>
                <w:lang w:val="it-IT"/>
              </w:rPr>
            </w:pPr>
            <w:r>
              <w:rPr>
                <w:lang w:val="it-IT"/>
              </w:rPr>
              <w:t>Molto debole, in tutte le posizioni e dopo attività</w:t>
            </w:r>
          </w:p>
        </w:tc>
      </w:tr>
      <w:tr w:rsidR="00130C0D" w:rsidTr="00130C0D">
        <w:tc>
          <w:tcPr>
            <w:tcW w:w="846" w:type="dxa"/>
          </w:tcPr>
          <w:p w:rsidR="00130C0D" w:rsidRDefault="00130C0D" w:rsidP="008438B3">
            <w:pPr>
              <w:rPr>
                <w:lang w:val="it-IT"/>
              </w:rPr>
            </w:pPr>
            <w:r>
              <w:rPr>
                <w:lang w:val="it-IT"/>
              </w:rPr>
              <w:t>III</w:t>
            </w:r>
          </w:p>
        </w:tc>
        <w:tc>
          <w:tcPr>
            <w:tcW w:w="7648" w:type="dxa"/>
          </w:tcPr>
          <w:p w:rsidR="00130C0D" w:rsidRDefault="00130C0D" w:rsidP="008438B3">
            <w:pPr>
              <w:rPr>
                <w:lang w:val="it-IT"/>
              </w:rPr>
            </w:pPr>
            <w:r>
              <w:rPr>
                <w:lang w:val="it-IT"/>
              </w:rPr>
              <w:t>Intenso, senza fremiti, stabile</w:t>
            </w:r>
          </w:p>
        </w:tc>
      </w:tr>
      <w:tr w:rsidR="00130C0D" w:rsidTr="00130C0D">
        <w:tc>
          <w:tcPr>
            <w:tcW w:w="846" w:type="dxa"/>
          </w:tcPr>
          <w:p w:rsidR="00130C0D" w:rsidRDefault="00130C0D" w:rsidP="008438B3">
            <w:pPr>
              <w:rPr>
                <w:lang w:val="it-IT"/>
              </w:rPr>
            </w:pPr>
            <w:r>
              <w:rPr>
                <w:lang w:val="it-IT"/>
              </w:rPr>
              <w:t>IV</w:t>
            </w:r>
          </w:p>
        </w:tc>
        <w:tc>
          <w:tcPr>
            <w:tcW w:w="7648" w:type="dxa"/>
          </w:tcPr>
          <w:p w:rsidR="00130C0D" w:rsidRDefault="00130C0D" w:rsidP="008438B3">
            <w:pPr>
              <w:rPr>
                <w:lang w:val="it-IT"/>
              </w:rPr>
            </w:pPr>
            <w:r>
              <w:rPr>
                <w:lang w:val="it-IT"/>
              </w:rPr>
              <w:t>Forte, stabile, con fremito</w:t>
            </w:r>
          </w:p>
        </w:tc>
      </w:tr>
      <w:tr w:rsidR="00130C0D" w:rsidRPr="00162A30" w:rsidTr="00130C0D">
        <w:tc>
          <w:tcPr>
            <w:tcW w:w="846" w:type="dxa"/>
          </w:tcPr>
          <w:p w:rsidR="00130C0D" w:rsidRDefault="00130C0D" w:rsidP="008438B3">
            <w:pPr>
              <w:rPr>
                <w:lang w:val="it-IT"/>
              </w:rPr>
            </w:pPr>
            <w:r>
              <w:rPr>
                <w:lang w:val="it-IT"/>
              </w:rPr>
              <w:t>V</w:t>
            </w:r>
          </w:p>
        </w:tc>
        <w:tc>
          <w:tcPr>
            <w:tcW w:w="7648" w:type="dxa"/>
          </w:tcPr>
          <w:p w:rsidR="00130C0D" w:rsidRDefault="00130C0D" w:rsidP="008438B3">
            <w:pPr>
              <w:rPr>
                <w:lang w:val="it-IT"/>
              </w:rPr>
            </w:pPr>
            <w:r>
              <w:rPr>
                <w:lang w:val="it-IT"/>
              </w:rPr>
              <w:t>Si ascolta appena si appoggia il fonendo al torace</w:t>
            </w:r>
          </w:p>
        </w:tc>
      </w:tr>
      <w:tr w:rsidR="00130C0D" w:rsidRPr="00162A30" w:rsidTr="00130C0D">
        <w:tc>
          <w:tcPr>
            <w:tcW w:w="846" w:type="dxa"/>
          </w:tcPr>
          <w:p w:rsidR="00130C0D" w:rsidRDefault="00130C0D" w:rsidP="008438B3">
            <w:pPr>
              <w:rPr>
                <w:lang w:val="it-IT"/>
              </w:rPr>
            </w:pPr>
            <w:r>
              <w:rPr>
                <w:lang w:val="it-IT"/>
              </w:rPr>
              <w:t>VI</w:t>
            </w:r>
          </w:p>
        </w:tc>
        <w:tc>
          <w:tcPr>
            <w:tcW w:w="7648" w:type="dxa"/>
          </w:tcPr>
          <w:p w:rsidR="00130C0D" w:rsidRDefault="00130C0D" w:rsidP="008438B3">
            <w:pPr>
              <w:rPr>
                <w:lang w:val="it-IT"/>
              </w:rPr>
            </w:pPr>
            <w:r>
              <w:rPr>
                <w:lang w:val="it-IT"/>
              </w:rPr>
              <w:t xml:space="preserve">Si ascolta quasi senza fonendo, molto intenso </w:t>
            </w:r>
          </w:p>
        </w:tc>
      </w:tr>
    </w:tbl>
    <w:p w:rsidR="00130C0D" w:rsidRDefault="00130C0D" w:rsidP="008438B3">
      <w:pPr>
        <w:spacing w:after="0" w:line="240" w:lineRule="auto"/>
        <w:rPr>
          <w:lang w:val="it-IT"/>
        </w:rPr>
      </w:pPr>
    </w:p>
    <w:p w:rsidR="00D639A6" w:rsidRDefault="00D639A6" w:rsidP="008438B3">
      <w:pPr>
        <w:spacing w:after="0" w:line="240" w:lineRule="auto"/>
        <w:rPr>
          <w:lang w:val="it-IT"/>
        </w:rPr>
      </w:pPr>
      <w:r>
        <w:rPr>
          <w:lang w:val="it-IT"/>
        </w:rPr>
        <w:t>La distinzione tra soffio innocente e soffio patologico è stata rivoluzionata dalla facile disponibilità dell’ecografia cardiaca, ma soffi che si modificano significativamente facendo flettere il capo del bambino sul pe</w:t>
      </w:r>
      <w:r w:rsidR="00372F59">
        <w:rPr>
          <w:lang w:val="it-IT"/>
        </w:rPr>
        <w:t>t</w:t>
      </w:r>
      <w:r>
        <w:rPr>
          <w:lang w:val="it-IT"/>
        </w:rPr>
        <w:t>to o cambiando postura tendono ad avere un significato funzionale.</w:t>
      </w:r>
    </w:p>
    <w:p w:rsidR="002437FF" w:rsidRDefault="002437FF" w:rsidP="008438B3">
      <w:pPr>
        <w:spacing w:after="0" w:line="240" w:lineRule="auto"/>
        <w:rPr>
          <w:lang w:val="it-IT"/>
        </w:rPr>
      </w:pPr>
    </w:p>
    <w:p w:rsidR="002437FF" w:rsidRPr="002437FF" w:rsidRDefault="002437FF" w:rsidP="008438B3">
      <w:pPr>
        <w:spacing w:after="0" w:line="240" w:lineRule="auto"/>
        <w:rPr>
          <w:b/>
          <w:u w:val="single"/>
          <w:lang w:val="it-IT"/>
        </w:rPr>
      </w:pPr>
      <w:r w:rsidRPr="002437FF">
        <w:rPr>
          <w:b/>
          <w:u w:val="single"/>
          <w:lang w:val="it-IT"/>
        </w:rPr>
        <w:t>CAPITOLO VIII</w:t>
      </w:r>
    </w:p>
    <w:p w:rsidR="009B4FFE" w:rsidRDefault="009B4FFE" w:rsidP="008438B3">
      <w:pPr>
        <w:spacing w:after="0" w:line="240" w:lineRule="auto"/>
        <w:rPr>
          <w:b/>
          <w:lang w:val="it-IT"/>
        </w:rPr>
      </w:pPr>
    </w:p>
    <w:p w:rsidR="00B94861" w:rsidRPr="004D2DC0" w:rsidRDefault="005B5A5D" w:rsidP="008438B3">
      <w:pPr>
        <w:spacing w:after="0" w:line="240" w:lineRule="auto"/>
        <w:rPr>
          <w:b/>
          <w:lang w:val="it-IT"/>
        </w:rPr>
      </w:pPr>
      <w:r w:rsidRPr="004D2DC0">
        <w:rPr>
          <w:b/>
          <w:lang w:val="it-IT"/>
        </w:rPr>
        <w:t>L’ADDOME</w:t>
      </w:r>
    </w:p>
    <w:p w:rsidR="005B5A5D" w:rsidRDefault="005B5A5D" w:rsidP="008438B3">
      <w:pPr>
        <w:pStyle w:val="Paragrafoelenco"/>
        <w:numPr>
          <w:ilvl w:val="0"/>
          <w:numId w:val="13"/>
        </w:numPr>
        <w:spacing w:after="0" w:line="240" w:lineRule="auto"/>
        <w:rPr>
          <w:lang w:val="it-IT"/>
        </w:rPr>
      </w:pPr>
      <w:r>
        <w:rPr>
          <w:lang w:val="it-IT"/>
        </w:rPr>
        <w:t>La delicata palpazione dell’addome</w:t>
      </w:r>
    </w:p>
    <w:p w:rsidR="005B5A5D" w:rsidRDefault="005B5A5D" w:rsidP="008438B3">
      <w:pPr>
        <w:spacing w:after="0" w:line="240" w:lineRule="auto"/>
        <w:rPr>
          <w:lang w:val="it-IT"/>
        </w:rPr>
      </w:pPr>
      <w:r>
        <w:rPr>
          <w:lang w:val="it-IT"/>
        </w:rPr>
        <w:t>Una carezza sull’addome può precedere l’uso del fonendo e limitare la paura del bambino. Spesso crea confidenza e permette un primo approccio alla evidenziazione di masse od ingrossamenti viscerali.</w:t>
      </w:r>
    </w:p>
    <w:p w:rsidR="005B5A5D" w:rsidRDefault="005B5A5D" w:rsidP="008438B3">
      <w:pPr>
        <w:spacing w:after="0" w:line="240" w:lineRule="auto"/>
        <w:rPr>
          <w:lang w:val="it-IT"/>
        </w:rPr>
      </w:pPr>
      <w:r>
        <w:rPr>
          <w:lang w:val="it-IT"/>
        </w:rPr>
        <w:t>Ma con il bambino nudo e supino è utile utilizzare qualche minuto per una attenta ispezione sia della morfologia ch</w:t>
      </w:r>
      <w:r w:rsidR="001A1CDA">
        <w:rPr>
          <w:lang w:val="it-IT"/>
        </w:rPr>
        <w:t xml:space="preserve">e dei movimenti dell’addome. </w:t>
      </w:r>
      <w:proofErr w:type="gramStart"/>
      <w:r w:rsidR="001A1CDA">
        <w:rPr>
          <w:lang w:val="it-IT"/>
        </w:rPr>
        <w:t>E’</w:t>
      </w:r>
      <w:proofErr w:type="gramEnd"/>
      <w:r w:rsidR="001A1CDA">
        <w:rPr>
          <w:lang w:val="it-IT"/>
        </w:rPr>
        <w:t xml:space="preserve"> </w:t>
      </w:r>
      <w:r>
        <w:rPr>
          <w:lang w:val="it-IT"/>
        </w:rPr>
        <w:t>necessario configura</w:t>
      </w:r>
      <w:r w:rsidR="00B9558D">
        <w:rPr>
          <w:lang w:val="it-IT"/>
        </w:rPr>
        <w:t>r</w:t>
      </w:r>
      <w:r>
        <w:rPr>
          <w:lang w:val="it-IT"/>
        </w:rPr>
        <w:t xml:space="preserve">si </w:t>
      </w:r>
      <w:r w:rsidR="001A1CDA">
        <w:rPr>
          <w:lang w:val="it-IT"/>
        </w:rPr>
        <w:t xml:space="preserve">mentalmente </w:t>
      </w:r>
      <w:r>
        <w:rPr>
          <w:lang w:val="it-IT"/>
        </w:rPr>
        <w:t>correttamente i quadranti dell’addome:</w:t>
      </w:r>
    </w:p>
    <w:p w:rsidR="00B9558D" w:rsidRDefault="00B9558D" w:rsidP="008438B3">
      <w:pPr>
        <w:pStyle w:val="Paragrafoelenco"/>
        <w:numPr>
          <w:ilvl w:val="1"/>
          <w:numId w:val="13"/>
        </w:numPr>
        <w:spacing w:after="0" w:line="240" w:lineRule="auto"/>
        <w:rPr>
          <w:lang w:val="it-IT"/>
        </w:rPr>
      </w:pPr>
      <w:r>
        <w:rPr>
          <w:lang w:val="it-IT"/>
        </w:rPr>
        <w:t>Le zone topografiche</w:t>
      </w:r>
    </w:p>
    <w:p w:rsidR="00B9558D" w:rsidRDefault="00B9558D" w:rsidP="008438B3">
      <w:pPr>
        <w:spacing w:after="0" w:line="240" w:lineRule="auto"/>
        <w:rPr>
          <w:lang w:val="it-IT"/>
        </w:rPr>
      </w:pPr>
      <w:r>
        <w:rPr>
          <w:lang w:val="it-IT"/>
        </w:rPr>
        <w:t>La fascia superiore, sotto l’arcata costale:</w:t>
      </w:r>
    </w:p>
    <w:p w:rsidR="005B5A5D" w:rsidRDefault="005B5A5D" w:rsidP="008438B3">
      <w:pPr>
        <w:spacing w:after="0" w:line="240" w:lineRule="auto"/>
        <w:rPr>
          <w:lang w:val="it-IT"/>
        </w:rPr>
      </w:pPr>
      <w:r>
        <w:rPr>
          <w:lang w:val="it-IT"/>
        </w:rPr>
        <w:lastRenderedPageBreak/>
        <w:t>ipocondrio dx (la zona epatica)</w:t>
      </w:r>
    </w:p>
    <w:p w:rsidR="005B5A5D" w:rsidRDefault="005B5A5D" w:rsidP="008438B3">
      <w:pPr>
        <w:spacing w:after="0" w:line="240" w:lineRule="auto"/>
        <w:rPr>
          <w:lang w:val="it-IT"/>
        </w:rPr>
      </w:pPr>
      <w:r>
        <w:rPr>
          <w:lang w:val="it-IT"/>
        </w:rPr>
        <w:t>ipogast</w:t>
      </w:r>
      <w:r w:rsidR="00B9558D">
        <w:rPr>
          <w:lang w:val="it-IT"/>
        </w:rPr>
        <w:t>rio (zona centrale sopra l’ombe</w:t>
      </w:r>
      <w:r>
        <w:rPr>
          <w:lang w:val="it-IT"/>
        </w:rPr>
        <w:t>lico)</w:t>
      </w:r>
    </w:p>
    <w:p w:rsidR="005B5A5D" w:rsidRDefault="005B5A5D" w:rsidP="008438B3">
      <w:pPr>
        <w:spacing w:after="0" w:line="240" w:lineRule="auto"/>
        <w:rPr>
          <w:lang w:val="it-IT"/>
        </w:rPr>
      </w:pPr>
      <w:r>
        <w:rPr>
          <w:lang w:val="it-IT"/>
        </w:rPr>
        <w:t xml:space="preserve">Ipocondrio </w:t>
      </w:r>
      <w:proofErr w:type="spellStart"/>
      <w:r>
        <w:rPr>
          <w:lang w:val="it-IT"/>
        </w:rPr>
        <w:t>sx</w:t>
      </w:r>
      <w:proofErr w:type="spellEnd"/>
      <w:r>
        <w:rPr>
          <w:lang w:val="it-IT"/>
        </w:rPr>
        <w:t xml:space="preserve"> (la zona splenica)</w:t>
      </w:r>
    </w:p>
    <w:p w:rsidR="005B5A5D" w:rsidRDefault="005B5A5D" w:rsidP="008438B3">
      <w:pPr>
        <w:spacing w:after="0" w:line="240" w:lineRule="auto"/>
        <w:rPr>
          <w:lang w:val="it-IT"/>
        </w:rPr>
      </w:pPr>
      <w:r>
        <w:rPr>
          <w:lang w:val="it-IT"/>
        </w:rPr>
        <w:t xml:space="preserve"> </w:t>
      </w:r>
    </w:p>
    <w:p w:rsidR="00B9558D" w:rsidRDefault="00B9558D" w:rsidP="008438B3">
      <w:pPr>
        <w:spacing w:after="0" w:line="240" w:lineRule="auto"/>
        <w:rPr>
          <w:lang w:val="it-IT"/>
        </w:rPr>
      </w:pPr>
      <w:r>
        <w:rPr>
          <w:lang w:val="it-IT"/>
        </w:rPr>
        <w:t>La fascia media, sulla linea dell’ombelico:</w:t>
      </w:r>
    </w:p>
    <w:p w:rsidR="00B9558D" w:rsidRDefault="00B9558D" w:rsidP="008438B3">
      <w:pPr>
        <w:spacing w:after="0" w:line="240" w:lineRule="auto"/>
        <w:rPr>
          <w:lang w:val="it-IT"/>
        </w:rPr>
      </w:pPr>
      <w:r>
        <w:rPr>
          <w:lang w:val="it-IT"/>
        </w:rPr>
        <w:t>fossa renale dx</w:t>
      </w:r>
    </w:p>
    <w:p w:rsidR="00B9558D" w:rsidRDefault="00B9558D" w:rsidP="008438B3">
      <w:pPr>
        <w:spacing w:after="0" w:line="240" w:lineRule="auto"/>
        <w:rPr>
          <w:lang w:val="it-IT"/>
        </w:rPr>
      </w:pPr>
      <w:r>
        <w:rPr>
          <w:lang w:val="it-IT"/>
        </w:rPr>
        <w:t>mesogastrio (intorno all’ombelico)</w:t>
      </w:r>
    </w:p>
    <w:p w:rsidR="00B9558D" w:rsidRDefault="00B9558D" w:rsidP="008438B3">
      <w:pPr>
        <w:spacing w:after="0" w:line="240" w:lineRule="auto"/>
        <w:rPr>
          <w:lang w:val="it-IT"/>
        </w:rPr>
      </w:pPr>
      <w:r>
        <w:rPr>
          <w:lang w:val="it-IT"/>
        </w:rPr>
        <w:t xml:space="preserve">fossa renale </w:t>
      </w:r>
      <w:proofErr w:type="spellStart"/>
      <w:r>
        <w:rPr>
          <w:lang w:val="it-IT"/>
        </w:rPr>
        <w:t>sx</w:t>
      </w:r>
      <w:proofErr w:type="spellEnd"/>
    </w:p>
    <w:p w:rsidR="00B9558D" w:rsidRDefault="00B9558D" w:rsidP="008438B3">
      <w:pPr>
        <w:spacing w:after="0" w:line="240" w:lineRule="auto"/>
        <w:rPr>
          <w:lang w:val="it-IT"/>
        </w:rPr>
      </w:pPr>
    </w:p>
    <w:p w:rsidR="00B9558D" w:rsidRDefault="00B9558D" w:rsidP="008438B3">
      <w:pPr>
        <w:spacing w:after="0" w:line="240" w:lineRule="auto"/>
        <w:rPr>
          <w:lang w:val="it-IT"/>
        </w:rPr>
      </w:pPr>
      <w:r>
        <w:rPr>
          <w:lang w:val="it-IT"/>
        </w:rPr>
        <w:t>La fascia inferiore soprapubica:</w:t>
      </w:r>
    </w:p>
    <w:p w:rsidR="00B9558D" w:rsidRDefault="00B9558D" w:rsidP="008438B3">
      <w:pPr>
        <w:spacing w:after="0" w:line="240" w:lineRule="auto"/>
        <w:rPr>
          <w:lang w:val="it-IT"/>
        </w:rPr>
      </w:pPr>
      <w:r>
        <w:rPr>
          <w:lang w:val="it-IT"/>
        </w:rPr>
        <w:t>fossa iliaca dx (zona appendicolare)</w:t>
      </w:r>
    </w:p>
    <w:p w:rsidR="00B9558D" w:rsidRDefault="00B9558D" w:rsidP="008438B3">
      <w:pPr>
        <w:spacing w:after="0" w:line="240" w:lineRule="auto"/>
        <w:rPr>
          <w:lang w:val="it-IT"/>
        </w:rPr>
      </w:pPr>
      <w:r>
        <w:rPr>
          <w:lang w:val="it-IT"/>
        </w:rPr>
        <w:t xml:space="preserve">zona </w:t>
      </w:r>
      <w:proofErr w:type="spellStart"/>
      <w:r>
        <w:rPr>
          <w:lang w:val="it-IT"/>
        </w:rPr>
        <w:t>sovrapubica</w:t>
      </w:r>
      <w:proofErr w:type="spellEnd"/>
      <w:r>
        <w:rPr>
          <w:lang w:val="it-IT"/>
        </w:rPr>
        <w:t xml:space="preserve"> (vescica)</w:t>
      </w:r>
    </w:p>
    <w:p w:rsidR="00B9558D" w:rsidRDefault="00B9558D" w:rsidP="008438B3">
      <w:pPr>
        <w:spacing w:after="0" w:line="240" w:lineRule="auto"/>
        <w:rPr>
          <w:lang w:val="it-IT"/>
        </w:rPr>
      </w:pPr>
      <w:r>
        <w:rPr>
          <w:lang w:val="it-IT"/>
        </w:rPr>
        <w:t xml:space="preserve">fossa iliaca </w:t>
      </w:r>
      <w:proofErr w:type="spellStart"/>
      <w:r>
        <w:rPr>
          <w:lang w:val="it-IT"/>
        </w:rPr>
        <w:t>sx</w:t>
      </w:r>
      <w:proofErr w:type="spellEnd"/>
      <w:r>
        <w:rPr>
          <w:lang w:val="it-IT"/>
        </w:rPr>
        <w:t xml:space="preserve"> (zona del sigma)</w:t>
      </w:r>
    </w:p>
    <w:p w:rsidR="002437FF" w:rsidRDefault="002437FF" w:rsidP="008438B3">
      <w:pPr>
        <w:spacing w:after="0" w:line="240" w:lineRule="auto"/>
        <w:rPr>
          <w:lang w:val="it-IT"/>
        </w:rPr>
      </w:pPr>
    </w:p>
    <w:p w:rsidR="00916074" w:rsidRDefault="00B9558D" w:rsidP="008438B3">
      <w:pPr>
        <w:spacing w:after="0" w:line="240" w:lineRule="auto"/>
        <w:rPr>
          <w:lang w:val="it-IT"/>
        </w:rPr>
      </w:pPr>
      <w:r>
        <w:rPr>
          <w:lang w:val="it-IT"/>
        </w:rPr>
        <w:t>L’ispezione noterà la forma generale dell’addome, se disteso, protrudente</w:t>
      </w:r>
    </w:p>
    <w:p w:rsidR="00B9558D" w:rsidRDefault="00B9558D" w:rsidP="008438B3">
      <w:pPr>
        <w:spacing w:after="0" w:line="240" w:lineRule="auto"/>
        <w:rPr>
          <w:lang w:val="it-IT"/>
        </w:rPr>
      </w:pPr>
      <w:r>
        <w:rPr>
          <w:lang w:val="it-IT"/>
        </w:rPr>
        <w:t>, asimmetrico. Spesso è utile vedere il bimbo di profilo in piedi.</w:t>
      </w:r>
      <w:r w:rsidR="00916074">
        <w:rPr>
          <w:lang w:val="it-IT"/>
        </w:rPr>
        <w:t xml:space="preserve"> </w:t>
      </w:r>
      <w:proofErr w:type="gramStart"/>
      <w:r w:rsidR="00916074">
        <w:rPr>
          <w:lang w:val="it-IT"/>
        </w:rPr>
        <w:t>E’</w:t>
      </w:r>
      <w:proofErr w:type="gramEnd"/>
      <w:r w:rsidR="00916074">
        <w:rPr>
          <w:lang w:val="it-IT"/>
        </w:rPr>
        <w:t xml:space="preserve"> utile valutare la presenza di una distensione addominale associata a magrezza, perdita del pannicolo adiposo delle cosce ed aspetto miserevole, diversamente dalla distensione in un bambino florido, spesso insorta acutamente, dovuta ad una probabile ostruzione addominale.</w:t>
      </w:r>
    </w:p>
    <w:p w:rsidR="00916074" w:rsidRDefault="00916074" w:rsidP="008438B3">
      <w:pPr>
        <w:spacing w:after="0" w:line="240" w:lineRule="auto"/>
        <w:rPr>
          <w:lang w:val="it-IT"/>
        </w:rPr>
      </w:pPr>
      <w:r w:rsidRPr="008E6318">
        <w:rPr>
          <w:b/>
          <w:lang w:val="it-IT"/>
        </w:rPr>
        <w:t>L’ispezione</w:t>
      </w:r>
      <w:r>
        <w:rPr>
          <w:lang w:val="it-IT"/>
        </w:rPr>
        <w:t xml:space="preserve"> permetterà di valutare i movimenti del diaframma, dal momento che fino all’età scolare la respirazione del bambino è di tipo addominale, non toracica. I movimenti sono accentuati durante il distress respiratorio, con rientramenti inspiratori nella zona epigastrica ed ipocondrica. L’assenza di movimento del diaframma può indicare una tensione acuta della parete addominale (appendicite, peritonite, volvolo </w:t>
      </w:r>
      <w:proofErr w:type="spellStart"/>
      <w:r>
        <w:rPr>
          <w:lang w:val="it-IT"/>
        </w:rPr>
        <w:t>ecc</w:t>
      </w:r>
      <w:proofErr w:type="spellEnd"/>
      <w:r>
        <w:rPr>
          <w:lang w:val="it-IT"/>
        </w:rPr>
        <w:t xml:space="preserve">) oppure essere dovuta ad eccessiva distensione causata da grandi versamenti ascitici. </w:t>
      </w:r>
    </w:p>
    <w:p w:rsidR="00B9558D" w:rsidRDefault="00916074" w:rsidP="008438B3">
      <w:pPr>
        <w:spacing w:after="0" w:line="240" w:lineRule="auto"/>
        <w:rPr>
          <w:lang w:val="it-IT"/>
        </w:rPr>
      </w:pPr>
      <w:r w:rsidRPr="008E6318">
        <w:rPr>
          <w:b/>
          <w:lang w:val="it-IT"/>
        </w:rPr>
        <w:t>L’ombelico</w:t>
      </w:r>
      <w:r>
        <w:rPr>
          <w:lang w:val="it-IT"/>
        </w:rPr>
        <w:t xml:space="preserve"> è sede di ernia</w:t>
      </w:r>
      <w:r w:rsidR="00954F26">
        <w:rPr>
          <w:lang w:val="it-IT"/>
        </w:rPr>
        <w:t>, non rara nell’infante e più comune nel bambino immigrato di carnagione scura anche fino a 7 anni. Si accentua con il pianto e lo stress ma, il più delle volte, contiene soltanto sottocute o grasso.</w:t>
      </w:r>
    </w:p>
    <w:p w:rsidR="00AE21F3" w:rsidRDefault="00AE21F3" w:rsidP="008438B3">
      <w:pPr>
        <w:spacing w:after="0" w:line="240" w:lineRule="auto"/>
        <w:rPr>
          <w:lang w:val="it-IT"/>
        </w:rPr>
      </w:pPr>
      <w:r>
        <w:rPr>
          <w:lang w:val="it-IT"/>
        </w:rPr>
        <w:t>Se si notano chiari movimenti peristaltici, normalmente non osservabili, si deve considerare la presenza di una ostruzione. La stenos</w:t>
      </w:r>
      <w:r w:rsidR="008E6318">
        <w:rPr>
          <w:lang w:val="it-IT"/>
        </w:rPr>
        <w:t xml:space="preserve">i pilorica può accentuare </w:t>
      </w:r>
      <w:r>
        <w:rPr>
          <w:lang w:val="it-IT"/>
        </w:rPr>
        <w:t>le onde peristaltiche gastriche da sinistra a destra, ma non è un segno certo per la diagnosi.</w:t>
      </w:r>
      <w:r w:rsidR="00461333">
        <w:rPr>
          <w:lang w:val="it-IT"/>
        </w:rPr>
        <w:t xml:space="preserve"> La normale peristalsi può essere auscultata col fonendo nei quadranti medi ed inferiori: </w:t>
      </w:r>
      <w:r w:rsidR="001A1CDA">
        <w:rPr>
          <w:lang w:val="it-IT"/>
        </w:rPr>
        <w:t>tendono ad accentuarsi nel bambino con la diarrea e nelle fasi iniziali delle ostruzioni addominale. L</w:t>
      </w:r>
      <w:r w:rsidR="00461333">
        <w:rPr>
          <w:lang w:val="it-IT"/>
        </w:rPr>
        <w:t>’assenza di rumori peristaltici è indice di ileo paralitico</w:t>
      </w:r>
      <w:r w:rsidR="001A1CDA">
        <w:rPr>
          <w:lang w:val="it-IT"/>
        </w:rPr>
        <w:t>, specie se segue una fase di accentuazione della peristalsi</w:t>
      </w:r>
      <w:r w:rsidR="00461333">
        <w:rPr>
          <w:lang w:val="it-IT"/>
        </w:rPr>
        <w:t xml:space="preserve">. </w:t>
      </w:r>
      <w:r w:rsidR="001A1CDA">
        <w:rPr>
          <w:lang w:val="it-IT"/>
        </w:rPr>
        <w:t xml:space="preserve"> L’ascolto di un soffio profondo fa sospettare una coartazione aortica a livello addominale.</w:t>
      </w:r>
      <w:r w:rsidR="00461333">
        <w:rPr>
          <w:lang w:val="it-IT"/>
        </w:rPr>
        <w:t xml:space="preserve"> </w:t>
      </w:r>
    </w:p>
    <w:p w:rsidR="00AE21F3" w:rsidRDefault="00AE21F3" w:rsidP="008438B3">
      <w:pPr>
        <w:spacing w:after="0" w:line="240" w:lineRule="auto"/>
        <w:rPr>
          <w:lang w:val="it-IT"/>
        </w:rPr>
      </w:pPr>
      <w:r w:rsidRPr="008E6318">
        <w:rPr>
          <w:b/>
          <w:lang w:val="it-IT"/>
        </w:rPr>
        <w:t>La percussione</w:t>
      </w:r>
      <w:r>
        <w:rPr>
          <w:lang w:val="it-IT"/>
        </w:rPr>
        <w:t xml:space="preserve"> è prevalentemente utilizzata per delimitare il margine del fegato, sull’arcata costale di destra e della milza, sulla emiclaveare ed ascellare di sinistra</w:t>
      </w:r>
      <w:r w:rsidR="008E6318">
        <w:rPr>
          <w:lang w:val="it-IT"/>
        </w:rPr>
        <w:t>, normalmente è difficile apprezzare i margini inferiori di questi organi con la percussione, ma, in presenza di visceromegalia, una accurata percussione fornisce una stima preziosa della dimensione di fegato e milza</w:t>
      </w:r>
      <w:r>
        <w:rPr>
          <w:lang w:val="it-IT"/>
        </w:rPr>
        <w:t>.</w:t>
      </w:r>
      <w:r w:rsidR="008E6318">
        <w:rPr>
          <w:lang w:val="it-IT"/>
        </w:rPr>
        <w:t xml:space="preserve"> </w:t>
      </w:r>
      <w:r>
        <w:rPr>
          <w:lang w:val="it-IT"/>
        </w:rPr>
        <w:t xml:space="preserve"> La percus</w:t>
      </w:r>
      <w:r w:rsidR="008E6318">
        <w:rPr>
          <w:lang w:val="it-IT"/>
        </w:rPr>
        <w:t>s</w:t>
      </w:r>
      <w:r>
        <w:rPr>
          <w:lang w:val="it-IT"/>
        </w:rPr>
        <w:t>ione che fa notare un suono ‘fesso’</w:t>
      </w:r>
      <w:r w:rsidR="008E6318">
        <w:rPr>
          <w:lang w:val="it-IT"/>
        </w:rPr>
        <w:t xml:space="preserve"> ‘ottuso’ </w:t>
      </w:r>
      <w:r>
        <w:rPr>
          <w:lang w:val="it-IT"/>
        </w:rPr>
        <w:t>nella zona centrale dell’addome o nelle logge renali, può indicare la presenza di masse.</w:t>
      </w:r>
    </w:p>
    <w:p w:rsidR="00AE21F3" w:rsidRDefault="00AE21F3" w:rsidP="008438B3">
      <w:pPr>
        <w:spacing w:after="0" w:line="240" w:lineRule="auto"/>
        <w:rPr>
          <w:lang w:val="it-IT"/>
        </w:rPr>
      </w:pPr>
      <w:r>
        <w:rPr>
          <w:lang w:val="it-IT"/>
        </w:rPr>
        <w:t>Nel bimbo più grande l’ascite può essere valutata con la percussione, facendo giacere il bambino sui lati e percuotendo nella zona più adiacente al lett</w:t>
      </w:r>
      <w:r w:rsidR="008E6318">
        <w:rPr>
          <w:lang w:val="it-IT"/>
        </w:rPr>
        <w:t xml:space="preserve">ino e </w:t>
      </w:r>
      <w:proofErr w:type="spellStart"/>
      <w:r w:rsidR="008E6318">
        <w:rPr>
          <w:lang w:val="it-IT"/>
        </w:rPr>
        <w:t>sovrapubica</w:t>
      </w:r>
      <w:proofErr w:type="spellEnd"/>
      <w:r w:rsidR="008E6318">
        <w:rPr>
          <w:lang w:val="it-IT"/>
        </w:rPr>
        <w:t>.</w:t>
      </w:r>
      <w:r w:rsidR="00461333">
        <w:rPr>
          <w:lang w:val="it-IT"/>
        </w:rPr>
        <w:t xml:space="preserve"> Se la zona di ottusità cambia molto con la posizione è molto probabile che questo sia dovuto a liquido nella cavità addominale.</w:t>
      </w:r>
    </w:p>
    <w:p w:rsidR="005B5A5D" w:rsidRDefault="005B5A5D" w:rsidP="008438B3">
      <w:pPr>
        <w:pStyle w:val="Paragrafoelenco"/>
        <w:numPr>
          <w:ilvl w:val="1"/>
          <w:numId w:val="13"/>
        </w:numPr>
        <w:spacing w:after="0" w:line="240" w:lineRule="auto"/>
        <w:rPr>
          <w:lang w:val="it-IT"/>
        </w:rPr>
      </w:pPr>
      <w:r>
        <w:rPr>
          <w:lang w:val="it-IT"/>
        </w:rPr>
        <w:t>Fegato e Milza</w:t>
      </w:r>
    </w:p>
    <w:p w:rsidR="001A1CDA" w:rsidRDefault="001A1CDA" w:rsidP="008438B3">
      <w:pPr>
        <w:spacing w:after="0" w:line="240" w:lineRule="auto"/>
        <w:rPr>
          <w:lang w:val="it-IT"/>
        </w:rPr>
      </w:pPr>
      <w:r>
        <w:rPr>
          <w:lang w:val="it-IT"/>
        </w:rPr>
        <w:t>Con il lato d</w:t>
      </w:r>
      <w:r w:rsidR="00145723">
        <w:rPr>
          <w:lang w:val="it-IT"/>
        </w:rPr>
        <w:t>e</w:t>
      </w:r>
      <w:r>
        <w:rPr>
          <w:lang w:val="it-IT"/>
        </w:rPr>
        <w:t>ll</w:t>
      </w:r>
      <w:r w:rsidR="00145723">
        <w:rPr>
          <w:lang w:val="it-IT"/>
        </w:rPr>
        <w:t>a</w:t>
      </w:r>
      <w:r>
        <w:rPr>
          <w:lang w:val="it-IT"/>
        </w:rPr>
        <w:t xml:space="preserve"> mano scivolando dalla loggia renale dx verso l’alto si può apprezzare il margine epatico nella maggioranza dei bambini ad 1-2 cm dall’arco. Un aggancio con le dita della mano destra può aiutare a palpare il margine epatico normale. </w:t>
      </w:r>
      <w:proofErr w:type="gramStart"/>
      <w:r>
        <w:rPr>
          <w:lang w:val="it-IT"/>
        </w:rPr>
        <w:t>E’</w:t>
      </w:r>
      <w:proofErr w:type="gramEnd"/>
      <w:r>
        <w:rPr>
          <w:lang w:val="it-IT"/>
        </w:rPr>
        <w:t xml:space="preserve"> più semplice valutare una epatomegalia, distinguendo da dx a </w:t>
      </w:r>
      <w:proofErr w:type="spellStart"/>
      <w:r>
        <w:rPr>
          <w:lang w:val="it-IT"/>
        </w:rPr>
        <w:t>sx</w:t>
      </w:r>
      <w:proofErr w:type="spellEnd"/>
      <w:r>
        <w:rPr>
          <w:lang w:val="it-IT"/>
        </w:rPr>
        <w:t xml:space="preserve"> il grande lobo, il lobo medio ed il caudato, valutandone </w:t>
      </w:r>
      <w:r>
        <w:rPr>
          <w:lang w:val="it-IT"/>
        </w:rPr>
        <w:lastRenderedPageBreak/>
        <w:t>la consistenza, principalmente per distinguere una epatomegalia da scompenso cardiaco destro dall</w:t>
      </w:r>
      <w:r w:rsidR="00145723">
        <w:rPr>
          <w:lang w:val="it-IT"/>
        </w:rPr>
        <w:t>’</w:t>
      </w:r>
      <w:r>
        <w:rPr>
          <w:lang w:val="it-IT"/>
        </w:rPr>
        <w:t xml:space="preserve"> epatomegalia da alterazione parenchimale. </w:t>
      </w:r>
      <w:r w:rsidR="00145723">
        <w:rPr>
          <w:lang w:val="it-IT"/>
        </w:rPr>
        <w:t xml:space="preserve"> La percussione aiuta molto a delimitare la epatomegalia.</w:t>
      </w:r>
    </w:p>
    <w:p w:rsidR="00145723" w:rsidRDefault="00145723" w:rsidP="008438B3">
      <w:pPr>
        <w:spacing w:after="0" w:line="240" w:lineRule="auto"/>
        <w:rPr>
          <w:lang w:val="it-IT"/>
        </w:rPr>
      </w:pPr>
      <w:r>
        <w:rPr>
          <w:lang w:val="it-IT"/>
        </w:rPr>
        <w:t xml:space="preserve">La milza non è normalmente palpabile nel bambino dopo il primo anno di vita, scivola sotto l’arcata costale di </w:t>
      </w:r>
      <w:proofErr w:type="spellStart"/>
      <w:r>
        <w:rPr>
          <w:lang w:val="it-IT"/>
        </w:rPr>
        <w:t>sx</w:t>
      </w:r>
      <w:proofErr w:type="spellEnd"/>
      <w:r>
        <w:rPr>
          <w:lang w:val="it-IT"/>
        </w:rPr>
        <w:t xml:space="preserve"> e tende ad essere contenuta all’arco. Una palpazione con il lato della mano permette di apprezzare la splenomegalia, spingendo la mano verso il fianco </w:t>
      </w:r>
      <w:proofErr w:type="spellStart"/>
      <w:r>
        <w:rPr>
          <w:lang w:val="it-IT"/>
        </w:rPr>
        <w:t>sx</w:t>
      </w:r>
      <w:proofErr w:type="spellEnd"/>
      <w:r>
        <w:rPr>
          <w:lang w:val="it-IT"/>
        </w:rPr>
        <w:t>. Anche per questa valutazione la percussione può essere di notevole utilità.</w:t>
      </w:r>
      <w:r w:rsidR="004D2DC0">
        <w:rPr>
          <w:lang w:val="it-IT"/>
        </w:rPr>
        <w:t xml:space="preserve"> Le </w:t>
      </w:r>
      <w:proofErr w:type="spellStart"/>
      <w:r w:rsidR="004D2DC0">
        <w:rPr>
          <w:lang w:val="it-IT"/>
        </w:rPr>
        <w:t>splenomegaliae</w:t>
      </w:r>
      <w:proofErr w:type="spellEnd"/>
      <w:r w:rsidR="004D2DC0">
        <w:rPr>
          <w:lang w:val="it-IT"/>
        </w:rPr>
        <w:t xml:space="preserve"> da infiltrazione tissutale (come, per esempio, nelle leucemie) tendono ad essere di notevole dimensioni: il margine della milza può raggiungere la fossa iliaca </w:t>
      </w:r>
      <w:proofErr w:type="spellStart"/>
      <w:r w:rsidR="004D2DC0">
        <w:rPr>
          <w:lang w:val="it-IT"/>
        </w:rPr>
        <w:t>sx</w:t>
      </w:r>
      <w:proofErr w:type="spellEnd"/>
      <w:r w:rsidR="004D2DC0">
        <w:rPr>
          <w:lang w:val="it-IT"/>
        </w:rPr>
        <w:t>, con consistenza indurita rispetto a quella normale.</w:t>
      </w:r>
    </w:p>
    <w:p w:rsidR="005B5A5D" w:rsidRDefault="005B5A5D" w:rsidP="008438B3">
      <w:pPr>
        <w:pStyle w:val="Paragrafoelenco"/>
        <w:numPr>
          <w:ilvl w:val="1"/>
          <w:numId w:val="13"/>
        </w:numPr>
        <w:spacing w:after="0" w:line="240" w:lineRule="auto"/>
        <w:rPr>
          <w:lang w:val="it-IT"/>
        </w:rPr>
      </w:pPr>
      <w:r>
        <w:rPr>
          <w:lang w:val="it-IT"/>
        </w:rPr>
        <w:t>Area centrale</w:t>
      </w:r>
    </w:p>
    <w:p w:rsidR="004D2DC0" w:rsidRDefault="004D2DC0" w:rsidP="008438B3">
      <w:pPr>
        <w:spacing w:after="0" w:line="240" w:lineRule="auto"/>
        <w:rPr>
          <w:lang w:val="it-IT"/>
        </w:rPr>
      </w:pPr>
      <w:r>
        <w:rPr>
          <w:lang w:val="it-IT"/>
        </w:rPr>
        <w:t xml:space="preserve">Nell’area centrale è importante rilevare masse anomale, non mutevoli con i movimenti peristaltici e spesso a margini mal definiti (Neuroblastoma, nefroblastoma). Masse più piccole vanno definite con palpazione e percussione, per verificare la possibile origine (vescicale, ovarica, intestinale) e la mobilità. </w:t>
      </w:r>
      <w:proofErr w:type="gramStart"/>
      <w:r>
        <w:rPr>
          <w:lang w:val="it-IT"/>
        </w:rPr>
        <w:t>E’</w:t>
      </w:r>
      <w:proofErr w:type="gramEnd"/>
      <w:r>
        <w:rPr>
          <w:lang w:val="it-IT"/>
        </w:rPr>
        <w:t xml:space="preserve"> necessario distinguerle da masse dovute a ritenzione fecale, abitualmente mobili e più spostate verso i quadranti </w:t>
      </w:r>
      <w:proofErr w:type="spellStart"/>
      <w:r>
        <w:rPr>
          <w:lang w:val="it-IT"/>
        </w:rPr>
        <w:t>sx</w:t>
      </w:r>
      <w:proofErr w:type="spellEnd"/>
      <w:r>
        <w:rPr>
          <w:lang w:val="it-IT"/>
        </w:rPr>
        <w:t xml:space="preserve">. Bambini con stipsi severa possono avere un fecaloma che occupa gran parte dell’addome, dalla fossa iliaca </w:t>
      </w:r>
      <w:proofErr w:type="spellStart"/>
      <w:r>
        <w:rPr>
          <w:lang w:val="it-IT"/>
        </w:rPr>
        <w:t>sx</w:t>
      </w:r>
      <w:proofErr w:type="spellEnd"/>
      <w:r>
        <w:rPr>
          <w:lang w:val="it-IT"/>
        </w:rPr>
        <w:t xml:space="preserve"> fino all’epigastrio. </w:t>
      </w:r>
    </w:p>
    <w:p w:rsidR="00F856E1" w:rsidRDefault="00F856E1" w:rsidP="008438B3">
      <w:pPr>
        <w:spacing w:after="0" w:line="240" w:lineRule="auto"/>
        <w:rPr>
          <w:lang w:val="it-IT"/>
        </w:rPr>
      </w:pPr>
      <w:r>
        <w:rPr>
          <w:lang w:val="it-IT"/>
        </w:rPr>
        <w:t xml:space="preserve">Nel bambino con dolore addominale acuto e sintomi generali di compromissione è necessario procedere con delicatezza alla valutazione della resistenza della parete addominale alla palpazione, dovuta alla contrazione irritativa dei retti addominali (sospetto di peritonite) o di </w:t>
      </w:r>
      <w:proofErr w:type="gramStart"/>
      <w:r>
        <w:rPr>
          <w:lang w:val="it-IT"/>
        </w:rPr>
        <w:t>una particolare</w:t>
      </w:r>
      <w:proofErr w:type="gramEnd"/>
      <w:r>
        <w:rPr>
          <w:lang w:val="it-IT"/>
        </w:rPr>
        <w:t xml:space="preserve"> ‘tenerezza’ di tutta la parete o della zona dx dell’addome. Per valutare la ‘tenerezza’ è utile paragonare vari quadranti dell’addome, osservando con attenzione le reazioni obiettive del bambino.  L’appendicite nel bambino, non localizza il dolore e la ‘tenerezza’ solo nella fossa iliaca dx, ma tende ad estendersi verso la zona periombelicale.  I segni specifici di irritazione peritoneale frequenti nell’adulto, sono molto meno affidabili nel bambino. Il bambino tende a localizzare il dolore nella zona periombelicale, ma è possibile evidenziare una zona specifica del dolore con la prova del rimbalzo: si approfondiscono due dita nella zona, delicatamente, ed improvvisamente si rilasciano, provocando una reazione acuta. </w:t>
      </w:r>
    </w:p>
    <w:p w:rsidR="005B5A5D" w:rsidRDefault="005B5A5D" w:rsidP="008438B3">
      <w:pPr>
        <w:pStyle w:val="Paragrafoelenco"/>
        <w:numPr>
          <w:ilvl w:val="1"/>
          <w:numId w:val="13"/>
        </w:numPr>
        <w:spacing w:after="0" w:line="240" w:lineRule="auto"/>
        <w:rPr>
          <w:lang w:val="it-IT"/>
        </w:rPr>
      </w:pPr>
      <w:r>
        <w:rPr>
          <w:lang w:val="it-IT"/>
        </w:rPr>
        <w:t>Logge Renali</w:t>
      </w:r>
    </w:p>
    <w:p w:rsidR="006E766B" w:rsidRDefault="006E766B" w:rsidP="008438B3">
      <w:pPr>
        <w:spacing w:after="0" w:line="240" w:lineRule="auto"/>
        <w:rPr>
          <w:lang w:val="it-IT"/>
        </w:rPr>
      </w:pPr>
      <w:r>
        <w:rPr>
          <w:lang w:val="it-IT"/>
        </w:rPr>
        <w:t xml:space="preserve">La palpazione delle logge renali si esegue spingendosi delicatamente in profondità, specie in espirazione profonda, verso i lati dell’addome. Spesso migliora con la palpazione bimanuale ponendo la mano dx nella loggia anteriore e spingendo delicatamente con la mano </w:t>
      </w:r>
      <w:proofErr w:type="spellStart"/>
      <w:proofErr w:type="gramStart"/>
      <w:r>
        <w:rPr>
          <w:lang w:val="it-IT"/>
        </w:rPr>
        <w:t>sx</w:t>
      </w:r>
      <w:proofErr w:type="spellEnd"/>
      <w:r>
        <w:rPr>
          <w:lang w:val="it-IT"/>
        </w:rPr>
        <w:t xml:space="preserve">  dal</w:t>
      </w:r>
      <w:proofErr w:type="gramEnd"/>
      <w:r>
        <w:rPr>
          <w:lang w:val="it-IT"/>
        </w:rPr>
        <w:t xml:space="preserve"> lato posteriore del fianco. Spingendo gentilmente il dorso del bambino verso l’alto con la mano </w:t>
      </w:r>
      <w:proofErr w:type="spellStart"/>
      <w:proofErr w:type="gramStart"/>
      <w:r>
        <w:rPr>
          <w:lang w:val="it-IT"/>
        </w:rPr>
        <w:t>sx</w:t>
      </w:r>
      <w:proofErr w:type="spellEnd"/>
      <w:r>
        <w:rPr>
          <w:lang w:val="it-IT"/>
        </w:rPr>
        <w:t xml:space="preserve">  ed</w:t>
      </w:r>
      <w:proofErr w:type="gramEnd"/>
      <w:r>
        <w:rPr>
          <w:lang w:val="it-IT"/>
        </w:rPr>
        <w:t xml:space="preserve"> approfondendo anteriormente le dita con la mano dx e poi lasciando cadere la mano </w:t>
      </w:r>
      <w:proofErr w:type="spellStart"/>
      <w:r>
        <w:rPr>
          <w:lang w:val="it-IT"/>
        </w:rPr>
        <w:t>sx</w:t>
      </w:r>
      <w:proofErr w:type="spellEnd"/>
      <w:r>
        <w:rPr>
          <w:lang w:val="it-IT"/>
        </w:rPr>
        <w:t xml:space="preserve"> sul lettino, si riesce a far rimbalzare il rene che viene meglio percepito dall’esaminatore.   Nel bambino si riesce spesso a palpare un margine del rene destro e la punta del rene sinistro. In caso di ingrossamenti </w:t>
      </w:r>
      <w:r w:rsidR="00DD43A6">
        <w:rPr>
          <w:lang w:val="it-IT"/>
        </w:rPr>
        <w:t>renali</w:t>
      </w:r>
      <w:r>
        <w:rPr>
          <w:lang w:val="it-IT"/>
        </w:rPr>
        <w:t xml:space="preserve">, la palpazione aiuta a delimitarne i margini e la posizione (sovra-renale o centrale, o bassa). </w:t>
      </w:r>
    </w:p>
    <w:p w:rsidR="00DD43A6" w:rsidRDefault="00DD43A6" w:rsidP="008438B3">
      <w:pPr>
        <w:pStyle w:val="Paragrafoelenco"/>
        <w:numPr>
          <w:ilvl w:val="1"/>
          <w:numId w:val="13"/>
        </w:numPr>
        <w:spacing w:after="0" w:line="240" w:lineRule="auto"/>
        <w:rPr>
          <w:lang w:val="it-IT"/>
        </w:rPr>
      </w:pPr>
      <w:r>
        <w:rPr>
          <w:lang w:val="it-IT"/>
        </w:rPr>
        <w:t>Fosse iliache</w:t>
      </w:r>
    </w:p>
    <w:p w:rsidR="00DD43A6" w:rsidRDefault="00DD43A6" w:rsidP="008438B3">
      <w:pPr>
        <w:spacing w:after="0" w:line="240" w:lineRule="auto"/>
        <w:rPr>
          <w:lang w:val="it-IT"/>
        </w:rPr>
      </w:pPr>
      <w:r>
        <w:rPr>
          <w:lang w:val="it-IT"/>
        </w:rPr>
        <w:t>Nella fossa iliaca di dx si apprezzando ingrossamenti dovuti ad infiltrazione dell’</w:t>
      </w:r>
      <w:proofErr w:type="spellStart"/>
      <w:r>
        <w:rPr>
          <w:lang w:val="it-IT"/>
        </w:rPr>
        <w:t>utimo</w:t>
      </w:r>
      <w:proofErr w:type="spellEnd"/>
      <w:r>
        <w:rPr>
          <w:lang w:val="it-IT"/>
        </w:rPr>
        <w:t xml:space="preserve"> tratto dell’ileo e valvola ileo-cecale (come nelle malattie infiammatorie croniche), o infiammazione appendicolare e cisti/masse peri-appendicolari.</w:t>
      </w:r>
    </w:p>
    <w:p w:rsidR="00DD43A6" w:rsidRDefault="00DD43A6" w:rsidP="008438B3">
      <w:pPr>
        <w:spacing w:after="0" w:line="240" w:lineRule="auto"/>
        <w:rPr>
          <w:lang w:val="it-IT"/>
        </w:rPr>
      </w:pPr>
      <w:r>
        <w:rPr>
          <w:lang w:val="it-IT"/>
        </w:rPr>
        <w:t xml:space="preserve">Nella fossa iliaca </w:t>
      </w:r>
      <w:proofErr w:type="spellStart"/>
      <w:r>
        <w:rPr>
          <w:lang w:val="it-IT"/>
        </w:rPr>
        <w:t>sx</w:t>
      </w:r>
      <w:proofErr w:type="spellEnd"/>
      <w:r>
        <w:rPr>
          <w:lang w:val="it-IT"/>
        </w:rPr>
        <w:t xml:space="preserve"> si apprezzano frequentemente masse fecali, più raramente polipi isolati moderatamente mobili con il cambio di posizione del bambino.</w:t>
      </w:r>
    </w:p>
    <w:p w:rsidR="00DD43A6" w:rsidRPr="00DD43A6" w:rsidRDefault="00DD43A6" w:rsidP="008438B3">
      <w:pPr>
        <w:spacing w:after="0" w:line="240" w:lineRule="auto"/>
        <w:rPr>
          <w:lang w:val="it-IT"/>
        </w:rPr>
      </w:pPr>
      <w:r>
        <w:rPr>
          <w:lang w:val="it-IT"/>
        </w:rPr>
        <w:t>Prima di definire la presenza di masse patologiche è necessario escludere che si tratti di masse fecali, spesso mobili e multiple.</w:t>
      </w:r>
    </w:p>
    <w:p w:rsidR="00A97DDF" w:rsidRDefault="00A97DDF" w:rsidP="008438B3">
      <w:pPr>
        <w:spacing w:after="0" w:line="240" w:lineRule="auto"/>
        <w:rPr>
          <w:lang w:val="it-IT"/>
        </w:rPr>
      </w:pPr>
    </w:p>
    <w:p w:rsidR="009B4FFE" w:rsidRDefault="009B4FFE" w:rsidP="008438B3">
      <w:pPr>
        <w:spacing w:after="0" w:line="240" w:lineRule="auto"/>
        <w:rPr>
          <w:lang w:val="it-IT"/>
        </w:rPr>
      </w:pPr>
    </w:p>
    <w:p w:rsidR="002437FF" w:rsidRDefault="002437FF" w:rsidP="008438B3">
      <w:pPr>
        <w:spacing w:after="0" w:line="240" w:lineRule="auto"/>
        <w:rPr>
          <w:lang w:val="it-IT"/>
        </w:rPr>
      </w:pPr>
      <w:r>
        <w:rPr>
          <w:lang w:val="it-IT"/>
        </w:rPr>
        <w:lastRenderedPageBreak/>
        <w:t>CAPITOLO IX</w:t>
      </w:r>
    </w:p>
    <w:p w:rsidR="009B4FFE" w:rsidRDefault="009B4FFE" w:rsidP="008438B3">
      <w:pPr>
        <w:spacing w:after="0" w:line="240" w:lineRule="auto"/>
        <w:rPr>
          <w:lang w:val="it-IT"/>
        </w:rPr>
      </w:pPr>
    </w:p>
    <w:p w:rsidR="002437FF" w:rsidRPr="009B4FFE" w:rsidRDefault="002437FF" w:rsidP="008438B3">
      <w:pPr>
        <w:spacing w:after="0" w:line="240" w:lineRule="auto"/>
        <w:rPr>
          <w:b/>
          <w:lang w:val="it-IT"/>
        </w:rPr>
      </w:pPr>
      <w:r w:rsidRPr="009B4FFE">
        <w:rPr>
          <w:b/>
          <w:lang w:val="it-IT"/>
        </w:rPr>
        <w:t>GENITALI</w:t>
      </w:r>
      <w:r w:rsidR="00D40AAA" w:rsidRPr="009B4FFE">
        <w:rPr>
          <w:b/>
          <w:lang w:val="it-IT"/>
        </w:rPr>
        <w:t xml:space="preserve"> </w:t>
      </w:r>
    </w:p>
    <w:p w:rsidR="00D40AAA" w:rsidRDefault="00D40AAA" w:rsidP="008438B3">
      <w:pPr>
        <w:spacing w:after="0" w:line="240" w:lineRule="auto"/>
        <w:rPr>
          <w:lang w:val="it-IT"/>
        </w:rPr>
      </w:pPr>
      <w:r>
        <w:rPr>
          <w:lang w:val="it-IT"/>
        </w:rPr>
        <w:t xml:space="preserve">Già nel neonato, alla nascita bisogna osservare l’orifizio anale, per evitare tragedie dovute all’ano imperforato.  Al contempo una prima osservazione dei genitali, nelle femminucce, possono già indirizzare nella diagnostica precoce delle anomalie congenite, che possono associarsi, nella </w:t>
      </w:r>
      <w:proofErr w:type="spellStart"/>
      <w:r>
        <w:rPr>
          <w:lang w:val="it-IT"/>
        </w:rPr>
        <w:t>adrenodisplasia</w:t>
      </w:r>
      <w:proofErr w:type="spellEnd"/>
      <w:r>
        <w:rPr>
          <w:lang w:val="it-IT"/>
        </w:rPr>
        <w:t xml:space="preserve">, a situazioni acute di perdita di sali (e sodio). </w:t>
      </w:r>
    </w:p>
    <w:p w:rsidR="00D40AAA" w:rsidRDefault="0077265F" w:rsidP="008438B3">
      <w:pPr>
        <w:spacing w:after="0" w:line="240" w:lineRule="auto"/>
        <w:rPr>
          <w:lang w:val="it-IT"/>
        </w:rPr>
      </w:pPr>
      <w:r w:rsidRPr="00640BAE">
        <w:rPr>
          <w:b/>
          <w:lang w:val="it-IT"/>
        </w:rPr>
        <w:t>ANO</w:t>
      </w:r>
      <w:r w:rsidR="00D40AAA">
        <w:rPr>
          <w:lang w:val="it-IT"/>
        </w:rPr>
        <w:t xml:space="preserve">: L’esame del retto nel bambino è utile per valutare stati di arrossamento ed infiammazione, fistole perianali, </w:t>
      </w:r>
      <w:proofErr w:type="spellStart"/>
      <w:r w:rsidR="00D40AAA">
        <w:rPr>
          <w:lang w:val="it-IT"/>
        </w:rPr>
        <w:t>fissurazioni</w:t>
      </w:r>
      <w:proofErr w:type="spellEnd"/>
      <w:r w:rsidR="00D40AAA">
        <w:rPr>
          <w:lang w:val="it-IT"/>
        </w:rPr>
        <w:t xml:space="preserve"> dell’anello anale e prolassi. Seguendo la linea spinale spesso si nota una fossetta, fisiologica, al termine della spina dorsale: talora sono presenti piccole fistole, arrossamenti o secrezioni di scarso significato patologico. Verso l’ano la presenza di fistole, a tutte le età, deve essere attentamente valutata, perché associata a malattie croniche intestinali.</w:t>
      </w:r>
      <w:r w:rsidR="0013797A">
        <w:rPr>
          <w:lang w:val="it-IT"/>
        </w:rPr>
        <w:t xml:space="preserve"> Un</w:t>
      </w:r>
      <w:r>
        <w:rPr>
          <w:lang w:val="it-IT"/>
        </w:rPr>
        <w:t>a</w:t>
      </w:r>
      <w:r w:rsidR="0013797A">
        <w:rPr>
          <w:lang w:val="it-IT"/>
        </w:rPr>
        <w:t xml:space="preserve"> zona anale arrossata può essere provocata dall’uso scorretto del pannolino, o, specie nel bimbo più grande, da grattamento per prurito anale (presenza di ossiuri).</w:t>
      </w:r>
    </w:p>
    <w:p w:rsidR="00D40AAA" w:rsidRDefault="00D40AAA" w:rsidP="008438B3">
      <w:pPr>
        <w:spacing w:after="0" w:line="240" w:lineRule="auto"/>
        <w:rPr>
          <w:lang w:val="it-IT"/>
        </w:rPr>
      </w:pPr>
      <w:proofErr w:type="gramStart"/>
      <w:r>
        <w:rPr>
          <w:lang w:val="it-IT"/>
        </w:rPr>
        <w:t>E’</w:t>
      </w:r>
      <w:proofErr w:type="gramEnd"/>
      <w:r>
        <w:rPr>
          <w:lang w:val="it-IT"/>
        </w:rPr>
        <w:t xml:space="preserve"> importante valutare il tono dello sfintere anale, con molta delicatezza, e la presenza di un riflesso di contrazione dell’ano quanto stimoliamo l’area contigua con una punta: un orifizio aperto o l’assenza del riflesso anale possono far sospettare lesioni del midollo spinale, come la spina bifida. Nel bimbo, e bimba, più grandi, in assenza di lesioni neurologiche, un ano ben patente può far sospettare abuso.</w:t>
      </w:r>
    </w:p>
    <w:p w:rsidR="00D40AAA" w:rsidRDefault="0013797A" w:rsidP="008438B3">
      <w:pPr>
        <w:spacing w:after="0" w:line="240" w:lineRule="auto"/>
        <w:rPr>
          <w:lang w:val="it-IT"/>
        </w:rPr>
      </w:pPr>
      <w:r>
        <w:rPr>
          <w:lang w:val="it-IT"/>
        </w:rPr>
        <w:t>La esplorazione rettale, per la quale è spesso sufficiente il dito mignolo ben lubrificato, permette una valutazione più completa dello sfintere e la palpazione di masse rettali, quali fecalomi, di gran lunga più frequenti, o polipi.</w:t>
      </w:r>
      <w:r w:rsidR="00D40AAA">
        <w:rPr>
          <w:lang w:val="it-IT"/>
        </w:rPr>
        <w:t xml:space="preserve"> </w:t>
      </w:r>
      <w:r>
        <w:rPr>
          <w:lang w:val="it-IT"/>
        </w:rPr>
        <w:t>Ovviamente non procede nell’ano imperforato. Il fecaloma appare al contatto del dito una massa dura poco mobile, di notevole dimensioni. Il dito esce sporco di feci scure.</w:t>
      </w:r>
    </w:p>
    <w:p w:rsidR="0013797A" w:rsidRDefault="0013797A" w:rsidP="008438B3">
      <w:pPr>
        <w:spacing w:after="0" w:line="240" w:lineRule="auto"/>
        <w:rPr>
          <w:lang w:val="it-IT"/>
        </w:rPr>
      </w:pPr>
      <w:r>
        <w:rPr>
          <w:lang w:val="it-IT"/>
        </w:rPr>
        <w:t>Nella bambina la esplorazione rettale permette talora di identificare una fistola retto-vaginale, confermata dalla emissione di feci dalla vagina.</w:t>
      </w:r>
    </w:p>
    <w:p w:rsidR="00146A56" w:rsidRDefault="00146A56" w:rsidP="008438B3">
      <w:pPr>
        <w:spacing w:after="0" w:line="240" w:lineRule="auto"/>
        <w:rPr>
          <w:lang w:val="it-IT"/>
        </w:rPr>
      </w:pPr>
      <w:r>
        <w:rPr>
          <w:lang w:val="it-IT"/>
        </w:rPr>
        <w:t>GENITALI FEMMINILI</w:t>
      </w:r>
    </w:p>
    <w:p w:rsidR="00146A56" w:rsidRDefault="00146A56" w:rsidP="008438B3">
      <w:pPr>
        <w:spacing w:after="0" w:line="240" w:lineRule="auto"/>
        <w:rPr>
          <w:lang w:val="it-IT"/>
        </w:rPr>
      </w:pPr>
      <w:r w:rsidRPr="00146A56">
        <w:rPr>
          <w:lang w:val="it-IT"/>
        </w:rPr>
        <w:t xml:space="preserve">L’ispezione permette di valutare la presenza di secreto vaginale, che è fisiologico nel neonato femmina nelle prime 4 settimane di vita. </w:t>
      </w:r>
      <w:r w:rsidR="007D10EF">
        <w:rPr>
          <w:lang w:val="it-IT"/>
        </w:rPr>
        <w:t>Dopo questo peri</w:t>
      </w:r>
      <w:r>
        <w:rPr>
          <w:lang w:val="it-IT"/>
        </w:rPr>
        <w:t>odo secrezioni chiari non maleodoranti sono prive di significato patologico, mentre secrezioni verdastre, ematiche, maleodoranti sono indice di infezione, corpo estraneo o alter anomali.</w:t>
      </w:r>
    </w:p>
    <w:p w:rsidR="00146A56" w:rsidRDefault="00146A56" w:rsidP="008438B3">
      <w:pPr>
        <w:spacing w:after="0" w:line="240" w:lineRule="auto"/>
        <w:rPr>
          <w:lang w:val="it-IT"/>
        </w:rPr>
      </w:pPr>
      <w:r>
        <w:rPr>
          <w:lang w:val="it-IT"/>
        </w:rPr>
        <w:t xml:space="preserve">Nel neonato le piccole labbra sono prominenti, mentre si notano poco le grandi labbra. </w:t>
      </w:r>
      <w:r w:rsidR="007D10EF">
        <w:rPr>
          <w:lang w:val="it-IT"/>
        </w:rPr>
        <w:t xml:space="preserve">L’adesione delle piccole labbra non ha significato patologico.  </w:t>
      </w:r>
    </w:p>
    <w:p w:rsidR="007D10EF" w:rsidRDefault="007D10EF" w:rsidP="008438B3">
      <w:pPr>
        <w:spacing w:after="0" w:line="240" w:lineRule="auto"/>
        <w:rPr>
          <w:lang w:val="it-IT"/>
        </w:rPr>
      </w:pPr>
      <w:r>
        <w:rPr>
          <w:lang w:val="it-IT"/>
        </w:rPr>
        <w:t xml:space="preserve">Si può osservare una pseudo-ipertrofia del clitoride nella neonata prematura, transitoria. In epoca prepubere il clitoride ha una dimensione di circa 3mm x 3mm. Dimensioni superiori al doppio (6mm) vanno considerate nella diagnostica delle anomalie </w:t>
      </w:r>
      <w:proofErr w:type="spellStart"/>
      <w:r>
        <w:rPr>
          <w:lang w:val="it-IT"/>
        </w:rPr>
        <w:t>adreno</w:t>
      </w:r>
      <w:proofErr w:type="spellEnd"/>
      <w:r>
        <w:rPr>
          <w:lang w:val="it-IT"/>
        </w:rPr>
        <w:t>-genitali, ma esiste anche la possibilità di un clitoride più grande della media senza significato patologico.</w:t>
      </w:r>
    </w:p>
    <w:p w:rsidR="00D40AAA" w:rsidRDefault="0077265F" w:rsidP="008438B3">
      <w:pPr>
        <w:spacing w:after="0" w:line="240" w:lineRule="auto"/>
        <w:rPr>
          <w:lang w:val="it-IT"/>
        </w:rPr>
      </w:pPr>
      <w:r w:rsidRPr="00640BAE">
        <w:rPr>
          <w:b/>
          <w:lang w:val="it-IT"/>
        </w:rPr>
        <w:t>PENE</w:t>
      </w:r>
      <w:r>
        <w:rPr>
          <w:lang w:val="it-IT"/>
        </w:rPr>
        <w:t xml:space="preserve">: </w:t>
      </w:r>
      <w:r w:rsidR="0013797A">
        <w:rPr>
          <w:lang w:val="it-IT"/>
        </w:rPr>
        <w:t xml:space="preserve">Il glande del pene del bambino è abitualmente coperto dal prepuzio, che ha funzione protettiva e non deve essere scoperto manualmente, con il rischio, non infrequente, di causare vere restrizioni fimotiche cicatriziali. La vera fimosi (restringimento della cute che circonda la punta del glande) è evento raro che si verifica alla nascita o nel lattante, che gonfia la zona cutanea del glande quando urina con difficoltà. </w:t>
      </w:r>
    </w:p>
    <w:p w:rsidR="0013797A" w:rsidRDefault="0013797A" w:rsidP="008438B3">
      <w:pPr>
        <w:spacing w:after="0" w:line="240" w:lineRule="auto"/>
        <w:rPr>
          <w:rFonts w:ascii="Arial" w:hAnsi="Arial" w:cs="Arial"/>
          <w:color w:val="444444"/>
          <w:sz w:val="16"/>
          <w:szCs w:val="16"/>
          <w:shd w:val="clear" w:color="auto" w:fill="FFFFFF"/>
          <w:lang w:val="it-IT"/>
        </w:rPr>
      </w:pPr>
      <w:r w:rsidRPr="0013797A">
        <w:rPr>
          <w:rFonts w:ascii="Arial" w:hAnsi="Arial" w:cs="Arial"/>
          <w:color w:val="444444"/>
          <w:sz w:val="16"/>
          <w:szCs w:val="16"/>
          <w:shd w:val="clear" w:color="auto" w:fill="FFFFFF"/>
          <w:lang w:val="it-IT"/>
        </w:rPr>
        <w:t>Perché? Perché la pelle del prepuzio è "incollata" al glande e pian piano si scollerà, nell'arco di mesi o anni. Quindi non fate proprio: evitate le manovre di scollamento nei bambini piccoli che potrebbero essere dolorose e causare persino minuscole ferite che, cicatrizzandosi, chiuderebbero ancora di più il pisello. Poi il pisellino si aprirà e il bambino stesso imparerà a pulirlo; il vostro pediatra avrà cura di controllare questa evoluzione, come fa per altre cose altrettanto importanti.</w:t>
      </w:r>
    </w:p>
    <w:p w:rsidR="009D07C0" w:rsidRPr="009D07C0" w:rsidRDefault="009D07C0" w:rsidP="008438B3">
      <w:pPr>
        <w:spacing w:after="0" w:line="240" w:lineRule="auto"/>
        <w:rPr>
          <w:rFonts w:ascii="Calibri" w:hAnsi="Calibri" w:cs="Calibri"/>
          <w:lang w:val="it-IT"/>
        </w:rPr>
      </w:pPr>
      <w:r w:rsidRPr="009D07C0">
        <w:rPr>
          <w:rFonts w:ascii="Calibri" w:hAnsi="Calibri" w:cs="Calibri"/>
          <w:color w:val="444444"/>
          <w:shd w:val="clear" w:color="auto" w:fill="FFFFFF"/>
          <w:lang w:val="it-IT"/>
        </w:rPr>
        <w:t>Ispezionando il pene si noterà la posizione dello sfintere uretrale</w:t>
      </w:r>
      <w:r>
        <w:rPr>
          <w:rFonts w:ascii="Calibri" w:hAnsi="Calibri" w:cs="Calibri"/>
          <w:color w:val="444444"/>
          <w:shd w:val="clear" w:color="auto" w:fill="FFFFFF"/>
          <w:lang w:val="it-IT"/>
        </w:rPr>
        <w:t>, che, nella ipospadia, è rivolto verso il basso con 4 gradi di restrizione a seconda della posizione dell’orifizio (vedi Chirurgia Pediatrica Cap. XXX)</w:t>
      </w:r>
    </w:p>
    <w:p w:rsidR="0077265F" w:rsidRDefault="0077265F" w:rsidP="008438B3">
      <w:pPr>
        <w:spacing w:after="0" w:line="240" w:lineRule="auto"/>
        <w:rPr>
          <w:lang w:val="it-IT"/>
        </w:rPr>
      </w:pPr>
      <w:proofErr w:type="gramStart"/>
      <w:r>
        <w:rPr>
          <w:lang w:val="it-IT"/>
        </w:rPr>
        <w:lastRenderedPageBreak/>
        <w:t>E’</w:t>
      </w:r>
      <w:proofErr w:type="gramEnd"/>
      <w:r>
        <w:rPr>
          <w:lang w:val="it-IT"/>
        </w:rPr>
        <w:t xml:space="preserve"> opportuno valutare la dimensione del pene, considerando che l’asta è normalmente immersa nel cuscinetto adiposo</w:t>
      </w:r>
      <w:r w:rsidR="0075382E">
        <w:rPr>
          <w:lang w:val="it-IT"/>
        </w:rPr>
        <w:t xml:space="preserve"> </w:t>
      </w:r>
      <w:proofErr w:type="spellStart"/>
      <w:r w:rsidR="0075382E">
        <w:rPr>
          <w:lang w:val="it-IT"/>
        </w:rPr>
        <w:t>sovrapubico</w:t>
      </w:r>
      <w:proofErr w:type="spellEnd"/>
      <w:r w:rsidR="0075382E">
        <w:rPr>
          <w:lang w:val="it-IT"/>
        </w:rPr>
        <w:t xml:space="preserve"> detto</w:t>
      </w:r>
      <w:r>
        <w:rPr>
          <w:lang w:val="it-IT"/>
        </w:rPr>
        <w:t xml:space="preserve"> ‘</w:t>
      </w:r>
      <w:proofErr w:type="spellStart"/>
      <w:r>
        <w:rPr>
          <w:lang w:val="it-IT"/>
        </w:rPr>
        <w:t>mons</w:t>
      </w:r>
      <w:proofErr w:type="spellEnd"/>
      <w:r>
        <w:rPr>
          <w:lang w:val="it-IT"/>
        </w:rPr>
        <w:t xml:space="preserve"> </w:t>
      </w:r>
      <w:proofErr w:type="spellStart"/>
      <w:r>
        <w:rPr>
          <w:lang w:val="it-IT"/>
        </w:rPr>
        <w:t>veneris</w:t>
      </w:r>
      <w:proofErr w:type="spellEnd"/>
      <w:r>
        <w:rPr>
          <w:lang w:val="it-IT"/>
        </w:rPr>
        <w:t xml:space="preserve">’ sopra al pene, e specie nel bimbo obeso, può esternamente apparire solo il prepuzio, con tutta l’asta immersa nell’adipe. Bisogna per questo gentilmente premere alla base dell’asta per far uscire dall’adipe la stessa e valutarne la lunghezza con un piccolo centimetro di plastica: in generale fino a 10 anni l’asta è di 4-6 cm, cresce fino alla pubertà a 8-10 cm e si mantiene sui 10-13 cm in adolescenza. (Rif. Tavola ZZ </w:t>
      </w:r>
      <w:proofErr w:type="spellStart"/>
      <w:r>
        <w:rPr>
          <w:lang w:val="it-IT"/>
        </w:rPr>
        <w:t>Pocecco</w:t>
      </w:r>
      <w:proofErr w:type="spellEnd"/>
      <w:r>
        <w:rPr>
          <w:lang w:val="it-IT"/>
        </w:rPr>
        <w:t xml:space="preserve"> M, Quaderni ACP2003: X, n.2: 48-50.). Deficit di GH ed alcune sindromi congenite si accompagnano a </w:t>
      </w:r>
      <w:proofErr w:type="spellStart"/>
      <w:r>
        <w:rPr>
          <w:lang w:val="it-IT"/>
        </w:rPr>
        <w:t>micropene</w:t>
      </w:r>
      <w:proofErr w:type="spellEnd"/>
      <w:r>
        <w:rPr>
          <w:lang w:val="it-IT"/>
        </w:rPr>
        <w:t xml:space="preserve"> (lunghezza &lt; 3 cm).</w:t>
      </w:r>
    </w:p>
    <w:p w:rsidR="00D40AAA" w:rsidRDefault="0077265F" w:rsidP="008438B3">
      <w:pPr>
        <w:spacing w:after="0" w:line="240" w:lineRule="auto"/>
        <w:rPr>
          <w:lang w:val="it-IT"/>
        </w:rPr>
      </w:pPr>
      <w:r w:rsidRPr="00640BAE">
        <w:rPr>
          <w:b/>
          <w:lang w:val="it-IT"/>
        </w:rPr>
        <w:t>SCROTO</w:t>
      </w:r>
      <w:r>
        <w:rPr>
          <w:lang w:val="it-IT"/>
        </w:rPr>
        <w:t xml:space="preserve">: </w:t>
      </w:r>
      <w:r w:rsidR="009D07C0">
        <w:rPr>
          <w:lang w:val="it-IT"/>
        </w:rPr>
        <w:t>Si passa poi all’esame dello scroto, che nel prematuro tende ad essere ancora poco sviluppato.</w:t>
      </w:r>
    </w:p>
    <w:p w:rsidR="009D07C0" w:rsidRDefault="009D07C0" w:rsidP="008438B3">
      <w:pPr>
        <w:spacing w:after="0" w:line="240" w:lineRule="auto"/>
        <w:rPr>
          <w:lang w:val="it-IT"/>
        </w:rPr>
      </w:pPr>
      <w:r>
        <w:rPr>
          <w:lang w:val="it-IT"/>
        </w:rPr>
        <w:t>Bisogna valutarne le dimensioni ed il contenuto.</w:t>
      </w:r>
      <w:r w:rsidR="0075382E">
        <w:rPr>
          <w:lang w:val="it-IT"/>
        </w:rPr>
        <w:t xml:space="preserve"> Una asimmetria tra la parte destra e sinistra è fisiologica.</w:t>
      </w:r>
      <w:r>
        <w:rPr>
          <w:lang w:val="it-IT"/>
        </w:rPr>
        <w:t xml:space="preserve"> Uno scroto gonfio è frequentemente segno di idrocele, che può essere mono o bilaterale, ed a normale evoluzione fisiologica fino ai 2 anni d’età. Basta </w:t>
      </w:r>
      <w:proofErr w:type="spellStart"/>
      <w:r>
        <w:rPr>
          <w:lang w:val="it-IT"/>
        </w:rPr>
        <w:t>transilluminare</w:t>
      </w:r>
      <w:proofErr w:type="spellEnd"/>
      <w:r>
        <w:rPr>
          <w:lang w:val="it-IT"/>
        </w:rPr>
        <w:t xml:space="preserve"> da sotto e di lato con un buon fascio luminoso per verificarne la presenza di liquido. Bisogna distinguere</w:t>
      </w:r>
      <w:r w:rsidR="000401DF">
        <w:rPr>
          <w:lang w:val="it-IT"/>
        </w:rPr>
        <w:t xml:space="preserve"> </w:t>
      </w:r>
      <w:r>
        <w:rPr>
          <w:lang w:val="it-IT"/>
        </w:rPr>
        <w:t xml:space="preserve">l’idrocele dall’ernia </w:t>
      </w:r>
      <w:proofErr w:type="spellStart"/>
      <w:r>
        <w:rPr>
          <w:lang w:val="it-IT"/>
        </w:rPr>
        <w:t>inguino</w:t>
      </w:r>
      <w:proofErr w:type="spellEnd"/>
      <w:r>
        <w:rPr>
          <w:lang w:val="it-IT"/>
        </w:rPr>
        <w:t>-scrotale, perché l’idrocele non è mai riducibile, mentre l’ernia lo è frequentemente.</w:t>
      </w:r>
    </w:p>
    <w:p w:rsidR="009D07C0" w:rsidRDefault="009D07C0" w:rsidP="008438B3">
      <w:pPr>
        <w:spacing w:after="0" w:line="240" w:lineRule="auto"/>
        <w:rPr>
          <w:lang w:val="it-IT"/>
        </w:rPr>
      </w:pPr>
      <w:r>
        <w:rPr>
          <w:lang w:val="it-IT"/>
        </w:rPr>
        <w:t xml:space="preserve">Se la transilluminazione non evidenzia chiaramente la presenza di liquido, è probabile </w:t>
      </w:r>
      <w:r w:rsidR="000401DF">
        <w:rPr>
          <w:lang w:val="it-IT"/>
        </w:rPr>
        <w:t>la presenza di una ernia, che potrà spesso essere ridotta spingendola delicatamente verso l’anello del canale inguinale.</w:t>
      </w:r>
    </w:p>
    <w:p w:rsidR="0075382E" w:rsidRDefault="0075382E" w:rsidP="008438B3">
      <w:pPr>
        <w:spacing w:after="0" w:line="240" w:lineRule="auto"/>
        <w:rPr>
          <w:lang w:val="it-IT"/>
        </w:rPr>
      </w:pPr>
      <w:r>
        <w:rPr>
          <w:lang w:val="it-IT"/>
        </w:rPr>
        <w:t xml:space="preserve">Il varicocele è una anormale dilatazione del plesso pampiniforme nello scroto, che spesso si proietta con immagine serpiginosa sulla cute dello scroto. </w:t>
      </w:r>
      <w:proofErr w:type="gramStart"/>
      <w:r>
        <w:rPr>
          <w:lang w:val="it-IT"/>
        </w:rPr>
        <w:t>E’</w:t>
      </w:r>
      <w:proofErr w:type="gramEnd"/>
      <w:r>
        <w:rPr>
          <w:lang w:val="it-IT"/>
        </w:rPr>
        <w:t xml:space="preserve"> frequente sul lato sinistro e potrebbe, dopo la pubertà, essere associato ad insufficienza valvolare delle vene spermatiche, con il rischio di </w:t>
      </w:r>
      <w:r w:rsidR="003C4C3D">
        <w:rPr>
          <w:lang w:val="it-IT"/>
        </w:rPr>
        <w:t>insufficiente spermatogenesi. La manovra di Valsalva, aumentando la pressione venosa, permette una più agevole valutazione del grado di dilatazione del varicocele.</w:t>
      </w:r>
    </w:p>
    <w:p w:rsidR="00DA2519" w:rsidRPr="00DA2519" w:rsidRDefault="00DA2519" w:rsidP="008438B3">
      <w:pPr>
        <w:spacing w:after="0" w:line="240" w:lineRule="auto"/>
        <w:rPr>
          <w:sz w:val="16"/>
          <w:szCs w:val="16"/>
          <w:lang w:val="it-IT"/>
        </w:rPr>
      </w:pPr>
      <w:r w:rsidRPr="00DA2519">
        <w:rPr>
          <w:rFonts w:ascii="Arial" w:hAnsi="Arial" w:cs="Arial"/>
          <w:color w:val="424242"/>
          <w:sz w:val="16"/>
          <w:szCs w:val="16"/>
          <w:shd w:val="clear" w:color="auto" w:fill="FFFFFF"/>
          <w:lang w:val="it-IT"/>
        </w:rPr>
        <w:t>Separare il </w:t>
      </w:r>
      <w:r w:rsidRPr="00DA2519">
        <w:rPr>
          <w:rStyle w:val="Enfasigrassetto"/>
          <w:rFonts w:ascii="Arial" w:hAnsi="Arial" w:cs="Arial"/>
          <w:color w:val="424242"/>
          <w:sz w:val="16"/>
          <w:szCs w:val="16"/>
          <w:shd w:val="clear" w:color="auto" w:fill="FFFFFF"/>
          <w:lang w:val="it-IT"/>
        </w:rPr>
        <w:t>varicocele “pediatrico”</w:t>
      </w:r>
      <w:r w:rsidRPr="00DA2519">
        <w:rPr>
          <w:rFonts w:ascii="Arial" w:hAnsi="Arial" w:cs="Arial"/>
          <w:color w:val="424242"/>
          <w:sz w:val="16"/>
          <w:szCs w:val="16"/>
          <w:shd w:val="clear" w:color="auto" w:fill="FFFFFF"/>
          <w:lang w:val="it-IT"/>
        </w:rPr>
        <w:t xml:space="preserve"> da quello dell’adulto semplifica gli aspetti decisionali, se non altro alla luce delle linee guida alle quali si ritiene opportuno aderire. Se si accetta come definizione di varicocele l’abnorme dilatazione del plesso pampiniforme è discutibile che debba esservi compresa nelle indicazioni al trattamento anche una lesione subclinica, rilevabile solo con esami strumentali, e la cui relazione con l’infertilità non è stata provata. Anche se la correzione del varicocele pediatrico ha un valore di profilassi, senza elementi di previsione sulle sue possibili conseguenze, data l’enorme variabilità </w:t>
      </w:r>
      <w:proofErr w:type="spellStart"/>
      <w:r w:rsidRPr="00DA2519">
        <w:rPr>
          <w:rFonts w:ascii="Arial" w:hAnsi="Arial" w:cs="Arial"/>
          <w:color w:val="424242"/>
          <w:sz w:val="16"/>
          <w:szCs w:val="16"/>
          <w:shd w:val="clear" w:color="auto" w:fill="FFFFFF"/>
          <w:lang w:val="it-IT"/>
        </w:rPr>
        <w:t>seminologica</w:t>
      </w:r>
      <w:proofErr w:type="spellEnd"/>
      <w:r w:rsidRPr="00DA2519">
        <w:rPr>
          <w:rFonts w:ascii="Arial" w:hAnsi="Arial" w:cs="Arial"/>
          <w:color w:val="424242"/>
          <w:sz w:val="16"/>
          <w:szCs w:val="16"/>
          <w:shd w:val="clear" w:color="auto" w:fill="FFFFFF"/>
          <w:lang w:val="it-IT"/>
        </w:rPr>
        <w:t xml:space="preserve"> genetica si concorda per la correzione di una lesione di grado elevato, soprattutto quando nei rami familiari è presente il varicocele “infertile”, nei rari casi sintomatici, nell’associazione con diverse patologie gonadiche e qualora la lesione abbia raggiunto un evidente dismorfismo.</w:t>
      </w:r>
      <w:r w:rsidRPr="00DA2519">
        <w:rPr>
          <w:rFonts w:ascii="Arial" w:hAnsi="Arial" w:cs="Arial"/>
          <w:color w:val="424242"/>
          <w:sz w:val="16"/>
          <w:szCs w:val="16"/>
          <w:lang w:val="it-IT"/>
        </w:rPr>
        <w:br/>
      </w:r>
      <w:r w:rsidRPr="00DA2519">
        <w:rPr>
          <w:rFonts w:ascii="Arial" w:hAnsi="Arial" w:cs="Arial"/>
          <w:color w:val="424242"/>
          <w:sz w:val="16"/>
          <w:szCs w:val="16"/>
          <w:shd w:val="clear" w:color="auto" w:fill="FFFFFF"/>
          <w:lang w:val="it-IT"/>
        </w:rPr>
        <w:t>La sola complicazione accettabile nella correzione del varicocele è la recidiva, purché nei limiti dei migliori risultati della letteratura. Non lo sono l’idrocele, virtualmente eliminato con il rispetto dei vasi linfatici, l’atrofia testicolare, le complicazioni chirurgiche in generale, quelle anestesiologiche o relative agli approcci radiologici.</w:t>
      </w:r>
    </w:p>
    <w:p w:rsidR="0077265F" w:rsidRPr="00640BAE" w:rsidRDefault="0077265F" w:rsidP="008438B3">
      <w:pPr>
        <w:spacing w:after="0" w:line="240" w:lineRule="auto"/>
        <w:rPr>
          <w:b/>
          <w:lang w:val="it-IT"/>
        </w:rPr>
      </w:pPr>
      <w:r w:rsidRPr="00640BAE">
        <w:rPr>
          <w:b/>
          <w:lang w:val="it-IT"/>
        </w:rPr>
        <w:t>TESTICOLI</w:t>
      </w:r>
    </w:p>
    <w:p w:rsidR="003C4C3D" w:rsidRDefault="003C4C3D" w:rsidP="008438B3">
      <w:pPr>
        <w:spacing w:after="0" w:line="240" w:lineRule="auto"/>
        <w:rPr>
          <w:lang w:val="it-IT"/>
        </w:rPr>
      </w:pPr>
      <w:r>
        <w:rPr>
          <w:lang w:val="it-IT"/>
        </w:rPr>
        <w:t>Nel bambino i testicoli sono fisiologicamente mobili e possono essere facilmente retratti verso il canale inguinale dal freddo, dalla palpazione, dallo stress, per mezzo del riflesso cremasterico che attiva il muscolo elevatore del testicolo.</w:t>
      </w:r>
      <w:r w:rsidR="002A2ECD">
        <w:rPr>
          <w:lang w:val="it-IT"/>
        </w:rPr>
        <w:t xml:space="preserve"> Per questo bisogna procedere con calma, con le mani tiepide, prima col bimbo supino e tranquillo, se non si palpa uno o entrambe i testicoli si procede con la manovra dello ‘</w:t>
      </w:r>
      <w:proofErr w:type="spellStart"/>
      <w:r w:rsidR="002A2ECD">
        <w:rPr>
          <w:lang w:val="it-IT"/>
        </w:rPr>
        <w:t>squatting</w:t>
      </w:r>
      <w:proofErr w:type="spellEnd"/>
      <w:r w:rsidR="002A2ECD">
        <w:rPr>
          <w:lang w:val="it-IT"/>
        </w:rPr>
        <w:t>’ (</w:t>
      </w:r>
      <w:proofErr w:type="spellStart"/>
      <w:r w:rsidR="002A2ECD">
        <w:rPr>
          <w:lang w:val="it-IT"/>
        </w:rPr>
        <w:t>accovacciamento</w:t>
      </w:r>
      <w:proofErr w:type="spellEnd"/>
      <w:r w:rsidR="002A2ECD">
        <w:rPr>
          <w:lang w:val="it-IT"/>
        </w:rPr>
        <w:t>) con l’aiuto del genitore. Il bimbo in piedi sul lettino si accovaccia lentamente, sostenuto per le spalle, appena in posizione l’operatore può palpare gentilmente ciascun testicolo scivolando dall’inguine verso lo scroto. Il testicolo può essere già nello scroto, oppure è ancora in alto nel canale inguinale, premendo gentilmente dall’alto verso il basso si cerca di farlo scendere nello scroto (testicolo mobile). Se il testicolo non scende, ma rimane nei due terzi superiori del canale inguinale, bisogna procedere a valutazioni ecografiche. Ovviamente questa è la scelta nel caso non si riesca a palpare un testicolo in alcuno tratto del canale inguinale.</w:t>
      </w:r>
      <w:r w:rsidR="00146A56">
        <w:rPr>
          <w:lang w:val="it-IT"/>
        </w:rPr>
        <w:t xml:space="preserve"> Lungo il canale inguinale, in presenza di testicolo correttamente nello scroto, si può palpare una seconda massa di modeste dimensioni, che fa sospettare la presenza di una cisti del funicolo spermatico.</w:t>
      </w:r>
    </w:p>
    <w:p w:rsidR="00D32B5B" w:rsidRDefault="00D32B5B" w:rsidP="008438B3">
      <w:pPr>
        <w:spacing w:after="0" w:line="240" w:lineRule="auto"/>
        <w:rPr>
          <w:lang w:val="it-IT"/>
        </w:rPr>
      </w:pPr>
      <w:r>
        <w:rPr>
          <w:lang w:val="it-IT"/>
        </w:rPr>
        <w:t>Si procede poi a valutare la dimensione di ciascun testicolo, paragonando ciò che si palpa on un rosario di ovali di gomma di riferimento (</w:t>
      </w:r>
      <w:proofErr w:type="spellStart"/>
      <w:r>
        <w:rPr>
          <w:lang w:val="it-IT"/>
        </w:rPr>
        <w:t>orchidometro</w:t>
      </w:r>
      <w:proofErr w:type="spellEnd"/>
      <w:r>
        <w:rPr>
          <w:lang w:val="it-IT"/>
        </w:rPr>
        <w:t xml:space="preserve"> di </w:t>
      </w:r>
      <w:proofErr w:type="spellStart"/>
      <w:r>
        <w:rPr>
          <w:lang w:val="it-IT"/>
        </w:rPr>
        <w:t>Prader</w:t>
      </w:r>
      <w:proofErr w:type="spellEnd"/>
      <w:r>
        <w:rPr>
          <w:lang w:val="it-IT"/>
        </w:rPr>
        <w:t xml:space="preserve">). Un testicolo </w:t>
      </w:r>
      <w:proofErr w:type="spellStart"/>
      <w:r>
        <w:rPr>
          <w:lang w:val="it-IT"/>
        </w:rPr>
        <w:t>pre</w:t>
      </w:r>
      <w:proofErr w:type="spellEnd"/>
      <w:r>
        <w:rPr>
          <w:lang w:val="it-IT"/>
        </w:rPr>
        <w:t xml:space="preserve">-pubere è come una grossa oliva di circa 4 ml.  </w:t>
      </w:r>
      <w:proofErr w:type="gramStart"/>
      <w:r w:rsidR="00146A56">
        <w:rPr>
          <w:lang w:val="it-IT"/>
        </w:rPr>
        <w:t>E’</w:t>
      </w:r>
      <w:proofErr w:type="gramEnd"/>
      <w:r w:rsidR="00146A56">
        <w:rPr>
          <w:lang w:val="it-IT"/>
        </w:rPr>
        <w:t xml:space="preserve"> attualmente disponibile un grafico dei percentili di del </w:t>
      </w:r>
      <w:r w:rsidR="00146A56">
        <w:rPr>
          <w:lang w:val="it-IT"/>
        </w:rPr>
        <w:lastRenderedPageBreak/>
        <w:t>volume testicolare nello sviluppo del bambino, studiati su popolazioni olandesi, svizzere e svedesi, ma bene adattabili alla popolazione italiana (Allegato).</w:t>
      </w:r>
    </w:p>
    <w:p w:rsidR="00146A56" w:rsidRDefault="00146A56" w:rsidP="008438B3">
      <w:pPr>
        <w:spacing w:after="0" w:line="240" w:lineRule="auto"/>
        <w:rPr>
          <w:lang w:val="it-IT"/>
        </w:rPr>
      </w:pPr>
      <w:r>
        <w:rPr>
          <w:lang w:val="it-IT"/>
        </w:rPr>
        <w:t xml:space="preserve">Nel palpare il testicolo bisogna prestare la massima attenzione alla presenza di masse testicolare dure, ingrandite ben oltre i 4 ml nel bimbo prepubere, spesso asimmetriche, che fanno sospettare una anomalia embriogenetica o proliferativa. </w:t>
      </w:r>
    </w:p>
    <w:p w:rsidR="00640BAE" w:rsidRDefault="00640BAE" w:rsidP="008438B3">
      <w:pPr>
        <w:spacing w:after="0" w:line="240" w:lineRule="auto"/>
        <w:rPr>
          <w:lang w:val="it-IT"/>
        </w:rPr>
      </w:pPr>
    </w:p>
    <w:p w:rsidR="002437FF" w:rsidRDefault="002437FF" w:rsidP="008438B3">
      <w:pPr>
        <w:spacing w:after="0" w:line="240" w:lineRule="auto"/>
        <w:rPr>
          <w:lang w:val="it-IT"/>
        </w:rPr>
      </w:pPr>
      <w:r>
        <w:rPr>
          <w:lang w:val="it-IT"/>
        </w:rPr>
        <w:t>CAPITOLO X</w:t>
      </w:r>
    </w:p>
    <w:p w:rsidR="009B4FFE" w:rsidRDefault="009B4FFE" w:rsidP="008438B3">
      <w:pPr>
        <w:spacing w:after="0" w:line="240" w:lineRule="auto"/>
        <w:rPr>
          <w:lang w:val="it-IT"/>
        </w:rPr>
      </w:pPr>
    </w:p>
    <w:p w:rsidR="002437FF" w:rsidRPr="009B4FFE" w:rsidRDefault="002437FF" w:rsidP="008438B3">
      <w:pPr>
        <w:spacing w:after="0" w:line="240" w:lineRule="auto"/>
        <w:rPr>
          <w:b/>
          <w:lang w:val="it-IT"/>
        </w:rPr>
      </w:pPr>
      <w:r w:rsidRPr="009B4FFE">
        <w:rPr>
          <w:b/>
          <w:lang w:val="it-IT"/>
        </w:rPr>
        <w:t>APPARATO MUSCOLO SCHELETRICO</w:t>
      </w:r>
    </w:p>
    <w:p w:rsidR="009B4FFE" w:rsidRDefault="009B4FFE" w:rsidP="008438B3">
      <w:pPr>
        <w:spacing w:after="0" w:line="240" w:lineRule="auto"/>
        <w:rPr>
          <w:lang w:val="it-IT"/>
        </w:rPr>
      </w:pPr>
    </w:p>
    <w:p w:rsidR="00420D38" w:rsidRDefault="00420D38" w:rsidP="008438B3">
      <w:pPr>
        <w:spacing w:after="0" w:line="240" w:lineRule="auto"/>
        <w:rPr>
          <w:lang w:val="it-IT"/>
        </w:rPr>
      </w:pPr>
      <w:r>
        <w:rPr>
          <w:lang w:val="it-IT"/>
        </w:rPr>
        <w:t>Aspetto Generale: il primo sguardo ad un bambino che deambula permette di osservare le grossolane asimmetrie o deformità degli arti, la posizione della spina dorsale, la conformazione del torace. Il bambino che cammina permette di osservare zoppie ed incertezze nella deambulazione.</w:t>
      </w:r>
    </w:p>
    <w:p w:rsidR="007A00A8" w:rsidRDefault="007A00A8" w:rsidP="008438B3">
      <w:pPr>
        <w:spacing w:after="0" w:line="240" w:lineRule="auto"/>
        <w:rPr>
          <w:lang w:val="it-IT"/>
        </w:rPr>
      </w:pPr>
      <w:r>
        <w:rPr>
          <w:lang w:val="it-IT"/>
        </w:rPr>
        <w:t>Non è difficile evidenziare un torcicollo nel lattante, che flette verso il lato sano e potrebbe presentare un inspessimento o nodulo sul lato affetto.</w:t>
      </w:r>
    </w:p>
    <w:p w:rsidR="007A00A8" w:rsidRDefault="007A00A8" w:rsidP="008438B3">
      <w:pPr>
        <w:spacing w:after="0" w:line="240" w:lineRule="auto"/>
        <w:rPr>
          <w:lang w:val="it-IT"/>
        </w:rPr>
      </w:pPr>
      <w:r>
        <w:rPr>
          <w:lang w:val="it-IT"/>
        </w:rPr>
        <w:t>Nel torace si potranno valutare alcune rare malformazioni, come l’assenza della clavicola o l’assenza delle ultime costole, parte di specifiche sindromi.</w:t>
      </w:r>
    </w:p>
    <w:p w:rsidR="007A00A8" w:rsidRDefault="007A00A8" w:rsidP="008438B3">
      <w:pPr>
        <w:spacing w:after="0" w:line="240" w:lineRule="auto"/>
        <w:rPr>
          <w:lang w:val="it-IT"/>
        </w:rPr>
      </w:pPr>
      <w:r>
        <w:rPr>
          <w:lang w:val="it-IT"/>
        </w:rPr>
        <w:t xml:space="preserve">Il </w:t>
      </w:r>
      <w:proofErr w:type="spellStart"/>
      <w:r>
        <w:rPr>
          <w:lang w:val="it-IT"/>
        </w:rPr>
        <w:t>Pectus</w:t>
      </w:r>
      <w:proofErr w:type="spellEnd"/>
      <w:r>
        <w:rPr>
          <w:lang w:val="it-IT"/>
        </w:rPr>
        <w:t xml:space="preserve"> </w:t>
      </w:r>
      <w:proofErr w:type="spellStart"/>
      <w:r>
        <w:rPr>
          <w:lang w:val="it-IT"/>
        </w:rPr>
        <w:t>Excavatum</w:t>
      </w:r>
      <w:proofErr w:type="spellEnd"/>
      <w:r>
        <w:rPr>
          <w:lang w:val="it-IT"/>
        </w:rPr>
        <w:t xml:space="preserve"> è una rientranza dello sterno con vari gradi di depressione, che possono essere solo di tipo estetico o compromettere l’espansione della cassa toracica.</w:t>
      </w:r>
    </w:p>
    <w:p w:rsidR="00420D38" w:rsidRDefault="00420D38" w:rsidP="008438B3">
      <w:pPr>
        <w:spacing w:after="0" w:line="240" w:lineRule="auto"/>
        <w:rPr>
          <w:lang w:val="it-IT"/>
        </w:rPr>
      </w:pPr>
      <w:r w:rsidRPr="00D030DA">
        <w:rPr>
          <w:b/>
          <w:lang w:val="it-IT"/>
        </w:rPr>
        <w:t>La Spina Dorsale</w:t>
      </w:r>
      <w:r>
        <w:rPr>
          <w:lang w:val="it-IT"/>
        </w:rPr>
        <w:t>: si osserva da dietro il bambino notando: la accettabile simmetria a livello delle spalle e delle creste iliache, che possono essere causate da una asimmetria degli arti inferiori e non dalla flessione della colonna.  Vedendo di profilo di lato si notano i profili della normale lordosi a livello lombosacrale e cifosi a livello del dorso, in generale di scarso significato clinico.</w:t>
      </w:r>
    </w:p>
    <w:p w:rsidR="00A40312" w:rsidRDefault="00420D38" w:rsidP="008438B3">
      <w:pPr>
        <w:spacing w:after="0" w:line="240" w:lineRule="auto"/>
        <w:rPr>
          <w:lang w:val="it-IT"/>
        </w:rPr>
      </w:pPr>
      <w:r>
        <w:rPr>
          <w:lang w:val="it-IT"/>
        </w:rPr>
        <w:t xml:space="preserve">L’esame della colonna si completa ponendosi al dorso del bimbo ed invitandolo, con esempio, a mettere bene le mani dritte avanti ed a flettere gradualmente le braccia e la testa fino a toccare la punta dei piedi. Si possono notare asimmetrie a livello della spalla, delle scapole, del tratto dorso lombare. </w:t>
      </w:r>
      <w:r w:rsidR="00A40312">
        <w:rPr>
          <w:lang w:val="it-IT"/>
        </w:rPr>
        <w:t>Dal momento che la stragrande maggioranza di queste asimmetrie sono dovute alla fisiologica flessione della colonna durante la crescita, è meglio valutare il grado di asimmetria. Un metodo grossolano consiste nel mettere una riga con livella a bolla (anche quella dell’edilizia) a filo orizzontalmente lungo la colonna, iniziando dall’occipite e scendendo</w:t>
      </w:r>
      <w:r w:rsidR="007A00A8">
        <w:rPr>
          <w:lang w:val="it-IT"/>
        </w:rPr>
        <w:t xml:space="preserve"> gradu</w:t>
      </w:r>
      <w:r w:rsidR="00A40312">
        <w:rPr>
          <w:lang w:val="it-IT"/>
        </w:rPr>
        <w:t>a</w:t>
      </w:r>
      <w:r w:rsidR="007A00A8">
        <w:rPr>
          <w:lang w:val="it-IT"/>
        </w:rPr>
        <w:t>l</w:t>
      </w:r>
      <w:r w:rsidR="00A40312">
        <w:rPr>
          <w:lang w:val="it-IT"/>
        </w:rPr>
        <w:t>m</w:t>
      </w:r>
      <w:r w:rsidR="007A00A8">
        <w:rPr>
          <w:lang w:val="it-IT"/>
        </w:rPr>
        <w:t>e</w:t>
      </w:r>
      <w:r w:rsidR="00A40312">
        <w:rPr>
          <w:lang w:val="it-IT"/>
        </w:rPr>
        <w:t>nte fino al sacro man mano che il bimbo si flette. Mantenendo la riga in bolla, si nota se da un lato (spesso il destro), si crea una distanza dalla riga di più di 0,5 cm.</w:t>
      </w:r>
    </w:p>
    <w:p w:rsidR="00A40312" w:rsidRDefault="00A40312" w:rsidP="008438B3">
      <w:pPr>
        <w:spacing w:after="0" w:line="240" w:lineRule="auto"/>
        <w:rPr>
          <w:lang w:val="it-IT"/>
        </w:rPr>
      </w:pPr>
      <w:r>
        <w:rPr>
          <w:lang w:val="it-IT"/>
        </w:rPr>
        <w:t xml:space="preserve">Più accurato è l’uso dello </w:t>
      </w:r>
      <w:proofErr w:type="spellStart"/>
      <w:r>
        <w:rPr>
          <w:lang w:val="it-IT"/>
        </w:rPr>
        <w:t>scoliometro</w:t>
      </w:r>
      <w:proofErr w:type="spellEnd"/>
      <w:r>
        <w:rPr>
          <w:lang w:val="it-IT"/>
        </w:rPr>
        <w:t>, che è proprio una riga con livella a bolla, che ha il vantaggio di indicare il grado di flessione.</w:t>
      </w:r>
    </w:p>
    <w:p w:rsidR="007A00A8" w:rsidRPr="007A00A8" w:rsidRDefault="007A00A8" w:rsidP="008438B3">
      <w:pPr>
        <w:pStyle w:val="imalignjustify"/>
        <w:spacing w:before="0" w:beforeAutospacing="0" w:after="0" w:afterAutospacing="0"/>
        <w:jc w:val="both"/>
        <w:rPr>
          <w:i/>
          <w:sz w:val="18"/>
          <w:szCs w:val="18"/>
        </w:rPr>
      </w:pPr>
      <w:r w:rsidRPr="007A00A8">
        <w:rPr>
          <w:rStyle w:val="ff2"/>
          <w:rFonts w:ascii="Arial" w:hAnsi="Arial" w:cs="Arial"/>
          <w:i/>
          <w:sz w:val="18"/>
          <w:szCs w:val="18"/>
        </w:rPr>
        <w:t>Semplice strumento la cui parte principale è una pallina di mercurio che scorre in un canale curvo e graduato e che si sposta in base al dislivello esistente fra i due lati dello strumento</w:t>
      </w:r>
      <w:r w:rsidRPr="007A00A8">
        <w:rPr>
          <w:rFonts w:ascii="Arial" w:hAnsi="Arial" w:cs="Arial"/>
          <w:i/>
          <w:sz w:val="18"/>
          <w:szCs w:val="18"/>
        </w:rPr>
        <w:br/>
      </w:r>
      <w:r w:rsidRPr="007A00A8">
        <w:rPr>
          <w:rStyle w:val="ff2"/>
          <w:rFonts w:ascii="Arial" w:hAnsi="Arial" w:cs="Arial"/>
          <w:i/>
          <w:sz w:val="18"/>
          <w:szCs w:val="18"/>
        </w:rPr>
        <w:t xml:space="preserve">-poco costoso ed </w:t>
      </w:r>
      <w:proofErr w:type="spellStart"/>
      <w:r w:rsidRPr="007A00A8">
        <w:rPr>
          <w:rStyle w:val="ff2"/>
          <w:rFonts w:ascii="Arial" w:hAnsi="Arial" w:cs="Arial"/>
          <w:i/>
          <w:sz w:val="18"/>
          <w:szCs w:val="18"/>
        </w:rPr>
        <w:t>estremamemente</w:t>
      </w:r>
      <w:proofErr w:type="spellEnd"/>
      <w:r w:rsidRPr="007A00A8">
        <w:rPr>
          <w:rStyle w:val="ff2"/>
          <w:rFonts w:ascii="Arial" w:hAnsi="Arial" w:cs="Arial"/>
          <w:i/>
          <w:sz w:val="18"/>
          <w:szCs w:val="18"/>
        </w:rPr>
        <w:t xml:space="preserve"> maneggevole</w:t>
      </w:r>
      <w:r w:rsidRPr="007A00A8">
        <w:rPr>
          <w:rFonts w:ascii="Arial" w:hAnsi="Arial" w:cs="Arial"/>
          <w:i/>
          <w:sz w:val="18"/>
          <w:szCs w:val="18"/>
        </w:rPr>
        <w:br/>
      </w:r>
      <w:r w:rsidRPr="007A00A8">
        <w:rPr>
          <w:rStyle w:val="ff2"/>
          <w:rFonts w:ascii="Arial" w:hAnsi="Arial" w:cs="Arial"/>
          <w:i/>
          <w:sz w:val="18"/>
          <w:szCs w:val="18"/>
        </w:rPr>
        <w:t>-i risultati sono molto riproducibili anche se utilizzato da operatori diversi</w:t>
      </w:r>
      <w:r w:rsidRPr="007A00A8">
        <w:rPr>
          <w:rFonts w:ascii="Arial" w:hAnsi="Arial" w:cs="Arial"/>
          <w:i/>
          <w:sz w:val="18"/>
          <w:szCs w:val="18"/>
        </w:rPr>
        <w:br/>
      </w:r>
      <w:r w:rsidRPr="007A00A8">
        <w:rPr>
          <w:rStyle w:val="ff2"/>
          <w:rFonts w:ascii="Arial" w:hAnsi="Arial" w:cs="Arial"/>
          <w:i/>
          <w:sz w:val="18"/>
          <w:szCs w:val="18"/>
        </w:rPr>
        <w:t>-permette di valutare l’</w:t>
      </w:r>
      <w:proofErr w:type="spellStart"/>
      <w:r w:rsidRPr="007A00A8">
        <w:rPr>
          <w:rStyle w:val="ff2"/>
          <w:rFonts w:ascii="Arial" w:hAnsi="Arial" w:cs="Arial"/>
          <w:i/>
          <w:sz w:val="18"/>
          <w:szCs w:val="18"/>
        </w:rPr>
        <w:t>evolutività</w:t>
      </w:r>
      <w:proofErr w:type="spellEnd"/>
      <w:r w:rsidRPr="007A00A8">
        <w:rPr>
          <w:rStyle w:val="ff2"/>
          <w:rFonts w:ascii="Arial" w:hAnsi="Arial" w:cs="Arial"/>
          <w:i/>
          <w:sz w:val="18"/>
          <w:szCs w:val="18"/>
        </w:rPr>
        <w:t xml:space="preserve"> della scoliosi nel tempo</w:t>
      </w:r>
      <w:r w:rsidRPr="007A00A8">
        <w:rPr>
          <w:rFonts w:ascii="Arial" w:hAnsi="Arial" w:cs="Arial"/>
          <w:i/>
          <w:sz w:val="18"/>
          <w:szCs w:val="18"/>
        </w:rPr>
        <w:br/>
      </w:r>
      <w:r w:rsidRPr="007A00A8">
        <w:rPr>
          <w:rStyle w:val="ff2"/>
          <w:rFonts w:ascii="Arial" w:hAnsi="Arial" w:cs="Arial"/>
          <w:i/>
          <w:sz w:val="18"/>
          <w:szCs w:val="18"/>
        </w:rPr>
        <w:t xml:space="preserve">Esso permette di misurare con facilità e rapidità il grado di inclinazione assiale del tronco provocato da una deformità vertebrale. E’ sufficiente far flettere il soggetto in avanti, posare lo </w:t>
      </w:r>
      <w:proofErr w:type="spellStart"/>
      <w:r w:rsidRPr="007A00A8">
        <w:rPr>
          <w:rStyle w:val="ff2"/>
          <w:rFonts w:ascii="Arial" w:hAnsi="Arial" w:cs="Arial"/>
          <w:i/>
          <w:sz w:val="18"/>
          <w:szCs w:val="18"/>
        </w:rPr>
        <w:t>scoliometro</w:t>
      </w:r>
      <w:proofErr w:type="spellEnd"/>
      <w:r w:rsidRPr="007A00A8">
        <w:rPr>
          <w:rStyle w:val="ff2"/>
          <w:rFonts w:ascii="Arial" w:hAnsi="Arial" w:cs="Arial"/>
          <w:i/>
          <w:sz w:val="18"/>
          <w:szCs w:val="18"/>
        </w:rPr>
        <w:t xml:space="preserve"> sul dorso con il segno “0” in corrispondenza delle spinose e leggere il grado di inclinazione.</w:t>
      </w:r>
      <w:r w:rsidRPr="007A00A8">
        <w:rPr>
          <w:rFonts w:ascii="Arial" w:hAnsi="Arial" w:cs="Arial"/>
          <w:i/>
          <w:sz w:val="18"/>
          <w:szCs w:val="18"/>
        </w:rPr>
        <w:br/>
      </w:r>
      <w:r w:rsidRPr="007A00A8">
        <w:rPr>
          <w:rStyle w:val="ff2"/>
          <w:rFonts w:ascii="Arial" w:hAnsi="Arial" w:cs="Arial"/>
          <w:i/>
          <w:sz w:val="18"/>
          <w:szCs w:val="18"/>
        </w:rPr>
        <w:t>Questo strumento misura non l’altezza della gibbosità, ma l'angolo di rotazione del tronco.</w:t>
      </w:r>
    </w:p>
    <w:p w:rsidR="007A00A8" w:rsidRPr="007A00A8" w:rsidRDefault="007A00A8" w:rsidP="008438B3">
      <w:pPr>
        <w:pStyle w:val="imalignleft"/>
        <w:spacing w:before="0" w:beforeAutospacing="0" w:after="0" w:afterAutospacing="0"/>
        <w:rPr>
          <w:i/>
          <w:sz w:val="18"/>
          <w:szCs w:val="18"/>
        </w:rPr>
      </w:pPr>
      <w:proofErr w:type="gramStart"/>
      <w:r w:rsidRPr="007A00A8">
        <w:rPr>
          <w:rStyle w:val="ff2"/>
          <w:rFonts w:ascii="Arial" w:hAnsi="Arial" w:cs="Arial"/>
          <w:i/>
          <w:sz w:val="18"/>
          <w:szCs w:val="18"/>
        </w:rPr>
        <w:t>E’</w:t>
      </w:r>
      <w:proofErr w:type="gramEnd"/>
      <w:r w:rsidRPr="007A00A8">
        <w:rPr>
          <w:rStyle w:val="ff2"/>
          <w:rFonts w:ascii="Arial" w:hAnsi="Arial" w:cs="Arial"/>
          <w:i/>
          <w:sz w:val="18"/>
          <w:szCs w:val="18"/>
        </w:rPr>
        <w:t xml:space="preserve"> importante ricordare che la misurazione del gibbo con la livella o il </w:t>
      </w:r>
      <w:proofErr w:type="spellStart"/>
      <w:r w:rsidRPr="007A00A8">
        <w:rPr>
          <w:rStyle w:val="ff2"/>
          <w:rFonts w:ascii="Arial" w:hAnsi="Arial" w:cs="Arial"/>
          <w:i/>
          <w:sz w:val="18"/>
          <w:szCs w:val="18"/>
        </w:rPr>
        <w:t>gibbometro</w:t>
      </w:r>
      <w:proofErr w:type="spellEnd"/>
      <w:r w:rsidRPr="007A00A8">
        <w:rPr>
          <w:rStyle w:val="ff2"/>
          <w:rFonts w:ascii="Arial" w:hAnsi="Arial" w:cs="Arial"/>
          <w:i/>
          <w:sz w:val="18"/>
          <w:szCs w:val="18"/>
        </w:rPr>
        <w:t xml:space="preserve"> si è rivelata inattendibile nel campo della ricerca scientifica. Al contrario, la misurazione della inclinazione assiale del tronco con lo </w:t>
      </w:r>
      <w:proofErr w:type="spellStart"/>
      <w:r w:rsidRPr="007A00A8">
        <w:rPr>
          <w:rStyle w:val="ff2"/>
          <w:rFonts w:ascii="Arial" w:hAnsi="Arial" w:cs="Arial"/>
          <w:i/>
          <w:sz w:val="18"/>
          <w:szCs w:val="18"/>
        </w:rPr>
        <w:t>scoliometro</w:t>
      </w:r>
      <w:proofErr w:type="spellEnd"/>
      <w:r w:rsidRPr="007A00A8">
        <w:rPr>
          <w:rStyle w:val="ff2"/>
          <w:rFonts w:ascii="Arial" w:hAnsi="Arial" w:cs="Arial"/>
          <w:i/>
          <w:sz w:val="18"/>
          <w:szCs w:val="18"/>
        </w:rPr>
        <w:t xml:space="preserve"> ha dimostrato di essere affidabile.</w:t>
      </w:r>
    </w:p>
    <w:p w:rsidR="007A00A8" w:rsidRPr="007A00A8" w:rsidRDefault="007A00A8" w:rsidP="008438B3">
      <w:pPr>
        <w:spacing w:after="0" w:line="240" w:lineRule="auto"/>
        <w:rPr>
          <w:sz w:val="24"/>
          <w:szCs w:val="24"/>
          <w:lang w:val="it-IT"/>
        </w:rPr>
      </w:pPr>
      <w:r>
        <w:rPr>
          <w:sz w:val="24"/>
          <w:szCs w:val="24"/>
          <w:lang w:val="it-IT"/>
        </w:rPr>
        <w:t>Ovviamente la diagnosi definitiva di scoliosi, prima di qualsivoglia intervento, anche solo di esercizio fisico, richiede la diagnostica per immagini.</w:t>
      </w:r>
    </w:p>
    <w:p w:rsidR="00420D38" w:rsidRDefault="00E33FE1" w:rsidP="008438B3">
      <w:pPr>
        <w:spacing w:after="0" w:line="240" w:lineRule="auto"/>
        <w:rPr>
          <w:lang w:val="it-IT"/>
        </w:rPr>
      </w:pPr>
      <w:r>
        <w:rPr>
          <w:lang w:val="it-IT"/>
        </w:rPr>
        <w:t>ARTI: deformità degli arti, sia superiori che inferiori, vanno registrare e studiate nell’ambito di sindromi congenite, per le quali sono disponibili riferimenti specifici.</w:t>
      </w:r>
    </w:p>
    <w:p w:rsidR="00E33FE1" w:rsidRDefault="00E33FE1" w:rsidP="008438B3">
      <w:pPr>
        <w:spacing w:after="0" w:line="240" w:lineRule="auto"/>
        <w:rPr>
          <w:lang w:val="it-IT"/>
        </w:rPr>
      </w:pPr>
      <w:r>
        <w:rPr>
          <w:lang w:val="it-IT"/>
        </w:rPr>
        <w:lastRenderedPageBreak/>
        <w:t xml:space="preserve">Arti </w:t>
      </w:r>
      <w:proofErr w:type="gramStart"/>
      <w:r>
        <w:rPr>
          <w:lang w:val="it-IT"/>
        </w:rPr>
        <w:t>Inferiori .</w:t>
      </w:r>
      <w:proofErr w:type="gramEnd"/>
      <w:r w:rsidR="00530A7D">
        <w:rPr>
          <w:lang w:val="it-IT"/>
        </w:rPr>
        <w:t xml:space="preserve"> </w:t>
      </w:r>
      <w:proofErr w:type="gramStart"/>
      <w:r w:rsidR="00530A7D">
        <w:rPr>
          <w:lang w:val="it-IT"/>
        </w:rPr>
        <w:t xml:space="preserve">Varismo: </w:t>
      </w:r>
      <w:r>
        <w:rPr>
          <w:lang w:val="it-IT"/>
        </w:rPr>
        <w:t xml:space="preserve"> nelle</w:t>
      </w:r>
      <w:proofErr w:type="gramEnd"/>
      <w:r>
        <w:rPr>
          <w:lang w:val="it-IT"/>
        </w:rPr>
        <w:t xml:space="preserve"> varie fasi della crescita il bimbo non ha le gambe </w:t>
      </w:r>
      <w:proofErr w:type="spellStart"/>
      <w:r>
        <w:rPr>
          <w:lang w:val="it-IT"/>
        </w:rPr>
        <w:t>dritet</w:t>
      </w:r>
      <w:proofErr w:type="spellEnd"/>
      <w:r>
        <w:rPr>
          <w:lang w:val="it-IT"/>
        </w:rPr>
        <w:t xml:space="preserve"> come un soldatino di legno: egli attraversa  vari stadi di ricerca della stabilità e del baricentro della stazione eretta, che richiedono alcuni gradi di varismo, tipico dell’infante, con una distanza tra i due ginocchi </w:t>
      </w:r>
      <w:proofErr w:type="spellStart"/>
      <w:r>
        <w:rPr>
          <w:lang w:val="it-IT"/>
        </w:rPr>
        <w:t>anceh</w:t>
      </w:r>
      <w:proofErr w:type="spellEnd"/>
      <w:r>
        <w:rPr>
          <w:lang w:val="it-IT"/>
        </w:rPr>
        <w:t xml:space="preserve"> superiore a 3 centimetri. Vi sono condizioni in cui questa distanza è molto accentuata per eccessiva curvatura delle tibie (Malattia di </w:t>
      </w:r>
      <w:proofErr w:type="spellStart"/>
      <w:r>
        <w:rPr>
          <w:lang w:val="it-IT"/>
        </w:rPr>
        <w:t>Blount</w:t>
      </w:r>
      <w:proofErr w:type="spellEnd"/>
      <w:r>
        <w:rPr>
          <w:lang w:val="it-IT"/>
        </w:rPr>
        <w:t>), altrimenti si tratta di condizioni transitorie. Nel bambino a rischio sociale, nell’immigrato none sposto ai raggi solari, si può sospettare un rachitismo.</w:t>
      </w:r>
    </w:p>
    <w:p w:rsidR="00E33FE1" w:rsidRDefault="00530A7D" w:rsidP="008438B3">
      <w:pPr>
        <w:spacing w:after="0" w:line="240" w:lineRule="auto"/>
        <w:rPr>
          <w:lang w:val="it-IT"/>
        </w:rPr>
      </w:pPr>
      <w:r>
        <w:rPr>
          <w:lang w:val="it-IT"/>
        </w:rPr>
        <w:t xml:space="preserve">Valgismo: </w:t>
      </w:r>
      <w:r w:rsidR="00E33FE1">
        <w:rPr>
          <w:lang w:val="it-IT"/>
        </w:rPr>
        <w:t>Nel bambino prescolare e scolare le ginocchia si po</w:t>
      </w:r>
      <w:r w:rsidR="00264390">
        <w:rPr>
          <w:lang w:val="it-IT"/>
        </w:rPr>
        <w:t xml:space="preserve">ssono toccare sul lato mediale </w:t>
      </w:r>
      <w:r w:rsidR="00E33FE1">
        <w:rPr>
          <w:lang w:val="it-IT"/>
        </w:rPr>
        <w:t xml:space="preserve">ed i due malleoli mediali sembrare molto distanti. Anche questo è una evoluzione fisiologica, ma si può misurare, con un centimetro plastificato, la distanza </w:t>
      </w:r>
      <w:r w:rsidR="00264390">
        <w:rPr>
          <w:lang w:val="it-IT"/>
        </w:rPr>
        <w:t>inter malleolare</w:t>
      </w:r>
      <w:r w:rsidR="00E33FE1">
        <w:rPr>
          <w:lang w:val="it-IT"/>
        </w:rPr>
        <w:t xml:space="preserve"> per valutare il grado di valgismo. Una</w:t>
      </w:r>
      <w:r>
        <w:rPr>
          <w:lang w:val="it-IT"/>
        </w:rPr>
        <w:t xml:space="preserve"> distanza </w:t>
      </w:r>
      <w:r w:rsidR="00264390">
        <w:rPr>
          <w:lang w:val="it-IT"/>
        </w:rPr>
        <w:t>inter malleolare</w:t>
      </w:r>
      <w:r w:rsidR="00E33FE1">
        <w:rPr>
          <w:lang w:val="it-IT"/>
        </w:rPr>
        <w:t xml:space="preserve"> superiore ai 5 cm va registrata e seguita nel tempo. Il bimbo </w:t>
      </w:r>
      <w:r>
        <w:rPr>
          <w:lang w:val="it-IT"/>
        </w:rPr>
        <w:t>obeso può mostrare un eccessivo valgismo a causa dell’eccesso di adipe tra le cosce che gli limita l’adduzione mediale delle cosce.</w:t>
      </w:r>
    </w:p>
    <w:p w:rsidR="004150F0" w:rsidRDefault="00264390" w:rsidP="008438B3">
      <w:pPr>
        <w:spacing w:after="0" w:line="240" w:lineRule="auto"/>
        <w:rPr>
          <w:lang w:val="it-IT"/>
        </w:rPr>
      </w:pPr>
      <w:r>
        <w:rPr>
          <w:lang w:val="it-IT"/>
        </w:rPr>
        <w:t>PIEDE</w:t>
      </w:r>
      <w:r w:rsidR="00530A7D">
        <w:rPr>
          <w:lang w:val="it-IT"/>
        </w:rPr>
        <w:t xml:space="preserve">: tutti i bimbi hanno un abbondante cuscinetto plantare, dunque per definizione sono esposti alla supposta presenza di un piede piatto. Al di là di malattie neurologiche (es. Atassia di Friedrich) gravi o deformità congenite rare, non si evince patologia dall’esame della arcata plantare. </w:t>
      </w:r>
      <w:r w:rsidR="004150F0">
        <w:rPr>
          <w:lang w:val="it-IT"/>
        </w:rPr>
        <w:t>L’Accademia Americana di Pediatria – Sezione di Ortopedia, raccomanda, in ‘</w:t>
      </w:r>
      <w:proofErr w:type="spellStart"/>
      <w:r w:rsidR="004150F0">
        <w:rPr>
          <w:lang w:val="it-IT"/>
        </w:rPr>
        <w:t>Choosing</w:t>
      </w:r>
      <w:proofErr w:type="spellEnd"/>
      <w:r w:rsidR="004150F0">
        <w:rPr>
          <w:lang w:val="it-IT"/>
        </w:rPr>
        <w:t xml:space="preserve"> </w:t>
      </w:r>
      <w:proofErr w:type="spellStart"/>
      <w:r w:rsidR="004150F0">
        <w:rPr>
          <w:lang w:val="it-IT"/>
        </w:rPr>
        <w:t>Wisely</w:t>
      </w:r>
      <w:proofErr w:type="spellEnd"/>
      <w:r w:rsidR="004150F0">
        <w:rPr>
          <w:lang w:val="it-IT"/>
        </w:rPr>
        <w:t xml:space="preserve"> 2018’, di </w:t>
      </w:r>
      <w:r w:rsidR="004150F0" w:rsidRPr="00F30222">
        <w:rPr>
          <w:lang w:val="it-IT"/>
        </w:rPr>
        <w:t xml:space="preserve">non </w:t>
      </w:r>
      <w:r w:rsidR="004150F0">
        <w:rPr>
          <w:lang w:val="it-IT"/>
        </w:rPr>
        <w:t xml:space="preserve">utilizzare presidi ortopedici o rinforzi plantari nelle scarpe per un bambino con un sospetto piede piatto. L’unica eccezione, rara, è il piede piatto doloroso del bimbo più </w:t>
      </w:r>
      <w:proofErr w:type="spellStart"/>
      <w:r w:rsidR="004150F0">
        <w:rPr>
          <w:lang w:val="it-IT"/>
        </w:rPr>
        <w:t>grandetto</w:t>
      </w:r>
      <w:proofErr w:type="spellEnd"/>
      <w:r w:rsidR="004150F0">
        <w:rPr>
          <w:lang w:val="it-IT"/>
        </w:rPr>
        <w:t>, che merita una valutazione ortopedica.</w:t>
      </w:r>
    </w:p>
    <w:p w:rsidR="00530A7D" w:rsidRDefault="00530A7D" w:rsidP="008438B3">
      <w:pPr>
        <w:spacing w:after="0" w:line="240" w:lineRule="auto"/>
        <w:rPr>
          <w:lang w:val="it-IT"/>
        </w:rPr>
      </w:pPr>
      <w:r>
        <w:rPr>
          <w:lang w:val="it-IT"/>
        </w:rPr>
        <w:t>Per verificare la corrette</w:t>
      </w:r>
      <w:r w:rsidR="008A20EB">
        <w:rPr>
          <w:lang w:val="it-IT"/>
        </w:rPr>
        <w:t>z</w:t>
      </w:r>
      <w:r>
        <w:rPr>
          <w:lang w:val="it-IT"/>
        </w:rPr>
        <w:t xml:space="preserve">za </w:t>
      </w:r>
      <w:r w:rsidR="008A20EB">
        <w:rPr>
          <w:lang w:val="it-IT"/>
        </w:rPr>
        <w:t>della</w:t>
      </w:r>
      <w:r>
        <w:rPr>
          <w:lang w:val="it-IT"/>
        </w:rPr>
        <w:t xml:space="preserve"> posizione del piede basta </w:t>
      </w:r>
      <w:r w:rsidR="008A20EB">
        <w:rPr>
          <w:lang w:val="it-IT"/>
        </w:rPr>
        <w:t>appoggiare</w:t>
      </w:r>
      <w:r>
        <w:rPr>
          <w:lang w:val="it-IT"/>
        </w:rPr>
        <w:t xml:space="preserve"> il piedino sul palmo della mano dell’operatore portandolo delicatamente in allineamento alla tibia.  Il piede torto congenito da malposizione fetale è evidente dalla nascita e nel lattante: è importante valutare se una gentile manipolazione del piede permette di far allineare il piede alla tibia o se la malposizione è rigida tanto da richiedere un trattamento. </w:t>
      </w:r>
    </w:p>
    <w:p w:rsidR="00E33FE1" w:rsidRDefault="000670DA" w:rsidP="008438B3">
      <w:pPr>
        <w:spacing w:after="0" w:line="240" w:lineRule="auto"/>
        <w:rPr>
          <w:lang w:val="it-IT"/>
        </w:rPr>
      </w:pPr>
      <w:r>
        <w:rPr>
          <w:lang w:val="it-IT"/>
        </w:rPr>
        <w:t>I MUSCOLI</w:t>
      </w:r>
    </w:p>
    <w:p w:rsidR="000670DA" w:rsidRDefault="000670DA" w:rsidP="008438B3">
      <w:pPr>
        <w:spacing w:after="0" w:line="240" w:lineRule="auto"/>
        <w:rPr>
          <w:lang w:val="it-IT"/>
        </w:rPr>
      </w:pPr>
      <w:r>
        <w:rPr>
          <w:lang w:val="it-IT"/>
        </w:rPr>
        <w:t xml:space="preserve"> Una prima attenta osservazione del bimbo nudo permette di osservare la tonicità dei muscoli, normalmente flessi e con spontanea attività. Un infante con muscoli </w:t>
      </w:r>
      <w:r w:rsidR="000629F9">
        <w:rPr>
          <w:lang w:val="it-IT"/>
        </w:rPr>
        <w:t xml:space="preserve">flaccidi giace fermo </w:t>
      </w:r>
      <w:r w:rsidR="00DD61D5">
        <w:rPr>
          <w:lang w:val="it-IT"/>
        </w:rPr>
        <w:t>sul lettino senza o con molto limitata attività motoria e lascia cadere l’arto sollevato dall’operatore. Un bambino con spasticità muscolare resiste al movimento e mantiene una postura rigida, specie agli arti inferiori.</w:t>
      </w:r>
    </w:p>
    <w:p w:rsidR="00DD61D5" w:rsidRDefault="00DD61D5" w:rsidP="008438B3">
      <w:pPr>
        <w:spacing w:after="0" w:line="240" w:lineRule="auto"/>
        <w:rPr>
          <w:lang w:val="it-IT"/>
        </w:rPr>
      </w:pPr>
      <w:r>
        <w:rPr>
          <w:lang w:val="it-IT"/>
        </w:rPr>
        <w:t>Dunque bisogna valut</w:t>
      </w:r>
      <w:r w:rsidR="000629F9">
        <w:rPr>
          <w:lang w:val="it-IT"/>
        </w:rPr>
        <w:t xml:space="preserve">are in primis il tono muscolare: il lattante dopo i 6 mesi è in grado di mostrare una attività motoria che permette la valutazione del tono: alzare un braccino o sollevare una gamba permette una valutazione del tono. Nel bimbo più </w:t>
      </w:r>
      <w:proofErr w:type="spellStart"/>
      <w:r w:rsidR="000629F9">
        <w:rPr>
          <w:lang w:val="it-IT"/>
        </w:rPr>
        <w:t>grandetto</w:t>
      </w:r>
      <w:proofErr w:type="spellEnd"/>
      <w:r w:rsidR="000629F9">
        <w:rPr>
          <w:lang w:val="it-IT"/>
        </w:rPr>
        <w:t xml:space="preserve"> è utile palpare la massa del muscolo e procedere poi alla valutazione del tono, della resistenza alla trazione, della presenza dei riflessi </w:t>
      </w:r>
      <w:proofErr w:type="spellStart"/>
      <w:r w:rsidR="000629F9">
        <w:rPr>
          <w:lang w:val="it-IT"/>
        </w:rPr>
        <w:t>osteo</w:t>
      </w:r>
      <w:proofErr w:type="spellEnd"/>
      <w:r w:rsidR="000629F9">
        <w:rPr>
          <w:lang w:val="it-IT"/>
        </w:rPr>
        <w:t>-tendinei. Si valuta la forza tirando a sé un braccio, ed invitandolo ad alzare una gamba, quando è steso supino, contro la vostra pressione sulla tibia.</w:t>
      </w:r>
    </w:p>
    <w:p w:rsidR="000629F9" w:rsidRDefault="000629F9" w:rsidP="008438B3">
      <w:pPr>
        <w:spacing w:after="0" w:line="240" w:lineRule="auto"/>
        <w:rPr>
          <w:lang w:val="it-IT"/>
        </w:rPr>
      </w:pPr>
      <w:r>
        <w:rPr>
          <w:lang w:val="it-IT"/>
        </w:rPr>
        <w:t>Il lattante che perde il tono muscolare, sollevato con una mano sul dorso, fa cadere lateralmente le braccia e non regge il capo dopo i 3 mesi.</w:t>
      </w:r>
    </w:p>
    <w:p w:rsidR="000629F9" w:rsidRDefault="000629F9" w:rsidP="008438B3">
      <w:pPr>
        <w:spacing w:after="0" w:line="240" w:lineRule="auto"/>
        <w:rPr>
          <w:lang w:val="it-IT"/>
        </w:rPr>
      </w:pPr>
      <w:r>
        <w:rPr>
          <w:lang w:val="it-IT"/>
        </w:rPr>
        <w:t>La paresi e la paralisi di un arto sono solo gradi progressivi di immobilità dell’arto stesso, che può essere sia di tipo flaccido che di tipo spastico, a seconda della lesione neurologica che la causa.</w:t>
      </w:r>
    </w:p>
    <w:p w:rsidR="000629F9" w:rsidRDefault="000629F9" w:rsidP="008438B3">
      <w:pPr>
        <w:spacing w:after="0" w:line="240" w:lineRule="auto"/>
        <w:rPr>
          <w:lang w:val="it-IT"/>
        </w:rPr>
      </w:pPr>
      <w:r>
        <w:rPr>
          <w:lang w:val="it-IT"/>
        </w:rPr>
        <w:t xml:space="preserve">Al contrario la spasticità si accompagna ad </w:t>
      </w:r>
      <w:proofErr w:type="spellStart"/>
      <w:r>
        <w:rPr>
          <w:lang w:val="it-IT"/>
        </w:rPr>
        <w:t>iper</w:t>
      </w:r>
      <w:proofErr w:type="spellEnd"/>
      <w:r>
        <w:rPr>
          <w:lang w:val="it-IT"/>
        </w:rPr>
        <w:t xml:space="preserve"> </w:t>
      </w:r>
      <w:proofErr w:type="spellStart"/>
      <w:r>
        <w:rPr>
          <w:lang w:val="it-IT"/>
        </w:rPr>
        <w:t>reflessia</w:t>
      </w:r>
      <w:proofErr w:type="spellEnd"/>
      <w:r>
        <w:rPr>
          <w:lang w:val="it-IT"/>
        </w:rPr>
        <w:t>, rigidità, eccessiva estensione dei muscoli spinali e degli arti.</w:t>
      </w:r>
    </w:p>
    <w:p w:rsidR="00E40D53" w:rsidRDefault="00E40D53" w:rsidP="008438B3">
      <w:pPr>
        <w:spacing w:after="0" w:line="240" w:lineRule="auto"/>
        <w:rPr>
          <w:lang w:val="it-IT"/>
        </w:rPr>
      </w:pPr>
    </w:p>
    <w:p w:rsidR="00E40D53" w:rsidRDefault="00E40D53" w:rsidP="008438B3">
      <w:pPr>
        <w:spacing w:after="0" w:line="240" w:lineRule="auto"/>
        <w:rPr>
          <w:lang w:val="it-IT"/>
        </w:rPr>
      </w:pPr>
      <w:r>
        <w:rPr>
          <w:lang w:val="it-IT"/>
        </w:rPr>
        <w:t>LE ARTICOLAZIONI</w:t>
      </w:r>
    </w:p>
    <w:p w:rsidR="00E40D53" w:rsidRDefault="00FD233A" w:rsidP="008438B3">
      <w:pPr>
        <w:spacing w:after="0" w:line="240" w:lineRule="auto"/>
        <w:rPr>
          <w:lang w:val="it-IT"/>
        </w:rPr>
      </w:pPr>
      <w:r>
        <w:rPr>
          <w:lang w:val="it-IT"/>
        </w:rPr>
        <w:t>Sembra superfluo riaffermare che l’esame delle articolazioni del bambino si basa, in primis, sull’attenta osservazione della sua mobilità, dell’andatura, delle asimmetrie tra gli arti, della presenza di dolore o arrossamenti.</w:t>
      </w:r>
    </w:p>
    <w:p w:rsidR="00FD233A" w:rsidRDefault="00FD233A" w:rsidP="008438B3">
      <w:pPr>
        <w:spacing w:after="0" w:line="240" w:lineRule="auto"/>
        <w:rPr>
          <w:lang w:val="it-IT"/>
        </w:rPr>
      </w:pPr>
      <w:r>
        <w:rPr>
          <w:lang w:val="it-IT"/>
        </w:rPr>
        <w:lastRenderedPageBreak/>
        <w:t xml:space="preserve">Si inizia con la valutazione della displasia congenita dell’anca nel neonato e nel lattante, osservando la simmetria delle pliche glutee, la relativa lunghezza e simmetria degli arti, la loro posizione spaziale nel soggetto supino. </w:t>
      </w:r>
    </w:p>
    <w:p w:rsidR="00FD233A" w:rsidRDefault="00FD233A" w:rsidP="008438B3">
      <w:pPr>
        <w:spacing w:after="0" w:line="240" w:lineRule="auto"/>
        <w:rPr>
          <w:lang w:val="it-IT"/>
        </w:rPr>
      </w:pPr>
      <w:r>
        <w:rPr>
          <w:lang w:val="it-IT"/>
        </w:rPr>
        <w:t>La manovra di Ortolani per lo screening di questa condizione prevede:</w:t>
      </w:r>
    </w:p>
    <w:p w:rsidR="00FD233A" w:rsidRDefault="00FD233A" w:rsidP="008438B3">
      <w:pPr>
        <w:pStyle w:val="Paragrafoelenco"/>
        <w:numPr>
          <w:ilvl w:val="0"/>
          <w:numId w:val="5"/>
        </w:numPr>
        <w:spacing w:after="0" w:line="240" w:lineRule="auto"/>
        <w:rPr>
          <w:lang w:val="it-IT"/>
        </w:rPr>
      </w:pPr>
      <w:r>
        <w:rPr>
          <w:lang w:val="it-IT"/>
        </w:rPr>
        <w:t>Posizionare l’infante supino con le gambe flesse ad angolo retto e le ginocchia flesse.</w:t>
      </w:r>
    </w:p>
    <w:p w:rsidR="00FD233A" w:rsidRDefault="00FD233A" w:rsidP="008438B3">
      <w:pPr>
        <w:pStyle w:val="Paragrafoelenco"/>
        <w:numPr>
          <w:ilvl w:val="0"/>
          <w:numId w:val="5"/>
        </w:numPr>
        <w:spacing w:after="0" w:line="240" w:lineRule="auto"/>
        <w:rPr>
          <w:lang w:val="it-IT"/>
        </w:rPr>
      </w:pPr>
      <w:r>
        <w:rPr>
          <w:lang w:val="it-IT"/>
        </w:rPr>
        <w:t>L’operatore prende ciascuna coscia poggiando il dito medio posteriormente sul grande trocantere a ciascun lato, ed il pollice</w:t>
      </w:r>
      <w:r w:rsidR="00A3253A">
        <w:rPr>
          <w:lang w:val="it-IT"/>
        </w:rPr>
        <w:t xml:space="preserve"> poggiato sulla faccia mediale della coscia </w:t>
      </w:r>
      <w:r>
        <w:rPr>
          <w:lang w:val="it-IT"/>
        </w:rPr>
        <w:t>verso l’inguine</w:t>
      </w:r>
      <w:r w:rsidR="00A3253A">
        <w:rPr>
          <w:lang w:val="it-IT"/>
        </w:rPr>
        <w:t xml:space="preserve"> in corrispondenza del dito che tocca posteriormente il trocantere</w:t>
      </w:r>
      <w:r>
        <w:rPr>
          <w:lang w:val="it-IT"/>
        </w:rPr>
        <w:t>.</w:t>
      </w:r>
      <w:r w:rsidR="00A3253A">
        <w:rPr>
          <w:lang w:val="it-IT"/>
        </w:rPr>
        <w:t xml:space="preserve"> </w:t>
      </w:r>
    </w:p>
    <w:p w:rsidR="00A3253A" w:rsidRDefault="00A3253A" w:rsidP="008438B3">
      <w:pPr>
        <w:pStyle w:val="Paragrafoelenco"/>
        <w:numPr>
          <w:ilvl w:val="0"/>
          <w:numId w:val="5"/>
        </w:numPr>
        <w:spacing w:after="0" w:line="240" w:lineRule="auto"/>
        <w:rPr>
          <w:lang w:val="it-IT"/>
        </w:rPr>
      </w:pPr>
      <w:r>
        <w:rPr>
          <w:lang w:val="it-IT"/>
        </w:rPr>
        <w:t>Si abduce gentilmente ciascuna coscia lateralmente, mentre da dietro il dito medio spinge in avanti il trocantere.</w:t>
      </w:r>
    </w:p>
    <w:p w:rsidR="00A3253A" w:rsidRDefault="008E039B" w:rsidP="008438B3">
      <w:pPr>
        <w:pStyle w:val="Paragrafoelenco"/>
        <w:numPr>
          <w:ilvl w:val="0"/>
          <w:numId w:val="5"/>
        </w:numPr>
        <w:spacing w:after="0" w:line="240" w:lineRule="auto"/>
        <w:rPr>
          <w:lang w:val="it-IT"/>
        </w:rPr>
      </w:pPr>
      <w:r>
        <w:rPr>
          <w:lang w:val="it-IT"/>
        </w:rPr>
        <w:t>In presenza di dislocazione la testa femorale viene spinta, da questa manovra, dentro l’acetabolo</w:t>
      </w:r>
    </w:p>
    <w:p w:rsidR="008E039B" w:rsidRDefault="008E039B" w:rsidP="008438B3">
      <w:pPr>
        <w:pStyle w:val="Paragrafoelenco"/>
        <w:numPr>
          <w:ilvl w:val="0"/>
          <w:numId w:val="5"/>
        </w:numPr>
        <w:spacing w:after="0" w:line="240" w:lineRule="auto"/>
        <w:rPr>
          <w:lang w:val="it-IT"/>
        </w:rPr>
      </w:pPr>
      <w:r>
        <w:rPr>
          <w:lang w:val="it-IT"/>
        </w:rPr>
        <w:t>Il superamento dell’angolo dell’acetabolo e l’ingresso nella cavità acetabolare causa un rumore secco (un ‘clock’)</w:t>
      </w:r>
    </w:p>
    <w:p w:rsidR="008E039B" w:rsidRDefault="008E039B" w:rsidP="008438B3">
      <w:pPr>
        <w:pStyle w:val="Paragrafoelenco"/>
        <w:numPr>
          <w:ilvl w:val="0"/>
          <w:numId w:val="5"/>
        </w:numPr>
        <w:spacing w:after="0" w:line="240" w:lineRule="auto"/>
        <w:rPr>
          <w:lang w:val="it-IT"/>
        </w:rPr>
      </w:pPr>
      <w:r>
        <w:rPr>
          <w:lang w:val="it-IT"/>
        </w:rPr>
        <w:t>Si verifica la capacità della testa femorale di uscire posteriormente dall’acetabolo con la manovra contraria: si applica pressione all’indietro e verso l’esterno con il pollice.</w:t>
      </w:r>
    </w:p>
    <w:p w:rsidR="008E039B" w:rsidRDefault="008E039B" w:rsidP="008438B3">
      <w:pPr>
        <w:pStyle w:val="Paragrafoelenco"/>
        <w:numPr>
          <w:ilvl w:val="0"/>
          <w:numId w:val="5"/>
        </w:numPr>
        <w:spacing w:after="0" w:line="240" w:lineRule="auto"/>
        <w:rPr>
          <w:lang w:val="it-IT"/>
        </w:rPr>
      </w:pPr>
      <w:r>
        <w:rPr>
          <w:lang w:val="it-IT"/>
        </w:rPr>
        <w:t>Se la testa del femore rientra rapidamente nella sede naturale dell’acetabolo, possiamo sospettare una anca dislocabile, ma non dislocata.</w:t>
      </w:r>
    </w:p>
    <w:p w:rsidR="008E039B" w:rsidRDefault="008E039B" w:rsidP="008438B3">
      <w:pPr>
        <w:pStyle w:val="Paragrafoelenco"/>
        <w:spacing w:after="0" w:line="240" w:lineRule="auto"/>
        <w:ind w:left="1070"/>
        <w:rPr>
          <w:lang w:val="it-IT"/>
        </w:rPr>
      </w:pPr>
    </w:p>
    <w:p w:rsidR="008E039B" w:rsidRDefault="008E039B" w:rsidP="008438B3">
      <w:pPr>
        <w:pStyle w:val="Paragrafoelenco"/>
        <w:spacing w:after="0" w:line="240" w:lineRule="auto"/>
        <w:ind w:left="1070"/>
        <w:rPr>
          <w:lang w:val="it-IT"/>
        </w:rPr>
      </w:pPr>
      <w:r>
        <w:rPr>
          <w:lang w:val="it-IT"/>
        </w:rPr>
        <w:t>L’Accademia Americana di Pediatria – Sezione di Ortopedia, raccomanda, in ‘</w:t>
      </w:r>
      <w:proofErr w:type="spellStart"/>
      <w:r>
        <w:rPr>
          <w:lang w:val="it-IT"/>
        </w:rPr>
        <w:t>Choosing</w:t>
      </w:r>
      <w:proofErr w:type="spellEnd"/>
      <w:r>
        <w:rPr>
          <w:lang w:val="it-IT"/>
        </w:rPr>
        <w:t xml:space="preserve"> </w:t>
      </w:r>
      <w:proofErr w:type="spellStart"/>
      <w:r>
        <w:rPr>
          <w:lang w:val="it-IT"/>
        </w:rPr>
        <w:t>Wisely</w:t>
      </w:r>
      <w:proofErr w:type="spellEnd"/>
      <w:r w:rsidR="00F30222">
        <w:rPr>
          <w:lang w:val="it-IT"/>
        </w:rPr>
        <w:t xml:space="preserve"> 2018</w:t>
      </w:r>
      <w:r>
        <w:rPr>
          <w:lang w:val="it-IT"/>
        </w:rPr>
        <w:t xml:space="preserve">’, di </w:t>
      </w:r>
      <w:r w:rsidRPr="00F30222">
        <w:rPr>
          <w:lang w:val="it-IT"/>
        </w:rPr>
        <w:t>non richiedere un esame ecografico per escludere una displasia o dislocazione dell’anca se il bimbo non ha fattori di rischio (famiglia, parto) ed ha una anca stabile all’esame clinico.</w:t>
      </w:r>
      <w:r w:rsidR="009019DA" w:rsidRPr="00F30222">
        <w:rPr>
          <w:lang w:val="it-IT"/>
        </w:rPr>
        <w:t xml:space="preserve"> L’uso massivo della ecografia è stata associata ad una resa diagnostica molto bassa </w:t>
      </w:r>
      <w:proofErr w:type="gramStart"/>
      <w:r w:rsidR="009019DA" w:rsidRPr="00F30222">
        <w:rPr>
          <w:lang w:val="it-IT"/>
        </w:rPr>
        <w:t>ed</w:t>
      </w:r>
      <w:proofErr w:type="gramEnd"/>
      <w:r w:rsidR="009019DA" w:rsidRPr="00F30222">
        <w:rPr>
          <w:lang w:val="it-IT"/>
        </w:rPr>
        <w:t xml:space="preserve"> ad un aumento significativo di falsi positivi e trattamenti non dovuti.</w:t>
      </w:r>
    </w:p>
    <w:p w:rsidR="00D030DA" w:rsidRDefault="00D030DA" w:rsidP="008438B3">
      <w:pPr>
        <w:pStyle w:val="Paragrafoelenco"/>
        <w:spacing w:after="0" w:line="240" w:lineRule="auto"/>
        <w:ind w:left="1070" w:hanging="1070"/>
        <w:rPr>
          <w:lang w:val="it-IT"/>
        </w:rPr>
      </w:pPr>
    </w:p>
    <w:p w:rsidR="00D030DA" w:rsidRDefault="00D030DA" w:rsidP="008438B3">
      <w:pPr>
        <w:pStyle w:val="Paragrafoelenco"/>
        <w:spacing w:after="0" w:line="240" w:lineRule="auto"/>
        <w:ind w:left="1070" w:hanging="1070"/>
        <w:rPr>
          <w:lang w:val="it-IT"/>
        </w:rPr>
      </w:pPr>
      <w:r>
        <w:rPr>
          <w:lang w:val="it-IT"/>
        </w:rPr>
        <w:t>L’esame di ciascuna articolazione richiede di valutare:</w:t>
      </w:r>
    </w:p>
    <w:p w:rsidR="00D030DA" w:rsidRDefault="00D030DA" w:rsidP="008438B3">
      <w:pPr>
        <w:pStyle w:val="Paragrafoelenco"/>
        <w:numPr>
          <w:ilvl w:val="0"/>
          <w:numId w:val="5"/>
        </w:numPr>
        <w:spacing w:after="0" w:line="240" w:lineRule="auto"/>
        <w:rPr>
          <w:lang w:val="it-IT"/>
        </w:rPr>
      </w:pPr>
      <w:r>
        <w:rPr>
          <w:lang w:val="it-IT"/>
        </w:rPr>
        <w:t>L’arrossamento</w:t>
      </w:r>
    </w:p>
    <w:p w:rsidR="00D030DA" w:rsidRDefault="00D030DA" w:rsidP="008438B3">
      <w:pPr>
        <w:pStyle w:val="Paragrafoelenco"/>
        <w:numPr>
          <w:ilvl w:val="0"/>
          <w:numId w:val="5"/>
        </w:numPr>
        <w:spacing w:after="0" w:line="240" w:lineRule="auto"/>
        <w:rPr>
          <w:lang w:val="it-IT"/>
        </w:rPr>
      </w:pPr>
      <w:r>
        <w:rPr>
          <w:lang w:val="it-IT"/>
        </w:rPr>
        <w:t>Il calore</w:t>
      </w:r>
    </w:p>
    <w:p w:rsidR="00D030DA" w:rsidRDefault="00D030DA" w:rsidP="008438B3">
      <w:pPr>
        <w:pStyle w:val="Paragrafoelenco"/>
        <w:numPr>
          <w:ilvl w:val="0"/>
          <w:numId w:val="5"/>
        </w:numPr>
        <w:spacing w:after="0" w:line="240" w:lineRule="auto"/>
        <w:rPr>
          <w:lang w:val="it-IT"/>
        </w:rPr>
      </w:pPr>
      <w:r>
        <w:rPr>
          <w:lang w:val="it-IT"/>
        </w:rPr>
        <w:t>Il dolore al movimento</w:t>
      </w:r>
    </w:p>
    <w:p w:rsidR="00D030DA" w:rsidRDefault="00D030DA" w:rsidP="008438B3">
      <w:pPr>
        <w:pStyle w:val="Paragrafoelenco"/>
        <w:numPr>
          <w:ilvl w:val="0"/>
          <w:numId w:val="5"/>
        </w:numPr>
        <w:spacing w:after="0" w:line="240" w:lineRule="auto"/>
        <w:rPr>
          <w:lang w:val="it-IT"/>
        </w:rPr>
      </w:pPr>
      <w:r>
        <w:rPr>
          <w:lang w:val="it-IT"/>
        </w:rPr>
        <w:t>Il gonfiore</w:t>
      </w:r>
    </w:p>
    <w:p w:rsidR="00D030DA" w:rsidRDefault="00D030DA" w:rsidP="008438B3">
      <w:pPr>
        <w:pStyle w:val="Paragrafoelenco"/>
        <w:numPr>
          <w:ilvl w:val="0"/>
          <w:numId w:val="5"/>
        </w:numPr>
        <w:spacing w:after="0" w:line="240" w:lineRule="auto"/>
        <w:rPr>
          <w:lang w:val="it-IT"/>
        </w:rPr>
      </w:pPr>
      <w:r>
        <w:rPr>
          <w:lang w:val="it-IT"/>
        </w:rPr>
        <w:t>L’edema</w:t>
      </w:r>
    </w:p>
    <w:p w:rsidR="00D030DA" w:rsidRDefault="00D030DA" w:rsidP="008438B3">
      <w:pPr>
        <w:pStyle w:val="Paragrafoelenco"/>
        <w:numPr>
          <w:ilvl w:val="0"/>
          <w:numId w:val="5"/>
        </w:numPr>
        <w:spacing w:after="0" w:line="240" w:lineRule="auto"/>
        <w:rPr>
          <w:lang w:val="it-IT"/>
        </w:rPr>
      </w:pPr>
      <w:r>
        <w:rPr>
          <w:lang w:val="it-IT"/>
        </w:rPr>
        <w:t>La limitazione funzionale</w:t>
      </w:r>
    </w:p>
    <w:p w:rsidR="00D030DA" w:rsidRDefault="00D030DA" w:rsidP="008438B3">
      <w:pPr>
        <w:spacing w:after="0" w:line="240" w:lineRule="auto"/>
        <w:rPr>
          <w:lang w:val="it-IT"/>
        </w:rPr>
      </w:pPr>
      <w:r>
        <w:rPr>
          <w:lang w:val="it-IT"/>
        </w:rPr>
        <w:t>Nel caso di coinvolgimento monolaterale, il paragone tra i due lati va eseguito anche con l’uso del centimetro, per valutare una asimmetria considerevole e segnare il valore per poterlo valutare nel tempo, specie per le ginocchia.</w:t>
      </w:r>
    </w:p>
    <w:p w:rsidR="004150F0" w:rsidRDefault="004150F0" w:rsidP="008438B3">
      <w:pPr>
        <w:spacing w:after="0" w:line="240" w:lineRule="auto"/>
        <w:rPr>
          <w:lang w:val="it-IT"/>
        </w:rPr>
      </w:pPr>
      <w:r>
        <w:rPr>
          <w:lang w:val="it-IT"/>
        </w:rPr>
        <w:t>In generale le patologie articolari congenite non sono causa di dolore, al contrario di quelle infiammatorie.</w:t>
      </w:r>
    </w:p>
    <w:p w:rsidR="00D030DA" w:rsidRDefault="00D030DA" w:rsidP="008438B3">
      <w:pPr>
        <w:spacing w:after="0" w:line="240" w:lineRule="auto"/>
        <w:rPr>
          <w:lang w:val="it-IT"/>
        </w:rPr>
      </w:pPr>
      <w:r>
        <w:rPr>
          <w:lang w:val="it-IT"/>
        </w:rPr>
        <w:t>Considerando che una gran parte delle patologie articolari sono di tipo infiammatorio, acuto e cronico, è importante sospettare la presenza di liquido, palpando l’articolazione e, nel caso del ginocchio, tentando di muovere delicatamente la rotula</w:t>
      </w:r>
      <w:r w:rsidR="004150F0">
        <w:rPr>
          <w:lang w:val="it-IT"/>
        </w:rPr>
        <w:t>. Anche la transilluminazione con un fascio adeguato di luce, aiuta a sospettare la presenza di liquido sinoviale.</w:t>
      </w:r>
    </w:p>
    <w:p w:rsidR="004150F0" w:rsidRPr="00D030DA" w:rsidRDefault="004150F0" w:rsidP="008438B3">
      <w:pPr>
        <w:spacing w:after="0" w:line="240" w:lineRule="auto"/>
        <w:rPr>
          <w:lang w:val="it-IT"/>
        </w:rPr>
      </w:pPr>
      <w:r>
        <w:rPr>
          <w:lang w:val="it-IT"/>
        </w:rPr>
        <w:t xml:space="preserve">Un eccesso della flessione della mano, che si riesce a flettere posteriormente fino a che le dita quasi toccano il braccio, o del braccio che si flette ad arco in avanti, può far sospettare una sindrome congenita del tipo </w:t>
      </w:r>
      <w:proofErr w:type="spellStart"/>
      <w:r>
        <w:rPr>
          <w:lang w:val="it-IT"/>
        </w:rPr>
        <w:t>Ehlers-Danlos</w:t>
      </w:r>
      <w:proofErr w:type="spellEnd"/>
      <w:r>
        <w:rPr>
          <w:lang w:val="it-IT"/>
        </w:rPr>
        <w:t xml:space="preserve">.   </w:t>
      </w:r>
    </w:p>
    <w:p w:rsidR="008E039B" w:rsidRPr="00FD233A" w:rsidRDefault="008E039B" w:rsidP="008438B3">
      <w:pPr>
        <w:pStyle w:val="Paragrafoelenco"/>
        <w:spacing w:after="0" w:line="240" w:lineRule="auto"/>
        <w:ind w:left="1070"/>
        <w:rPr>
          <w:lang w:val="it-IT"/>
        </w:rPr>
      </w:pPr>
      <w:r>
        <w:rPr>
          <w:lang w:val="it-IT"/>
        </w:rPr>
        <w:t xml:space="preserve"> </w:t>
      </w:r>
    </w:p>
    <w:p w:rsidR="009B4FFE" w:rsidRDefault="009B4FFE" w:rsidP="008438B3">
      <w:pPr>
        <w:spacing w:after="0" w:line="240" w:lineRule="auto"/>
        <w:rPr>
          <w:lang w:val="it-IT"/>
        </w:rPr>
      </w:pPr>
    </w:p>
    <w:p w:rsidR="002437FF" w:rsidRDefault="002437FF" w:rsidP="008438B3">
      <w:pPr>
        <w:spacing w:after="0" w:line="240" w:lineRule="auto"/>
        <w:rPr>
          <w:lang w:val="it-IT"/>
        </w:rPr>
      </w:pPr>
      <w:r>
        <w:rPr>
          <w:lang w:val="it-IT"/>
        </w:rPr>
        <w:lastRenderedPageBreak/>
        <w:t>CAPITOLO XI</w:t>
      </w:r>
    </w:p>
    <w:p w:rsidR="009B4FFE" w:rsidRDefault="009B4FFE" w:rsidP="008438B3">
      <w:pPr>
        <w:spacing w:after="0" w:line="240" w:lineRule="auto"/>
        <w:rPr>
          <w:b/>
          <w:lang w:val="it-IT"/>
        </w:rPr>
      </w:pPr>
    </w:p>
    <w:p w:rsidR="002437FF" w:rsidRPr="006D6353" w:rsidRDefault="002437FF" w:rsidP="008438B3">
      <w:pPr>
        <w:spacing w:after="0" w:line="240" w:lineRule="auto"/>
        <w:rPr>
          <w:b/>
          <w:lang w:val="it-IT"/>
        </w:rPr>
      </w:pPr>
      <w:r w:rsidRPr="006D6353">
        <w:rPr>
          <w:b/>
          <w:lang w:val="it-IT"/>
        </w:rPr>
        <w:t>ESAME NEUROLOGICO</w:t>
      </w:r>
    </w:p>
    <w:p w:rsidR="00077C3F" w:rsidRDefault="00077C3F" w:rsidP="008438B3">
      <w:pPr>
        <w:spacing w:after="0" w:line="240" w:lineRule="auto"/>
        <w:rPr>
          <w:lang w:val="it-IT"/>
        </w:rPr>
      </w:pPr>
      <w:r>
        <w:rPr>
          <w:lang w:val="it-IT"/>
        </w:rPr>
        <w:t xml:space="preserve">Appena si incontra un bambino si ha già una prima impressione sullo stato neurologico del bambino, iniziando dal livello di coscienza. Osserviamo i movimenti spontanei, la sua eventuale attività di gioco, la risposta alla chiamata. </w:t>
      </w:r>
    </w:p>
    <w:p w:rsidR="00984450" w:rsidRPr="006D6353" w:rsidRDefault="00AD1EBB" w:rsidP="008438B3">
      <w:pPr>
        <w:spacing w:after="0" w:line="240" w:lineRule="auto"/>
        <w:rPr>
          <w:rFonts w:ascii="Times New Roman" w:hAnsi="Times New Roman" w:cs="Times New Roman"/>
          <w:lang w:val="it-IT"/>
        </w:rPr>
      </w:pPr>
      <w:r>
        <w:rPr>
          <w:lang w:val="it-IT"/>
        </w:rPr>
        <w:t xml:space="preserve">Il bambino tende ad essere irritabile quando viene condotto dal medico, ma l’occhio esperto riesce a distinguere i gradi di questa irritabilità: una patologia infettiva con febbre aumenta l’irritabilità, ma anche situazioni di diffuso malessere, tipiche, ad esempio, della fase acuta della malnutrizione, prima del sopore. Una irritabilità ‘anomala’ si osserva non di rado nell’infante con la celiachia, che modifica prontamente il carattere quando inizia la dieta senza glutine.  Anche nel bambino con compromissione generale del sistema nervoso, tipicamente </w:t>
      </w:r>
      <w:r w:rsidRPr="006D6353">
        <w:rPr>
          <w:rFonts w:ascii="Times New Roman" w:hAnsi="Times New Roman" w:cs="Times New Roman"/>
          <w:lang w:val="it-IT"/>
        </w:rPr>
        <w:t>nel bambino definito ‘spastico’ si può registrare una incontenibile irritabilità. Infine questo sintomo è anche un elemento delle sindromi dissociative. Bisogna considerare la possibilità che la improvvisa irritabilità, in un bambino generalmente tranquillo, può essere in risposta ad un dolore importante, come in fratture non ancora svelate, crisi nell’anemia falciforme, scorbuto da malnutrizione, ipocalcemia.</w:t>
      </w:r>
    </w:p>
    <w:p w:rsidR="00AD1EBB" w:rsidRPr="006D6353" w:rsidRDefault="00AD1EBB" w:rsidP="008438B3">
      <w:pPr>
        <w:spacing w:after="0" w:line="240" w:lineRule="auto"/>
        <w:rPr>
          <w:rFonts w:ascii="Times New Roman" w:hAnsi="Times New Roman" w:cs="Times New Roman"/>
          <w:lang w:val="it-IT"/>
        </w:rPr>
      </w:pPr>
      <w:r w:rsidRPr="006D6353">
        <w:rPr>
          <w:rFonts w:ascii="Times New Roman" w:hAnsi="Times New Roman" w:cs="Times New Roman"/>
          <w:lang w:val="it-IT"/>
        </w:rPr>
        <w:t>Gli stati di coscienza vengono ben valutati da scale specifiche adattate per il bambino.</w:t>
      </w:r>
    </w:p>
    <w:p w:rsidR="00206800" w:rsidRPr="006D6353" w:rsidRDefault="00206800" w:rsidP="008438B3">
      <w:pPr>
        <w:shd w:val="clear" w:color="auto" w:fill="FFFFFF"/>
        <w:spacing w:after="0" w:line="240" w:lineRule="auto"/>
        <w:jc w:val="both"/>
        <w:rPr>
          <w:rFonts w:ascii="Times New Roman" w:eastAsia="Times New Roman" w:hAnsi="Times New Roman" w:cs="Times New Roman"/>
          <w:color w:val="000000"/>
          <w:sz w:val="20"/>
          <w:szCs w:val="20"/>
          <w:lang w:val="it-IT" w:eastAsia="it-IT"/>
        </w:rPr>
      </w:pPr>
      <w:r w:rsidRPr="006D6353">
        <w:rPr>
          <w:rFonts w:ascii="Times New Roman" w:eastAsia="Times New Roman" w:hAnsi="Times New Roman" w:cs="Times New Roman"/>
          <w:color w:val="000000"/>
          <w:sz w:val="20"/>
          <w:szCs w:val="20"/>
          <w:lang w:val="it-IT" w:eastAsia="it-IT"/>
        </w:rPr>
        <w:t>Il sistema più comunemente utilizzato per la valutazione dello stato di coscienza è la Scala del Coma di Glasgow (GCS) </w:t>
      </w:r>
      <w:proofErr w:type="spellStart"/>
      <w:r w:rsidR="006D6353">
        <w:rPr>
          <w:rFonts w:ascii="Times New Roman" w:eastAsia="Times New Roman" w:hAnsi="Times New Roman" w:cs="Times New Roman"/>
          <w:b/>
          <w:bCs/>
          <w:color w:val="000000"/>
          <w:sz w:val="20"/>
          <w:szCs w:val="20"/>
          <w:lang w:val="it-IT" w:eastAsia="it-IT"/>
        </w:rPr>
        <w:t>Tab</w:t>
      </w:r>
      <w:proofErr w:type="spellEnd"/>
      <w:r w:rsidR="006D6353">
        <w:rPr>
          <w:rFonts w:ascii="Times New Roman" w:eastAsia="Times New Roman" w:hAnsi="Times New Roman" w:cs="Times New Roman"/>
          <w:b/>
          <w:bCs/>
          <w:color w:val="000000"/>
          <w:sz w:val="20"/>
          <w:szCs w:val="20"/>
          <w:lang w:val="it-IT" w:eastAsia="it-IT"/>
        </w:rPr>
        <w:t>.</w:t>
      </w:r>
    </w:p>
    <w:p w:rsidR="00206800" w:rsidRDefault="00206800" w:rsidP="008438B3">
      <w:pPr>
        <w:spacing w:after="0" w:line="240" w:lineRule="auto"/>
        <w:rPr>
          <w:lang w:val="it-IT"/>
        </w:rPr>
      </w:pPr>
    </w:p>
    <w:tbl>
      <w:tblPr>
        <w:tblW w:w="6100" w:type="dxa"/>
        <w:jc w:val="center"/>
        <w:tblCellSpacing w:w="0" w:type="dxa"/>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4803"/>
        <w:gridCol w:w="1221"/>
        <w:gridCol w:w="76"/>
      </w:tblGrid>
      <w:tr w:rsidR="00206800" w:rsidRPr="00162A30" w:rsidTr="00206800">
        <w:trPr>
          <w:tblCellSpacing w:w="0" w:type="dxa"/>
          <w:jc w:val="center"/>
        </w:trPr>
        <w:tc>
          <w:tcPr>
            <w:tcW w:w="6024" w:type="dxa"/>
            <w:gridSpan w:val="2"/>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Scala del coma di Glasgow</w:t>
            </w:r>
            <w:r w:rsidRPr="00206800">
              <w:rPr>
                <w:rFonts w:ascii="Verdana" w:eastAsia="Times New Roman" w:hAnsi="Verdana" w:cs="Times New Roman"/>
                <w:color w:val="000000"/>
                <w:sz w:val="20"/>
                <w:szCs w:val="20"/>
                <w:lang w:val="it-IT" w:eastAsia="it-IT"/>
              </w:rPr>
              <w:t> </w:t>
            </w:r>
          </w:p>
        </w:tc>
        <w:tc>
          <w:tcPr>
            <w:tcW w:w="76" w:type="dxa"/>
            <w:vMerge w:val="restart"/>
            <w:tcBorders>
              <w:top w:val="outset" w:sz="6" w:space="0" w:color="000000"/>
              <w:left w:val="outset" w:sz="6" w:space="0" w:color="000000"/>
              <w:bottom w:val="outset" w:sz="6" w:space="0" w:color="000000"/>
              <w:right w:val="outset" w:sz="6" w:space="0" w:color="000000"/>
            </w:tcBorders>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Segno</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Grado</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6024" w:type="dxa"/>
            <w:gridSpan w:val="2"/>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Apertura degli occhi</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spontanea</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a comando verbale</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allo stimolo doloroso</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senza apertura</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6024" w:type="dxa"/>
            <w:gridSpan w:val="2"/>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Miglior risposta motoria</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ubbidisce al comando verbale</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6</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risponde al dolore localizzato</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5</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risponde al dolore</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risposta flessoria al dolore</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 xml:space="preserve">risposta </w:t>
            </w:r>
            <w:proofErr w:type="spellStart"/>
            <w:r w:rsidRPr="00206800">
              <w:rPr>
                <w:rFonts w:ascii="Verdana" w:eastAsia="Times New Roman" w:hAnsi="Verdana" w:cs="Times New Roman"/>
                <w:color w:val="000000"/>
                <w:sz w:val="20"/>
                <w:szCs w:val="20"/>
                <w:lang w:val="it-IT" w:eastAsia="it-IT"/>
              </w:rPr>
              <w:t>estensoria</w:t>
            </w:r>
            <w:proofErr w:type="spellEnd"/>
            <w:r w:rsidRPr="00206800">
              <w:rPr>
                <w:rFonts w:ascii="Verdana" w:eastAsia="Times New Roman" w:hAnsi="Verdana" w:cs="Times New Roman"/>
                <w:color w:val="000000"/>
                <w:sz w:val="20"/>
                <w:szCs w:val="20"/>
                <w:lang w:val="it-IT" w:eastAsia="it-IT"/>
              </w:rPr>
              <w:t xml:space="preserve"> al dolore</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nessuna risposta</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6024" w:type="dxa"/>
            <w:gridSpan w:val="2"/>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Miglior risposta verbale</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orientata</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5</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confusa</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4</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parole inappropriate</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3</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suoni inarticolati</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2</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r w:rsidR="00206800" w:rsidRPr="00206800" w:rsidTr="00206800">
        <w:trPr>
          <w:tblCellSpacing w:w="0" w:type="dxa"/>
          <w:jc w:val="center"/>
        </w:trPr>
        <w:tc>
          <w:tcPr>
            <w:tcW w:w="4803"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nessuna risposta</w:t>
            </w:r>
          </w:p>
        </w:tc>
        <w:tc>
          <w:tcPr>
            <w:tcW w:w="1221"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1</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rPr>
                <w:rFonts w:ascii="Verdana" w:eastAsia="Times New Roman" w:hAnsi="Verdana" w:cs="Times New Roman"/>
                <w:color w:val="000000"/>
                <w:sz w:val="20"/>
                <w:szCs w:val="20"/>
                <w:lang w:val="it-IT" w:eastAsia="it-IT"/>
              </w:rPr>
            </w:pPr>
          </w:p>
        </w:tc>
      </w:tr>
    </w:tbl>
    <w:p w:rsidR="00206800" w:rsidRPr="00206800" w:rsidRDefault="00206800" w:rsidP="008438B3">
      <w:pPr>
        <w:shd w:val="clear" w:color="auto" w:fill="FFFFFF"/>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 xml:space="preserve">(da B </w:t>
      </w:r>
      <w:proofErr w:type="spellStart"/>
      <w:r w:rsidRPr="00206800">
        <w:rPr>
          <w:rFonts w:ascii="Verdana" w:eastAsia="Times New Roman" w:hAnsi="Verdana" w:cs="Times New Roman"/>
          <w:color w:val="000000"/>
          <w:sz w:val="20"/>
          <w:szCs w:val="20"/>
          <w:lang w:val="it-IT" w:eastAsia="it-IT"/>
        </w:rPr>
        <w:t>Goldstein</w:t>
      </w:r>
      <w:proofErr w:type="spellEnd"/>
      <w:r w:rsidRPr="00206800">
        <w:rPr>
          <w:rFonts w:ascii="Verdana" w:eastAsia="Times New Roman" w:hAnsi="Verdana" w:cs="Times New Roman"/>
          <w:color w:val="000000"/>
          <w:sz w:val="20"/>
          <w:szCs w:val="20"/>
          <w:lang w:val="it-IT" w:eastAsia="it-IT"/>
        </w:rPr>
        <w:t xml:space="preserve"> et al -</w:t>
      </w:r>
      <w:r w:rsidRPr="00206800">
        <w:rPr>
          <w:rFonts w:ascii="Verdana" w:eastAsia="Times New Roman" w:hAnsi="Verdana" w:cs="Times New Roman"/>
          <w:i/>
          <w:iCs/>
          <w:color w:val="000000"/>
          <w:sz w:val="20"/>
          <w:szCs w:val="20"/>
          <w:lang w:val="it-IT" w:eastAsia="it-IT"/>
        </w:rPr>
        <w:t> </w:t>
      </w:r>
      <w:proofErr w:type="spellStart"/>
      <w:r w:rsidRPr="00206800">
        <w:rPr>
          <w:rFonts w:ascii="Verdana" w:eastAsia="Times New Roman" w:hAnsi="Verdana" w:cs="Times New Roman"/>
          <w:i/>
          <w:iCs/>
          <w:color w:val="000000"/>
          <w:sz w:val="20"/>
          <w:szCs w:val="20"/>
          <w:lang w:val="it-IT" w:eastAsia="it-IT"/>
        </w:rPr>
        <w:t>Pediatr</w:t>
      </w:r>
      <w:proofErr w:type="spellEnd"/>
      <w:r w:rsidRPr="00206800">
        <w:rPr>
          <w:rFonts w:ascii="Verdana" w:eastAsia="Times New Roman" w:hAnsi="Verdana" w:cs="Times New Roman"/>
          <w:i/>
          <w:iCs/>
          <w:color w:val="000000"/>
          <w:sz w:val="20"/>
          <w:szCs w:val="20"/>
          <w:lang w:val="it-IT" w:eastAsia="it-IT"/>
        </w:rPr>
        <w:t xml:space="preserve"> </w:t>
      </w:r>
      <w:proofErr w:type="spellStart"/>
      <w:r w:rsidRPr="00206800">
        <w:rPr>
          <w:rFonts w:ascii="Verdana" w:eastAsia="Times New Roman" w:hAnsi="Verdana" w:cs="Times New Roman"/>
          <w:i/>
          <w:iCs/>
          <w:color w:val="000000"/>
          <w:sz w:val="20"/>
          <w:szCs w:val="20"/>
          <w:lang w:val="it-IT" w:eastAsia="it-IT"/>
        </w:rPr>
        <w:t>Rev</w:t>
      </w:r>
      <w:proofErr w:type="spellEnd"/>
      <w:r w:rsidRPr="00206800">
        <w:rPr>
          <w:rFonts w:ascii="Verdana" w:eastAsia="Times New Roman" w:hAnsi="Verdana" w:cs="Times New Roman"/>
          <w:i/>
          <w:iCs/>
          <w:color w:val="000000"/>
          <w:sz w:val="20"/>
          <w:szCs w:val="20"/>
          <w:lang w:val="it-IT" w:eastAsia="it-IT"/>
        </w:rPr>
        <w:t> </w:t>
      </w:r>
      <w:r w:rsidRPr="00206800">
        <w:rPr>
          <w:rFonts w:ascii="Verdana" w:eastAsia="Times New Roman" w:hAnsi="Verdana" w:cs="Times New Roman"/>
          <w:color w:val="000000"/>
          <w:sz w:val="20"/>
          <w:szCs w:val="20"/>
          <w:lang w:val="it-IT" w:eastAsia="it-IT"/>
        </w:rPr>
        <w:t>15, 213-9, 1994) </w:t>
      </w:r>
    </w:p>
    <w:p w:rsidR="00206800" w:rsidRDefault="00206800" w:rsidP="008438B3">
      <w:pPr>
        <w:spacing w:after="0" w:line="240" w:lineRule="auto"/>
        <w:rPr>
          <w:lang w:val="it-IT"/>
        </w:rPr>
      </w:pPr>
    </w:p>
    <w:tbl>
      <w:tblPr>
        <w:tblW w:w="5493" w:type="dxa"/>
        <w:jc w:val="center"/>
        <w:tblCellSpacing w:w="0" w:type="dxa"/>
        <w:tblBorders>
          <w:top w:val="outset" w:sz="6" w:space="0" w:color="000000"/>
          <w:left w:val="outset" w:sz="6" w:space="0" w:color="000000"/>
          <w:bottom w:val="outset" w:sz="6" w:space="0" w:color="000000"/>
          <w:right w:val="outset" w:sz="6" w:space="0" w:color="000000"/>
        </w:tblBorders>
        <w:tblCellMar>
          <w:top w:w="20" w:type="dxa"/>
          <w:left w:w="20" w:type="dxa"/>
          <w:bottom w:w="20" w:type="dxa"/>
          <w:right w:w="20" w:type="dxa"/>
        </w:tblCellMar>
        <w:tblLook w:val="04A0" w:firstRow="1" w:lastRow="0" w:firstColumn="1" w:lastColumn="0" w:noHBand="0" w:noVBand="1"/>
      </w:tblPr>
      <w:tblGrid>
        <w:gridCol w:w="4455"/>
        <w:gridCol w:w="1038"/>
      </w:tblGrid>
      <w:tr w:rsidR="00206800" w:rsidRPr="00162A30" w:rsidTr="00206800">
        <w:trPr>
          <w:tblCellSpacing w:w="0" w:type="dxa"/>
          <w:jc w:val="center"/>
        </w:trPr>
        <w:tc>
          <w:tcPr>
            <w:tcW w:w="5493" w:type="dxa"/>
            <w:gridSpan w:val="2"/>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Scala dei coma di Glasgow, adattata al lattante</w:t>
            </w:r>
            <w:r w:rsidRPr="00206800">
              <w:rPr>
                <w:rFonts w:ascii="Verdana" w:eastAsia="Times New Roman" w:hAnsi="Verdana" w:cs="Times New Roman"/>
                <w:color w:val="000000"/>
                <w:sz w:val="20"/>
                <w:szCs w:val="20"/>
                <w:lang w:val="it-IT" w:eastAsia="it-IT"/>
              </w:rPr>
              <w:t> </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Segno</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Grado</w:t>
            </w:r>
          </w:p>
        </w:tc>
      </w:tr>
      <w:tr w:rsidR="00206800" w:rsidRPr="00206800" w:rsidTr="00206800">
        <w:trPr>
          <w:tblCellSpacing w:w="0" w:type="dxa"/>
          <w:jc w:val="center"/>
        </w:trPr>
        <w:tc>
          <w:tcPr>
            <w:tcW w:w="5493" w:type="dxa"/>
            <w:gridSpan w:val="2"/>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Apertura degli occhi</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lastRenderedPageBreak/>
              <w:t>spontanea</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4</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alla parola</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3</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allo stimolo doloroso</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2</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senza apertura</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1</w:t>
            </w:r>
          </w:p>
        </w:tc>
      </w:tr>
      <w:tr w:rsidR="00206800" w:rsidRPr="00206800" w:rsidTr="00206800">
        <w:trPr>
          <w:tblCellSpacing w:w="0" w:type="dxa"/>
          <w:jc w:val="center"/>
        </w:trPr>
        <w:tc>
          <w:tcPr>
            <w:tcW w:w="5493" w:type="dxa"/>
            <w:gridSpan w:val="2"/>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Miglior risposta motoria</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normali movimenti spontanei</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6</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risponde al tocco</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5</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risponde al dolore</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4</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risposta flessoria al dolore</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3</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 xml:space="preserve">risposta </w:t>
            </w:r>
            <w:proofErr w:type="spellStart"/>
            <w:r w:rsidRPr="00206800">
              <w:rPr>
                <w:rFonts w:ascii="Verdana" w:eastAsia="Times New Roman" w:hAnsi="Verdana" w:cs="Times New Roman"/>
                <w:color w:val="000000"/>
                <w:sz w:val="20"/>
                <w:szCs w:val="20"/>
                <w:lang w:val="it-IT" w:eastAsia="it-IT"/>
              </w:rPr>
              <w:t>estensoria</w:t>
            </w:r>
            <w:proofErr w:type="spellEnd"/>
            <w:r w:rsidRPr="00206800">
              <w:rPr>
                <w:rFonts w:ascii="Verdana" w:eastAsia="Times New Roman" w:hAnsi="Verdana" w:cs="Times New Roman"/>
                <w:color w:val="000000"/>
                <w:sz w:val="20"/>
                <w:szCs w:val="20"/>
                <w:lang w:val="it-IT" w:eastAsia="it-IT"/>
              </w:rPr>
              <w:t xml:space="preserve"> al dolore</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2</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nessuna risposta</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1</w:t>
            </w:r>
          </w:p>
        </w:tc>
      </w:tr>
      <w:tr w:rsidR="00206800" w:rsidRPr="00206800" w:rsidTr="00206800">
        <w:trPr>
          <w:tblCellSpacing w:w="0" w:type="dxa"/>
          <w:jc w:val="center"/>
        </w:trPr>
        <w:tc>
          <w:tcPr>
            <w:tcW w:w="5493" w:type="dxa"/>
            <w:gridSpan w:val="2"/>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b/>
                <w:bCs/>
                <w:color w:val="000000"/>
                <w:sz w:val="20"/>
                <w:szCs w:val="20"/>
                <w:lang w:val="it-IT" w:eastAsia="it-IT"/>
              </w:rPr>
              <w:t>Miglior risposta verbale</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vocalizza, sorride, segue gli oggetti</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5</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 xml:space="preserve">irritabile, </w:t>
            </w:r>
            <w:proofErr w:type="spellStart"/>
            <w:r w:rsidRPr="00206800">
              <w:rPr>
                <w:rFonts w:ascii="Verdana" w:eastAsia="Times New Roman" w:hAnsi="Verdana" w:cs="Times New Roman"/>
                <w:color w:val="000000"/>
                <w:sz w:val="20"/>
                <w:szCs w:val="20"/>
                <w:lang w:val="it-IT" w:eastAsia="it-IT"/>
              </w:rPr>
              <w:t>piange,ma</w:t>
            </w:r>
            <w:proofErr w:type="spellEnd"/>
            <w:r w:rsidRPr="00206800">
              <w:rPr>
                <w:rFonts w:ascii="Verdana" w:eastAsia="Times New Roman" w:hAnsi="Verdana" w:cs="Times New Roman"/>
                <w:color w:val="000000"/>
                <w:sz w:val="20"/>
                <w:szCs w:val="20"/>
                <w:lang w:val="it-IT" w:eastAsia="it-IT"/>
              </w:rPr>
              <w:t xml:space="preserve"> si lascia consolare</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4</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piange dopo stimoli dolorosi</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3</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si lamenta al dolore</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2</w:t>
            </w:r>
          </w:p>
        </w:tc>
      </w:tr>
      <w:tr w:rsidR="00206800" w:rsidRPr="00206800" w:rsidTr="00206800">
        <w:trPr>
          <w:tblCellSpacing w:w="0" w:type="dxa"/>
          <w:jc w:val="center"/>
        </w:trPr>
        <w:tc>
          <w:tcPr>
            <w:tcW w:w="4455"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nessuna risposta</w:t>
            </w:r>
          </w:p>
        </w:tc>
        <w:tc>
          <w:tcPr>
            <w:tcW w:w="1038" w:type="dxa"/>
            <w:tcBorders>
              <w:top w:val="outset" w:sz="6" w:space="0" w:color="000000"/>
              <w:left w:val="outset" w:sz="6" w:space="0" w:color="000000"/>
              <w:bottom w:val="outset" w:sz="6" w:space="0" w:color="000000"/>
              <w:right w:val="outset" w:sz="6" w:space="0" w:color="000000"/>
            </w:tcBorders>
            <w:vAlign w:val="center"/>
            <w:hideMark/>
          </w:tcPr>
          <w:p w:rsidR="00206800" w:rsidRPr="00206800" w:rsidRDefault="00206800" w:rsidP="008438B3">
            <w:pPr>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1</w:t>
            </w:r>
          </w:p>
        </w:tc>
      </w:tr>
    </w:tbl>
    <w:p w:rsidR="00206800" w:rsidRPr="00206800" w:rsidRDefault="00206800" w:rsidP="008438B3">
      <w:pPr>
        <w:shd w:val="clear" w:color="auto" w:fill="FFFFFF"/>
        <w:spacing w:after="0" w:line="240" w:lineRule="auto"/>
        <w:jc w:val="both"/>
        <w:rPr>
          <w:rFonts w:ascii="Verdana" w:eastAsia="Times New Roman" w:hAnsi="Verdana" w:cs="Times New Roman"/>
          <w:color w:val="000000"/>
          <w:sz w:val="20"/>
          <w:szCs w:val="20"/>
          <w:lang w:val="it-IT" w:eastAsia="it-IT"/>
        </w:rPr>
      </w:pPr>
      <w:r w:rsidRPr="00206800">
        <w:rPr>
          <w:rFonts w:ascii="Verdana" w:eastAsia="Times New Roman" w:hAnsi="Verdana" w:cs="Times New Roman"/>
          <w:color w:val="000000"/>
          <w:sz w:val="20"/>
          <w:szCs w:val="20"/>
          <w:lang w:val="it-IT" w:eastAsia="it-IT"/>
        </w:rPr>
        <w:t xml:space="preserve">(da B </w:t>
      </w:r>
      <w:proofErr w:type="spellStart"/>
      <w:r w:rsidRPr="00206800">
        <w:rPr>
          <w:rFonts w:ascii="Verdana" w:eastAsia="Times New Roman" w:hAnsi="Verdana" w:cs="Times New Roman"/>
          <w:color w:val="000000"/>
          <w:sz w:val="20"/>
          <w:szCs w:val="20"/>
          <w:lang w:val="it-IT" w:eastAsia="it-IT"/>
        </w:rPr>
        <w:t>Goldstein</w:t>
      </w:r>
      <w:proofErr w:type="spellEnd"/>
      <w:r w:rsidRPr="00206800">
        <w:rPr>
          <w:rFonts w:ascii="Verdana" w:eastAsia="Times New Roman" w:hAnsi="Verdana" w:cs="Times New Roman"/>
          <w:color w:val="000000"/>
          <w:sz w:val="20"/>
          <w:szCs w:val="20"/>
          <w:lang w:val="it-IT" w:eastAsia="it-IT"/>
        </w:rPr>
        <w:t xml:space="preserve"> et al - </w:t>
      </w:r>
      <w:proofErr w:type="spellStart"/>
      <w:r w:rsidRPr="00206800">
        <w:rPr>
          <w:rFonts w:ascii="Verdana" w:eastAsia="Times New Roman" w:hAnsi="Verdana" w:cs="Times New Roman"/>
          <w:color w:val="000000"/>
          <w:sz w:val="20"/>
          <w:szCs w:val="20"/>
          <w:lang w:val="it-IT" w:eastAsia="it-IT"/>
        </w:rPr>
        <w:t>Pediatr</w:t>
      </w:r>
      <w:proofErr w:type="spellEnd"/>
      <w:r w:rsidRPr="00206800">
        <w:rPr>
          <w:rFonts w:ascii="Verdana" w:eastAsia="Times New Roman" w:hAnsi="Verdana" w:cs="Times New Roman"/>
          <w:color w:val="000000"/>
          <w:sz w:val="20"/>
          <w:szCs w:val="20"/>
          <w:lang w:val="it-IT" w:eastAsia="it-IT"/>
        </w:rPr>
        <w:t xml:space="preserve"> </w:t>
      </w:r>
      <w:proofErr w:type="spellStart"/>
      <w:r w:rsidRPr="00206800">
        <w:rPr>
          <w:rFonts w:ascii="Verdana" w:eastAsia="Times New Roman" w:hAnsi="Verdana" w:cs="Times New Roman"/>
          <w:color w:val="000000"/>
          <w:sz w:val="20"/>
          <w:szCs w:val="20"/>
          <w:lang w:val="it-IT" w:eastAsia="it-IT"/>
        </w:rPr>
        <w:t>Rev</w:t>
      </w:r>
      <w:proofErr w:type="spellEnd"/>
      <w:r w:rsidRPr="00206800">
        <w:rPr>
          <w:rFonts w:ascii="Verdana" w:eastAsia="Times New Roman" w:hAnsi="Verdana" w:cs="Times New Roman"/>
          <w:color w:val="000000"/>
          <w:sz w:val="20"/>
          <w:szCs w:val="20"/>
          <w:lang w:val="it-IT" w:eastAsia="it-IT"/>
        </w:rPr>
        <w:t xml:space="preserve"> 15, 213-9, 1994) </w:t>
      </w:r>
    </w:p>
    <w:p w:rsidR="00206800" w:rsidRDefault="00206800" w:rsidP="008438B3">
      <w:pPr>
        <w:spacing w:after="0" w:line="240" w:lineRule="auto"/>
        <w:rPr>
          <w:lang w:val="it-IT"/>
        </w:rPr>
      </w:pPr>
    </w:p>
    <w:p w:rsidR="005E7C77" w:rsidRPr="005E7C77" w:rsidRDefault="005E7C77" w:rsidP="008438B3">
      <w:pPr>
        <w:spacing w:after="0" w:line="240" w:lineRule="auto"/>
        <w:rPr>
          <w:rFonts w:ascii="Times New Roman" w:eastAsia="Times New Roman" w:hAnsi="Times New Roman" w:cs="Times New Roman"/>
          <w:sz w:val="24"/>
          <w:szCs w:val="24"/>
          <w:lang w:val="it-IT" w:eastAsia="it-IT"/>
        </w:rPr>
      </w:pPr>
      <w:r w:rsidRPr="005E7C77">
        <w:rPr>
          <w:rFonts w:ascii="Poppins" w:eastAsia="Times New Roman" w:hAnsi="Poppins" w:cs="Times New Roman"/>
          <w:b/>
          <w:bCs/>
          <w:i/>
          <w:iCs/>
          <w:color w:val="525252"/>
          <w:sz w:val="24"/>
          <w:szCs w:val="24"/>
          <w:shd w:val="clear" w:color="auto" w:fill="FFFFFF"/>
          <w:lang w:val="it-IT" w:eastAsia="it-IT"/>
        </w:rPr>
        <w:t>GCS (Glasgow Coma Scale)</w:t>
      </w:r>
      <w:r w:rsidRPr="005E7C77">
        <w:rPr>
          <w:rFonts w:ascii="Poppins" w:eastAsia="Times New Roman" w:hAnsi="Poppins" w:cs="Times New Roman"/>
          <w:b/>
          <w:bCs/>
          <w:i/>
          <w:iCs/>
          <w:color w:val="525252"/>
          <w:sz w:val="24"/>
          <w:szCs w:val="24"/>
          <w:shd w:val="clear" w:color="auto" w:fill="FFFFFF"/>
          <w:lang w:val="it-IT" w:eastAsia="it-IT"/>
        </w:rPr>
        <w:br/>
      </w:r>
      <w:r w:rsidRPr="005E7C77">
        <w:rPr>
          <w:rFonts w:ascii="Poppins" w:eastAsia="Times New Roman" w:hAnsi="Poppins" w:cs="Times New Roman"/>
          <w:color w:val="525252"/>
          <w:sz w:val="24"/>
          <w:szCs w:val="24"/>
          <w:shd w:val="clear" w:color="auto" w:fill="FFFFFF"/>
          <w:lang w:val="it-IT" w:eastAsia="it-IT"/>
        </w:rPr>
        <w:t xml:space="preserve">formulata nel 1974 da Graham </w:t>
      </w:r>
      <w:proofErr w:type="spellStart"/>
      <w:r w:rsidRPr="005E7C77">
        <w:rPr>
          <w:rFonts w:ascii="Poppins" w:eastAsia="Times New Roman" w:hAnsi="Poppins" w:cs="Times New Roman"/>
          <w:color w:val="525252"/>
          <w:sz w:val="24"/>
          <w:szCs w:val="24"/>
          <w:shd w:val="clear" w:color="auto" w:fill="FFFFFF"/>
          <w:lang w:val="it-IT" w:eastAsia="it-IT"/>
        </w:rPr>
        <w:t>Teasdale</w:t>
      </w:r>
      <w:proofErr w:type="spellEnd"/>
      <w:r w:rsidRPr="005E7C77">
        <w:rPr>
          <w:rFonts w:ascii="Poppins" w:eastAsia="Times New Roman" w:hAnsi="Poppins" w:cs="Times New Roman"/>
          <w:color w:val="525252"/>
          <w:sz w:val="24"/>
          <w:szCs w:val="24"/>
          <w:shd w:val="clear" w:color="auto" w:fill="FFFFFF"/>
          <w:lang w:val="it-IT" w:eastAsia="it-IT"/>
        </w:rPr>
        <w:t xml:space="preserve"> e Bryan </w:t>
      </w:r>
      <w:proofErr w:type="spellStart"/>
      <w:r w:rsidRPr="005E7C77">
        <w:rPr>
          <w:rFonts w:ascii="Poppins" w:eastAsia="Times New Roman" w:hAnsi="Poppins" w:cs="Times New Roman"/>
          <w:color w:val="525252"/>
          <w:sz w:val="24"/>
          <w:szCs w:val="24"/>
          <w:shd w:val="clear" w:color="auto" w:fill="FFFFFF"/>
          <w:lang w:val="it-IT" w:eastAsia="it-IT"/>
        </w:rPr>
        <w:t>Jennett</w:t>
      </w:r>
      <w:proofErr w:type="spellEnd"/>
      <w:r w:rsidRPr="005E7C77">
        <w:rPr>
          <w:rFonts w:ascii="Poppins" w:eastAsia="Times New Roman" w:hAnsi="Poppins" w:cs="Times New Roman"/>
          <w:color w:val="525252"/>
          <w:sz w:val="24"/>
          <w:szCs w:val="24"/>
          <w:shd w:val="clear" w:color="auto" w:fill="FFFFFF"/>
          <w:lang w:val="it-IT" w:eastAsia="it-IT"/>
        </w:rPr>
        <w:t xml:space="preserve"> la GCS è una </w:t>
      </w:r>
      <w:r w:rsidRPr="005E7C77">
        <w:rPr>
          <w:rFonts w:ascii="Poppins" w:eastAsia="Times New Roman" w:hAnsi="Poppins" w:cs="Times New Roman"/>
          <w:b/>
          <w:bCs/>
          <w:color w:val="525252"/>
          <w:sz w:val="24"/>
          <w:szCs w:val="24"/>
          <w:shd w:val="clear" w:color="auto" w:fill="FFFFFF"/>
          <w:lang w:val="it-IT" w:eastAsia="it-IT"/>
        </w:rPr>
        <w:t>scala di valutazione sullo stato di coscienza di un paziente che ha subito un grave trauma cranico</w:t>
      </w:r>
      <w:r w:rsidRPr="005E7C77">
        <w:rPr>
          <w:rFonts w:ascii="Poppins" w:eastAsia="Times New Roman" w:hAnsi="Poppins" w:cs="Times New Roman"/>
          <w:color w:val="525252"/>
          <w:sz w:val="24"/>
          <w:szCs w:val="24"/>
          <w:shd w:val="clear" w:color="auto" w:fill="FFFFFF"/>
          <w:lang w:val="it-IT" w:eastAsia="it-IT"/>
        </w:rPr>
        <w:t>.</w:t>
      </w:r>
      <w:r w:rsidRPr="005E7C77">
        <w:rPr>
          <w:rFonts w:ascii="Poppins" w:eastAsia="Times New Roman" w:hAnsi="Poppins" w:cs="Times New Roman"/>
          <w:color w:val="525252"/>
          <w:sz w:val="24"/>
          <w:szCs w:val="24"/>
          <w:lang w:val="it-IT" w:eastAsia="it-IT"/>
        </w:rPr>
        <w:br/>
      </w:r>
      <w:r w:rsidRPr="005E7C77">
        <w:rPr>
          <w:rFonts w:ascii="Poppins" w:eastAsia="Times New Roman" w:hAnsi="Poppins" w:cs="Times New Roman"/>
          <w:color w:val="525252"/>
          <w:sz w:val="24"/>
          <w:szCs w:val="24"/>
          <w:shd w:val="clear" w:color="auto" w:fill="FFFFFF"/>
          <w:lang w:val="it-IT" w:eastAsia="it-IT"/>
        </w:rPr>
        <w:t>Per ogni area viene assegnato un punteggio la cui somma va da un minimo di 3 punti ad un massimo di 15 punti.</w:t>
      </w:r>
      <w:r w:rsidR="0084692D">
        <w:rPr>
          <w:rFonts w:ascii="Poppins" w:eastAsia="Times New Roman" w:hAnsi="Poppins" w:cs="Times New Roman"/>
          <w:color w:val="525252"/>
          <w:sz w:val="24"/>
          <w:szCs w:val="24"/>
          <w:shd w:val="clear" w:color="auto" w:fill="FFFFFF"/>
          <w:lang w:val="it-IT" w:eastAsia="it-IT"/>
        </w:rPr>
        <w:t xml:space="preserve"> La compromissione dell</w:t>
      </w:r>
      <w:r>
        <w:rPr>
          <w:rFonts w:ascii="Poppins" w:eastAsia="Times New Roman" w:hAnsi="Poppins" w:cs="Times New Roman"/>
          <w:color w:val="525252"/>
          <w:sz w:val="24"/>
          <w:szCs w:val="24"/>
          <w:shd w:val="clear" w:color="auto" w:fill="FFFFFF"/>
          <w:lang w:val="it-IT" w:eastAsia="it-IT"/>
        </w:rPr>
        <w:t>o stato di coscienza viene valutato:</w:t>
      </w:r>
      <w:r w:rsidRPr="005E7C77">
        <w:rPr>
          <w:rFonts w:ascii="Poppins" w:eastAsia="Times New Roman" w:hAnsi="Poppins" w:cs="Times New Roman"/>
          <w:color w:val="525252"/>
          <w:sz w:val="24"/>
          <w:szCs w:val="24"/>
          <w:lang w:val="it-IT" w:eastAsia="it-IT"/>
        </w:rPr>
        <w:br/>
      </w:r>
    </w:p>
    <w:p w:rsidR="005E7C77" w:rsidRPr="005E7C77" w:rsidRDefault="005E7C77" w:rsidP="008438B3">
      <w:pPr>
        <w:numPr>
          <w:ilvl w:val="0"/>
          <w:numId w:val="14"/>
        </w:numPr>
        <w:shd w:val="clear" w:color="auto" w:fill="FFFFFF"/>
        <w:spacing w:after="0" w:line="240" w:lineRule="auto"/>
        <w:rPr>
          <w:rFonts w:ascii="inherit" w:eastAsia="Times New Roman" w:hAnsi="inherit" w:cs="Times New Roman"/>
          <w:color w:val="525252"/>
          <w:sz w:val="24"/>
          <w:szCs w:val="24"/>
          <w:lang w:val="it-IT" w:eastAsia="it-IT"/>
        </w:rPr>
      </w:pPr>
      <w:r w:rsidRPr="005E7C77">
        <w:rPr>
          <w:rFonts w:ascii="inherit" w:eastAsia="Times New Roman" w:hAnsi="inherit" w:cs="Times New Roman"/>
          <w:color w:val="525252"/>
          <w:sz w:val="24"/>
          <w:szCs w:val="24"/>
          <w:lang w:val="it-IT" w:eastAsia="it-IT"/>
        </w:rPr>
        <w:t>Grave, con GCS ≤ 8</w:t>
      </w:r>
    </w:p>
    <w:p w:rsidR="005E7C77" w:rsidRPr="005E7C77" w:rsidRDefault="005E7C77" w:rsidP="008438B3">
      <w:pPr>
        <w:numPr>
          <w:ilvl w:val="0"/>
          <w:numId w:val="14"/>
        </w:numPr>
        <w:shd w:val="clear" w:color="auto" w:fill="FFFFFF"/>
        <w:spacing w:after="0" w:line="240" w:lineRule="auto"/>
        <w:rPr>
          <w:rFonts w:ascii="inherit" w:eastAsia="Times New Roman" w:hAnsi="inherit" w:cs="Times New Roman"/>
          <w:color w:val="525252"/>
          <w:sz w:val="24"/>
          <w:szCs w:val="24"/>
          <w:lang w:val="it-IT" w:eastAsia="it-IT"/>
        </w:rPr>
      </w:pPr>
      <w:r w:rsidRPr="005E7C77">
        <w:rPr>
          <w:rFonts w:ascii="inherit" w:eastAsia="Times New Roman" w:hAnsi="inherit" w:cs="Times New Roman"/>
          <w:color w:val="525252"/>
          <w:sz w:val="24"/>
          <w:szCs w:val="24"/>
          <w:lang w:val="it-IT" w:eastAsia="it-IT"/>
        </w:rPr>
        <w:t>Moderata, GCS 9-13</w:t>
      </w:r>
    </w:p>
    <w:p w:rsidR="005E7C77" w:rsidRPr="006D6353" w:rsidRDefault="005E7C77" w:rsidP="008438B3">
      <w:pPr>
        <w:numPr>
          <w:ilvl w:val="0"/>
          <w:numId w:val="14"/>
        </w:numPr>
        <w:shd w:val="clear" w:color="auto" w:fill="FFFFFF"/>
        <w:spacing w:after="0" w:line="240" w:lineRule="auto"/>
        <w:rPr>
          <w:rFonts w:ascii="inherit" w:eastAsia="Times New Roman" w:hAnsi="inherit" w:cs="Times New Roman"/>
          <w:color w:val="525252"/>
          <w:sz w:val="24"/>
          <w:szCs w:val="24"/>
          <w:lang w:val="it-IT" w:eastAsia="it-IT"/>
        </w:rPr>
      </w:pPr>
      <w:r w:rsidRPr="005E7C77">
        <w:rPr>
          <w:rFonts w:ascii="inherit" w:eastAsia="Times New Roman" w:hAnsi="inherit" w:cs="Times New Roman"/>
          <w:color w:val="525252"/>
          <w:sz w:val="24"/>
          <w:szCs w:val="24"/>
          <w:lang w:val="it-IT" w:eastAsia="it-IT"/>
        </w:rPr>
        <w:t>Minore, GCS ≥ 14</w:t>
      </w:r>
    </w:p>
    <w:p w:rsidR="005E7C77" w:rsidRDefault="005E7C77" w:rsidP="008438B3">
      <w:pPr>
        <w:spacing w:after="0" w:line="240" w:lineRule="auto"/>
        <w:rPr>
          <w:lang w:val="it-IT"/>
        </w:rPr>
      </w:pPr>
    </w:p>
    <w:p w:rsidR="00077C3F" w:rsidRDefault="00077C3F" w:rsidP="008438B3">
      <w:pPr>
        <w:spacing w:after="0" w:line="240" w:lineRule="auto"/>
        <w:rPr>
          <w:lang w:val="it-IT"/>
        </w:rPr>
      </w:pPr>
      <w:r>
        <w:rPr>
          <w:lang w:val="it-IT"/>
        </w:rPr>
        <w:t>Se il bambino deambula, è molto interessante valutare il suo passo, la stabilità, il mantenimento di una direzione, il modo di eseguire il passo</w:t>
      </w:r>
    </w:p>
    <w:p w:rsidR="005344F4" w:rsidRDefault="005344F4" w:rsidP="008438B3">
      <w:pPr>
        <w:spacing w:after="0" w:line="240" w:lineRule="auto"/>
        <w:rPr>
          <w:lang w:val="it-IT"/>
        </w:rPr>
      </w:pPr>
      <w:r>
        <w:rPr>
          <w:lang w:val="it-IT"/>
        </w:rPr>
        <w:t>TONO MUSCOLARE</w:t>
      </w:r>
    </w:p>
    <w:p w:rsidR="005344F4" w:rsidRDefault="005344F4" w:rsidP="008438B3">
      <w:pPr>
        <w:spacing w:after="0" w:line="240" w:lineRule="auto"/>
        <w:rPr>
          <w:lang w:val="it-IT"/>
        </w:rPr>
      </w:pPr>
      <w:r>
        <w:rPr>
          <w:lang w:val="it-IT"/>
        </w:rPr>
        <w:t xml:space="preserve">Già nel piccolo lattante è opportuno valutare il tono muscolare osservando i movimenti spontanei e poi sollevando il corpo del bambino, per osservare la possibile flaccidità dei muscoli spinali e degli arti. </w:t>
      </w:r>
      <w:proofErr w:type="gramStart"/>
      <w:r>
        <w:rPr>
          <w:lang w:val="it-IT"/>
        </w:rPr>
        <w:t>E’</w:t>
      </w:r>
      <w:proofErr w:type="gramEnd"/>
      <w:r>
        <w:rPr>
          <w:lang w:val="it-IT"/>
        </w:rPr>
        <w:t xml:space="preserve"> utile valutare il grado di ipotonia, che tende ad essere generalizzata. Al contrario la ipertonia può riguardare gli arti inferiori, quelli superiori od entrambe. Tirando gentilmente la mano del bimbo si avverte resistenza, che può essere notevole, così alla flessione passiva dell’arto. L’ipertonia spastica degli arti inferiori, legata a lesioni piramidali, può essere osservata dall’incr</w:t>
      </w:r>
      <w:r w:rsidR="00BD10A4">
        <w:rPr>
          <w:lang w:val="it-IT"/>
        </w:rPr>
        <w:t>ociamento dei piedi ‘a forbice’</w:t>
      </w:r>
      <w:r>
        <w:rPr>
          <w:lang w:val="it-IT"/>
        </w:rPr>
        <w:t xml:space="preserve">, quando il bimbo viene sollevato sotto le braccia. </w:t>
      </w:r>
    </w:p>
    <w:p w:rsidR="005344F4" w:rsidRDefault="005344F4" w:rsidP="008438B3">
      <w:pPr>
        <w:spacing w:after="0" w:line="240" w:lineRule="auto"/>
        <w:rPr>
          <w:lang w:val="it-IT"/>
        </w:rPr>
      </w:pPr>
      <w:r>
        <w:rPr>
          <w:lang w:val="it-IT"/>
        </w:rPr>
        <w:t>SENSIBILITA’</w:t>
      </w:r>
    </w:p>
    <w:p w:rsidR="009F315A" w:rsidRDefault="009F315A" w:rsidP="008438B3">
      <w:pPr>
        <w:spacing w:after="0" w:line="240" w:lineRule="auto"/>
        <w:rPr>
          <w:lang w:val="it-IT"/>
        </w:rPr>
      </w:pPr>
      <w:r>
        <w:rPr>
          <w:lang w:val="it-IT"/>
        </w:rPr>
        <w:t xml:space="preserve">L’unica sensibilità che è praticamente possibile valutare nel bambino è quella al tatto ed al dolore. </w:t>
      </w:r>
      <w:r w:rsidR="005344F4">
        <w:rPr>
          <w:lang w:val="it-IT"/>
        </w:rPr>
        <w:t>Nel lattante si può fare una valutazione grossolana delle capacità sensitive pizzicando gentilmente un arto ed osservando la reazione</w:t>
      </w:r>
      <w:r>
        <w:rPr>
          <w:lang w:val="it-IT"/>
        </w:rPr>
        <w:t xml:space="preserve">, ma nel bimbo più grande si procede con la punta di una matita sugli arti o sfiorandolo con una piuma. </w:t>
      </w:r>
      <w:r w:rsidRPr="00984034">
        <w:rPr>
          <w:b/>
          <w:lang w:val="it-IT"/>
        </w:rPr>
        <w:t>Il riflesso cremasterico</w:t>
      </w:r>
      <w:r>
        <w:rPr>
          <w:lang w:val="it-IT"/>
        </w:rPr>
        <w:t xml:space="preserve">: </w:t>
      </w:r>
      <w:r>
        <w:rPr>
          <w:lang w:val="it-IT"/>
        </w:rPr>
        <w:lastRenderedPageBreak/>
        <w:t xml:space="preserve">sollevamento di un testicolo omolaterale quando viene sfiorata la parte interna della coscia, o quello </w:t>
      </w:r>
      <w:r w:rsidRPr="00984034">
        <w:rPr>
          <w:b/>
          <w:lang w:val="it-IT"/>
        </w:rPr>
        <w:t>addominale,</w:t>
      </w:r>
      <w:r>
        <w:rPr>
          <w:lang w:val="it-IT"/>
        </w:rPr>
        <w:t xml:space="preserve"> anche nelle femminucce, contrazione dei retti allo sfioramento dell’addome, aiutano a valutare la integrità delle vie sensitive.</w:t>
      </w:r>
    </w:p>
    <w:p w:rsidR="009F315A" w:rsidRDefault="009F315A" w:rsidP="008438B3">
      <w:pPr>
        <w:spacing w:after="0" w:line="240" w:lineRule="auto"/>
        <w:rPr>
          <w:lang w:val="it-IT"/>
        </w:rPr>
      </w:pPr>
      <w:r>
        <w:rPr>
          <w:lang w:val="it-IT"/>
        </w:rPr>
        <w:t>Una iperestesia può essere valutata applicando una lieve pressione alla pelle e sottraendola rapidamente con rimbal</w:t>
      </w:r>
      <w:r w:rsidR="00AC5DE3">
        <w:rPr>
          <w:lang w:val="it-IT"/>
        </w:rPr>
        <w:t>zo</w:t>
      </w:r>
      <w:r>
        <w:rPr>
          <w:lang w:val="it-IT"/>
        </w:rPr>
        <w:t>: si può sospettare una patologia infettiva del SNC o, sull’addome, una peritonite.</w:t>
      </w:r>
    </w:p>
    <w:p w:rsidR="009F315A" w:rsidRDefault="009F315A" w:rsidP="008438B3">
      <w:pPr>
        <w:spacing w:after="0" w:line="240" w:lineRule="auto"/>
        <w:rPr>
          <w:lang w:val="it-IT"/>
        </w:rPr>
      </w:pPr>
      <w:r>
        <w:rPr>
          <w:lang w:val="it-IT"/>
        </w:rPr>
        <w:t>Una ipoestesia è invece indice di una importante compromissione neurologica che coinvolge le corna anteriori del midollo spinale e le vie sensitive</w:t>
      </w:r>
      <w:r w:rsidR="00AC5DE3">
        <w:rPr>
          <w:lang w:val="it-IT"/>
        </w:rPr>
        <w:t>, ma anche alla incapacità di risposta appropriata nel ritardo mentale severo</w:t>
      </w:r>
      <w:r>
        <w:rPr>
          <w:lang w:val="it-IT"/>
        </w:rPr>
        <w:t xml:space="preserve">. Può essere anche associata a lesione dei nervi periferici, o a rare patologie congenite </w:t>
      </w:r>
    </w:p>
    <w:p w:rsidR="00077C3F" w:rsidRDefault="006D6353" w:rsidP="008438B3">
      <w:pPr>
        <w:spacing w:after="0" w:line="240" w:lineRule="auto"/>
        <w:rPr>
          <w:lang w:val="it-IT"/>
        </w:rPr>
      </w:pPr>
      <w:r>
        <w:rPr>
          <w:lang w:val="it-IT"/>
        </w:rPr>
        <w:t>CRISI CONVULSIVE</w:t>
      </w:r>
    </w:p>
    <w:p w:rsidR="006D6353" w:rsidRDefault="006D6353" w:rsidP="008438B3">
      <w:pPr>
        <w:spacing w:after="0" w:line="240" w:lineRule="auto"/>
        <w:rPr>
          <w:lang w:val="it-IT"/>
        </w:rPr>
      </w:pPr>
      <w:r>
        <w:rPr>
          <w:lang w:val="it-IT"/>
        </w:rPr>
        <w:t>La diagnosi e la terapia delle convulsioni del bambino dipendono molto dalla attenta osservazione e descrizione accurata della crisi osservata. Qui la semeiotica gioca un ruolo determinante.</w:t>
      </w:r>
    </w:p>
    <w:p w:rsidR="006D6353" w:rsidRDefault="006D6353" w:rsidP="008438B3">
      <w:pPr>
        <w:spacing w:after="0" w:line="240" w:lineRule="auto"/>
        <w:rPr>
          <w:lang w:val="it-IT"/>
        </w:rPr>
      </w:pPr>
      <w:r>
        <w:rPr>
          <w:lang w:val="it-IT"/>
        </w:rPr>
        <w:t>Per tutte le crisi bisogna registrare:</w:t>
      </w:r>
    </w:p>
    <w:p w:rsidR="006D6353" w:rsidRDefault="006D6353" w:rsidP="008438B3">
      <w:pPr>
        <w:pStyle w:val="Paragrafoelenco"/>
        <w:numPr>
          <w:ilvl w:val="0"/>
          <w:numId w:val="5"/>
        </w:numPr>
        <w:spacing w:after="0" w:line="240" w:lineRule="auto"/>
        <w:rPr>
          <w:lang w:val="it-IT"/>
        </w:rPr>
      </w:pPr>
      <w:r>
        <w:rPr>
          <w:lang w:val="it-IT"/>
        </w:rPr>
        <w:t>Se associate con ogni probabilità alla perdita dello stato di coscienza</w:t>
      </w:r>
    </w:p>
    <w:p w:rsidR="006D6353" w:rsidRDefault="006D6353" w:rsidP="008438B3">
      <w:pPr>
        <w:pStyle w:val="Paragrafoelenco"/>
        <w:numPr>
          <w:ilvl w:val="0"/>
          <w:numId w:val="5"/>
        </w:numPr>
        <w:spacing w:after="0" w:line="240" w:lineRule="auto"/>
        <w:rPr>
          <w:lang w:val="it-IT"/>
        </w:rPr>
      </w:pPr>
      <w:r>
        <w:rPr>
          <w:lang w:val="it-IT"/>
        </w:rPr>
        <w:t>Generalizzata, estesa all’intero soma, o parziale un lato o un arto</w:t>
      </w:r>
    </w:p>
    <w:p w:rsidR="006D6353" w:rsidRDefault="006D6353" w:rsidP="008438B3">
      <w:pPr>
        <w:pStyle w:val="Paragrafoelenco"/>
        <w:numPr>
          <w:ilvl w:val="0"/>
          <w:numId w:val="5"/>
        </w:numPr>
        <w:spacing w:after="0" w:line="240" w:lineRule="auto"/>
        <w:rPr>
          <w:lang w:val="it-IT"/>
        </w:rPr>
      </w:pPr>
      <w:r>
        <w:rPr>
          <w:lang w:val="it-IT"/>
        </w:rPr>
        <w:t>Se parziale quale parte del corpo è coinvolta e se progredisce lungo l’arto</w:t>
      </w:r>
    </w:p>
    <w:p w:rsidR="006D6353" w:rsidRDefault="006D6353" w:rsidP="008438B3">
      <w:pPr>
        <w:pStyle w:val="Paragrafoelenco"/>
        <w:numPr>
          <w:ilvl w:val="0"/>
          <w:numId w:val="5"/>
        </w:numPr>
        <w:spacing w:after="0" w:line="240" w:lineRule="auto"/>
        <w:rPr>
          <w:lang w:val="it-IT"/>
        </w:rPr>
      </w:pPr>
      <w:r>
        <w:rPr>
          <w:lang w:val="it-IT"/>
        </w:rPr>
        <w:t xml:space="preserve">La tipologia: </w:t>
      </w:r>
    </w:p>
    <w:p w:rsidR="005344F4" w:rsidRDefault="005344F4" w:rsidP="008438B3">
      <w:pPr>
        <w:pStyle w:val="Paragrafoelenco"/>
        <w:numPr>
          <w:ilvl w:val="1"/>
          <w:numId w:val="5"/>
        </w:numPr>
        <w:spacing w:after="0" w:line="240" w:lineRule="auto"/>
        <w:rPr>
          <w:lang w:val="it-IT"/>
        </w:rPr>
      </w:pPr>
      <w:r>
        <w:rPr>
          <w:lang w:val="it-IT"/>
        </w:rPr>
        <w:t xml:space="preserve">Crisi di flessione del capo e movimento delle spalle (tic di Salaam) </w:t>
      </w:r>
    </w:p>
    <w:p w:rsidR="006D6353" w:rsidRDefault="006D6353" w:rsidP="008438B3">
      <w:pPr>
        <w:pStyle w:val="Paragrafoelenco"/>
        <w:numPr>
          <w:ilvl w:val="1"/>
          <w:numId w:val="5"/>
        </w:numPr>
        <w:spacing w:after="0" w:line="240" w:lineRule="auto"/>
        <w:rPr>
          <w:lang w:val="it-IT"/>
        </w:rPr>
      </w:pPr>
      <w:r>
        <w:rPr>
          <w:lang w:val="it-IT"/>
        </w:rPr>
        <w:t xml:space="preserve">crisi atoniche, acinetiche:  </w:t>
      </w:r>
    </w:p>
    <w:p w:rsidR="006D6353" w:rsidRDefault="006D6353" w:rsidP="008438B3">
      <w:pPr>
        <w:pStyle w:val="Paragrafoelenco"/>
        <w:numPr>
          <w:ilvl w:val="1"/>
          <w:numId w:val="5"/>
        </w:numPr>
        <w:spacing w:after="0" w:line="240" w:lineRule="auto"/>
        <w:rPr>
          <w:lang w:val="it-IT"/>
        </w:rPr>
      </w:pPr>
      <w:r>
        <w:rPr>
          <w:lang w:val="it-IT"/>
        </w:rPr>
        <w:t xml:space="preserve">crisi tonico-cloniche, </w:t>
      </w:r>
      <w:r w:rsidR="001662FD">
        <w:rPr>
          <w:lang w:val="it-IT"/>
        </w:rPr>
        <w:t xml:space="preserve">contrazione muscolare energica seguita da scosse </w:t>
      </w:r>
      <w:proofErr w:type="spellStart"/>
      <w:r w:rsidR="001662FD">
        <w:rPr>
          <w:lang w:val="it-IT"/>
        </w:rPr>
        <w:t>incoordinate</w:t>
      </w:r>
      <w:proofErr w:type="spellEnd"/>
      <w:r w:rsidR="001662FD">
        <w:rPr>
          <w:lang w:val="it-IT"/>
        </w:rPr>
        <w:t>, generalizzate, spesso iniziate in un lato e subito estese al soma, con contrazione del massetere e, non infrequentemente, perdita di urine.</w:t>
      </w:r>
    </w:p>
    <w:p w:rsidR="006D6353" w:rsidRDefault="006D6353" w:rsidP="008438B3">
      <w:pPr>
        <w:pStyle w:val="Paragrafoelenco"/>
        <w:numPr>
          <w:ilvl w:val="1"/>
          <w:numId w:val="5"/>
        </w:numPr>
        <w:spacing w:after="0" w:line="240" w:lineRule="auto"/>
        <w:rPr>
          <w:lang w:val="it-IT"/>
        </w:rPr>
      </w:pPr>
      <w:r>
        <w:rPr>
          <w:lang w:val="it-IT"/>
        </w:rPr>
        <w:t>crisi di piccolo male: improvvisa perdita di coscienza ed arresto per 5-15 secondi, ripetute nella giornata in soggetto per il resto vigile</w:t>
      </w:r>
    </w:p>
    <w:p w:rsidR="006D6353" w:rsidRDefault="006D6353" w:rsidP="008438B3">
      <w:pPr>
        <w:pStyle w:val="Paragrafoelenco"/>
        <w:numPr>
          <w:ilvl w:val="1"/>
          <w:numId w:val="5"/>
        </w:numPr>
        <w:spacing w:after="0" w:line="240" w:lineRule="auto"/>
        <w:rPr>
          <w:lang w:val="it-IT"/>
        </w:rPr>
      </w:pPr>
      <w:r>
        <w:rPr>
          <w:lang w:val="it-IT"/>
        </w:rPr>
        <w:t xml:space="preserve">crisi atipiche: </w:t>
      </w:r>
    </w:p>
    <w:p w:rsidR="006D6353" w:rsidRDefault="001662FD" w:rsidP="008438B3">
      <w:pPr>
        <w:pStyle w:val="Paragrafoelenco"/>
        <w:numPr>
          <w:ilvl w:val="1"/>
          <w:numId w:val="5"/>
        </w:numPr>
        <w:spacing w:after="0" w:line="240" w:lineRule="auto"/>
        <w:rPr>
          <w:lang w:val="it-IT"/>
        </w:rPr>
      </w:pPr>
      <w:r>
        <w:rPr>
          <w:lang w:val="it-IT"/>
        </w:rPr>
        <w:t xml:space="preserve">crisi </w:t>
      </w:r>
      <w:proofErr w:type="spellStart"/>
      <w:r>
        <w:rPr>
          <w:lang w:val="it-IT"/>
        </w:rPr>
        <w:t>autonomiche</w:t>
      </w:r>
      <w:proofErr w:type="spellEnd"/>
      <w:r w:rsidR="006D6353">
        <w:rPr>
          <w:lang w:val="it-IT"/>
        </w:rPr>
        <w:t>, associate a disturbi viscerali acuti del tutto insoliti</w:t>
      </w:r>
    </w:p>
    <w:p w:rsidR="006D6353" w:rsidRDefault="006D6353" w:rsidP="008438B3">
      <w:pPr>
        <w:pStyle w:val="Paragrafoelenco"/>
        <w:numPr>
          <w:ilvl w:val="1"/>
          <w:numId w:val="5"/>
        </w:numPr>
        <w:spacing w:after="0" w:line="240" w:lineRule="auto"/>
        <w:rPr>
          <w:lang w:val="it-IT"/>
        </w:rPr>
      </w:pPr>
      <w:r>
        <w:rPr>
          <w:lang w:val="it-IT"/>
        </w:rPr>
        <w:t>crisi psicomotorie</w:t>
      </w:r>
      <w:r w:rsidR="001662FD">
        <w:rPr>
          <w:lang w:val="it-IT"/>
        </w:rPr>
        <w:t xml:space="preserve"> con alterazione della coscienza ed attività motorie insulse </w:t>
      </w:r>
    </w:p>
    <w:p w:rsidR="006D6353" w:rsidRDefault="001662FD" w:rsidP="008438B3">
      <w:pPr>
        <w:spacing w:after="0" w:line="240" w:lineRule="auto"/>
        <w:rPr>
          <w:lang w:val="it-IT"/>
        </w:rPr>
      </w:pPr>
      <w:r>
        <w:rPr>
          <w:lang w:val="it-IT"/>
        </w:rPr>
        <w:t xml:space="preserve">Le crisi che seguono un pianto acuto con eventuale stridore configurano più un </w:t>
      </w:r>
      <w:proofErr w:type="spellStart"/>
      <w:r>
        <w:rPr>
          <w:lang w:val="it-IT"/>
        </w:rPr>
        <w:t>breath</w:t>
      </w:r>
      <w:proofErr w:type="spellEnd"/>
      <w:r>
        <w:rPr>
          <w:lang w:val="it-IT"/>
        </w:rPr>
        <w:t xml:space="preserve"> holding che una convulsione neurologica</w:t>
      </w:r>
    </w:p>
    <w:p w:rsidR="001662FD" w:rsidRDefault="001662FD" w:rsidP="008438B3">
      <w:pPr>
        <w:spacing w:after="0" w:line="240" w:lineRule="auto"/>
        <w:rPr>
          <w:lang w:val="it-IT"/>
        </w:rPr>
      </w:pPr>
      <w:r>
        <w:rPr>
          <w:lang w:val="it-IT"/>
        </w:rPr>
        <w:t>Le crisi vanno distinte da:</w:t>
      </w:r>
    </w:p>
    <w:p w:rsidR="001662FD" w:rsidRPr="001662FD" w:rsidRDefault="001662FD" w:rsidP="008438B3">
      <w:pPr>
        <w:pStyle w:val="Paragrafoelenco"/>
        <w:numPr>
          <w:ilvl w:val="0"/>
          <w:numId w:val="5"/>
        </w:numPr>
        <w:spacing w:after="0" w:line="240" w:lineRule="auto"/>
        <w:rPr>
          <w:lang w:val="it-IT"/>
        </w:rPr>
      </w:pPr>
      <w:r w:rsidRPr="001662FD">
        <w:rPr>
          <w:lang w:val="it-IT"/>
        </w:rPr>
        <w:t>sincope: improvvisa caduta del tono vascolare, specie giugulare, con caduta. Talora con una fase di aura premonitrice, senza una vera perdita di coscienza</w:t>
      </w:r>
    </w:p>
    <w:p w:rsidR="001662FD" w:rsidRDefault="001662FD" w:rsidP="008438B3">
      <w:pPr>
        <w:pStyle w:val="Paragrafoelenco"/>
        <w:numPr>
          <w:ilvl w:val="0"/>
          <w:numId w:val="5"/>
        </w:numPr>
        <w:spacing w:after="0" w:line="240" w:lineRule="auto"/>
        <w:rPr>
          <w:lang w:val="it-IT"/>
        </w:rPr>
      </w:pPr>
      <w:r>
        <w:rPr>
          <w:lang w:val="it-IT"/>
        </w:rPr>
        <w:t>lipotimia: graduale perdita del tono vascolare con scivolamento lento del soggetto, che mantiene il livello di coscienza</w:t>
      </w:r>
    </w:p>
    <w:p w:rsidR="007B44D7" w:rsidRDefault="007B44D7" w:rsidP="008438B3">
      <w:pPr>
        <w:spacing w:after="0" w:line="240" w:lineRule="auto"/>
        <w:rPr>
          <w:lang w:val="it-IT"/>
        </w:rPr>
      </w:pPr>
      <w:r>
        <w:rPr>
          <w:lang w:val="it-IT"/>
        </w:rPr>
        <w:t>PROVE CEREBELLARI</w:t>
      </w:r>
    </w:p>
    <w:p w:rsidR="00A37D42" w:rsidRDefault="00847287" w:rsidP="008438B3">
      <w:pPr>
        <w:spacing w:after="0" w:line="240" w:lineRule="auto"/>
        <w:rPr>
          <w:lang w:val="it-IT"/>
        </w:rPr>
      </w:pPr>
      <w:r>
        <w:rPr>
          <w:lang w:val="it-IT"/>
        </w:rPr>
        <w:t>L’osservazione dell’</w:t>
      </w:r>
      <w:r w:rsidR="009976B9">
        <w:rPr>
          <w:lang w:val="it-IT"/>
        </w:rPr>
        <w:t>a</w:t>
      </w:r>
      <w:r>
        <w:rPr>
          <w:lang w:val="it-IT"/>
        </w:rPr>
        <w:t>ndatura</w:t>
      </w:r>
      <w:r w:rsidR="009976B9">
        <w:rPr>
          <w:lang w:val="it-IT"/>
        </w:rPr>
        <w:t xml:space="preserve"> è di gran lunga l’elemento più utile per </w:t>
      </w:r>
      <w:proofErr w:type="gramStart"/>
      <w:r w:rsidR="009976B9">
        <w:rPr>
          <w:lang w:val="it-IT"/>
        </w:rPr>
        <w:t>valutare  una</w:t>
      </w:r>
      <w:proofErr w:type="gramEnd"/>
      <w:r w:rsidR="009976B9">
        <w:rPr>
          <w:lang w:val="it-IT"/>
        </w:rPr>
        <w:t xml:space="preserve"> compromissione cerebellare od extrapiramidale.</w:t>
      </w:r>
      <w:r w:rsidR="001D7694">
        <w:rPr>
          <w:lang w:val="it-IT"/>
        </w:rPr>
        <w:t xml:space="preserve"> L’Atassia è la incapacità a camminare seguendo una direzione sul pavimento, sbandando di lato: sp</w:t>
      </w:r>
      <w:r w:rsidR="00304889">
        <w:rPr>
          <w:lang w:val="it-IT"/>
        </w:rPr>
        <w:t>e</w:t>
      </w:r>
      <w:r w:rsidR="001D7694">
        <w:rPr>
          <w:lang w:val="it-IT"/>
        </w:rPr>
        <w:t>sso peggiora ad occhi chiusi</w:t>
      </w:r>
      <w:r w:rsidR="00304889">
        <w:rPr>
          <w:lang w:val="it-IT"/>
        </w:rPr>
        <w:t>, e può provocare una caduta, per questo l’esaminatore deve seguire il soggetto.</w:t>
      </w:r>
      <w:r w:rsidR="005344F4">
        <w:rPr>
          <w:lang w:val="it-IT"/>
        </w:rPr>
        <w:t xml:space="preserve"> L’andatura è f</w:t>
      </w:r>
      <w:r>
        <w:rPr>
          <w:lang w:val="it-IT"/>
        </w:rPr>
        <w:t xml:space="preserve">requentemente a base allargata </w:t>
      </w:r>
      <w:r w:rsidR="005344F4">
        <w:rPr>
          <w:lang w:val="it-IT"/>
        </w:rPr>
        <w:t>e grossolana.</w:t>
      </w:r>
      <w:r w:rsidR="001D7694">
        <w:rPr>
          <w:lang w:val="it-IT"/>
        </w:rPr>
        <w:t xml:space="preserve"> </w:t>
      </w:r>
    </w:p>
    <w:p w:rsidR="000639F5" w:rsidRDefault="000639F5" w:rsidP="008438B3">
      <w:pPr>
        <w:spacing w:after="0" w:line="240" w:lineRule="auto"/>
        <w:rPr>
          <w:lang w:val="it-IT"/>
        </w:rPr>
      </w:pPr>
      <w:r>
        <w:rPr>
          <w:lang w:val="it-IT"/>
        </w:rPr>
        <w:t>La Coordinazione dei movimenti</w:t>
      </w:r>
    </w:p>
    <w:p w:rsidR="009976B9" w:rsidRDefault="000639F5" w:rsidP="008438B3">
      <w:pPr>
        <w:spacing w:after="0" w:line="240" w:lineRule="auto"/>
        <w:rPr>
          <w:lang w:val="it-IT"/>
        </w:rPr>
      </w:pPr>
      <w:r>
        <w:rPr>
          <w:lang w:val="it-IT"/>
        </w:rPr>
        <w:t xml:space="preserve">Lesioni cerebellari portano ad Atassia ed Incoordinazione dei movimenti: nel bambino piccolo è difficile eseguire test specifici, per questo la presenza di movimenti poco coordinati deve essere valutata dalla osservazione attenta del bambino, oltre all’andatura. Basta porgere un gioco al bambino e passarlo da una mano all’altra, invitandolo a prenderlo alternando le mani.  </w:t>
      </w:r>
      <w:r>
        <w:rPr>
          <w:lang w:val="it-IT"/>
        </w:rPr>
        <w:lastRenderedPageBreak/>
        <w:t>Si può invitare il bimbo a toccare il palmo della mano dell’esaminatore, che alternerà le mani con movimenti rapidi, per valutare il grado di incapacità a seguire i movimenti proposti.</w:t>
      </w:r>
    </w:p>
    <w:p w:rsidR="000639F5" w:rsidRDefault="009976B9" w:rsidP="008438B3">
      <w:pPr>
        <w:spacing w:after="0" w:line="240" w:lineRule="auto"/>
        <w:rPr>
          <w:lang w:val="it-IT"/>
        </w:rPr>
      </w:pPr>
      <w:r>
        <w:rPr>
          <w:lang w:val="it-IT"/>
        </w:rPr>
        <w:t>Tranne che nel neonato, la presenza di tremori spontanei o anche di quelli intenzionali, indotti dall’inizio di una azione, come prendere una penna, sono un segno di allarme per lesioni cerebellari o extrapiramidali. Ovviamente la febbre elevata e stati di ipoglicemia ed ipocalcemia possono causare temporanei tremori, che spariscono con la risoluzione della causa.  Occasionalmente bambini sani possono manifestare un tremore o un tic spastico, specie se agitati o impauriti.</w:t>
      </w:r>
    </w:p>
    <w:p w:rsidR="009976B9" w:rsidRDefault="000639F5" w:rsidP="008438B3">
      <w:pPr>
        <w:spacing w:after="0" w:line="240" w:lineRule="auto"/>
        <w:rPr>
          <w:lang w:val="it-IT"/>
        </w:rPr>
      </w:pPr>
      <w:r>
        <w:rPr>
          <w:lang w:val="it-IT"/>
        </w:rPr>
        <w:t>La prova classica si</w:t>
      </w:r>
      <w:r w:rsidR="009976B9">
        <w:rPr>
          <w:lang w:val="it-IT"/>
        </w:rPr>
        <w:t xml:space="preserve"> esegue ponendo il bimbo, di almeno 6 anni,</w:t>
      </w:r>
      <w:r>
        <w:rPr>
          <w:lang w:val="it-IT"/>
        </w:rPr>
        <w:t xml:space="preserve"> in piedi davanti all’esaminatore, che esegue il movimento lui stesso: braccia avanti a dita aperte, poi braccia bene estese</w:t>
      </w:r>
      <w:r w:rsidRPr="000639F5">
        <w:rPr>
          <w:lang w:val="it-IT"/>
        </w:rPr>
        <w:t xml:space="preserve"> </w:t>
      </w:r>
      <w:r>
        <w:rPr>
          <w:lang w:val="it-IT"/>
        </w:rPr>
        <w:t>di lato, toccare la punta del naso con il dito indice prima della mano destra poi di quella sinistra. Ripetere più volte anche ad occhi chiusi. Si potrà notare la imprecisione grossolana del movimento, il soggetto non tocca il naso neanche ad occhi aperti, o non ci riesce più se chiude gli occhi, perdendo il riferimento visivo spaziale.</w:t>
      </w:r>
    </w:p>
    <w:p w:rsidR="000639F5" w:rsidRDefault="009976B9" w:rsidP="008438B3">
      <w:pPr>
        <w:spacing w:after="0" w:line="240" w:lineRule="auto"/>
        <w:rPr>
          <w:lang w:val="it-IT"/>
        </w:rPr>
      </w:pPr>
      <w:r>
        <w:rPr>
          <w:lang w:val="it-IT"/>
        </w:rPr>
        <w:t>Il secondo test</w:t>
      </w:r>
      <w:r w:rsidR="000639F5">
        <w:rPr>
          <w:lang w:val="it-IT"/>
        </w:rPr>
        <w:t xml:space="preserve"> </w:t>
      </w:r>
      <w:r>
        <w:rPr>
          <w:lang w:val="it-IT"/>
        </w:rPr>
        <w:t>consiste nel toccare il ginocchio con il tallone del piede, prima a destra e poi a sinistra, e di nuovo ad occhi chiusi.</w:t>
      </w:r>
    </w:p>
    <w:p w:rsidR="001D7694" w:rsidRDefault="001D7694" w:rsidP="008438B3">
      <w:pPr>
        <w:spacing w:after="0" w:line="240" w:lineRule="auto"/>
        <w:rPr>
          <w:lang w:val="it-IT"/>
        </w:rPr>
      </w:pPr>
    </w:p>
    <w:p w:rsidR="001D7694" w:rsidRDefault="001D7694" w:rsidP="008438B3">
      <w:pPr>
        <w:spacing w:after="0" w:line="240" w:lineRule="auto"/>
        <w:rPr>
          <w:lang w:val="it-IT"/>
        </w:rPr>
      </w:pPr>
      <w:r>
        <w:rPr>
          <w:lang w:val="it-IT"/>
        </w:rPr>
        <w:t xml:space="preserve">I Movimenti Coreici sono movimenti grossolani, spesso gentili, del tutto </w:t>
      </w:r>
      <w:proofErr w:type="spellStart"/>
      <w:r>
        <w:rPr>
          <w:lang w:val="it-IT"/>
        </w:rPr>
        <w:t>incoordinati</w:t>
      </w:r>
      <w:proofErr w:type="spellEnd"/>
      <w:r>
        <w:rPr>
          <w:lang w:val="it-IT"/>
        </w:rPr>
        <w:t xml:space="preserve"> ed involontari, senza alcuna finalità, talora monolaterali. La mano vola al di sopra della testa e ruota in aria senza scopo, con le dita che disegnano in aria, talora indotta dalla richiesta dell’esaminatore di stendere il braccio. Ma vi sono anche movimenti coreici alla lingua, ai muscoli fonatori, con conseguente alterazioni del linguaggio. La flessione dorsale della mano è eccessiva ed anomala, configurando profili del tutto insoliti.</w:t>
      </w:r>
    </w:p>
    <w:p w:rsidR="001D7694" w:rsidRDefault="001D7694" w:rsidP="008438B3">
      <w:pPr>
        <w:spacing w:after="0" w:line="240" w:lineRule="auto"/>
        <w:rPr>
          <w:lang w:val="it-IT"/>
        </w:rPr>
      </w:pPr>
    </w:p>
    <w:p w:rsidR="007B44D7" w:rsidRDefault="007B44D7" w:rsidP="008438B3">
      <w:pPr>
        <w:spacing w:after="0" w:line="240" w:lineRule="auto"/>
        <w:rPr>
          <w:lang w:val="it-IT"/>
        </w:rPr>
      </w:pPr>
      <w:r>
        <w:rPr>
          <w:lang w:val="it-IT"/>
        </w:rPr>
        <w:t>NERVI CRA</w:t>
      </w:r>
      <w:r w:rsidR="00621377">
        <w:rPr>
          <w:lang w:val="it-IT"/>
        </w:rPr>
        <w:t>N</w:t>
      </w:r>
      <w:r>
        <w:rPr>
          <w:lang w:val="it-IT"/>
        </w:rPr>
        <w:t>ICI</w:t>
      </w:r>
    </w:p>
    <w:p w:rsidR="00621377" w:rsidRDefault="00621377" w:rsidP="008438B3">
      <w:pPr>
        <w:pStyle w:val="Paragrafoelenco"/>
        <w:numPr>
          <w:ilvl w:val="0"/>
          <w:numId w:val="15"/>
        </w:numPr>
        <w:spacing w:after="0" w:line="240" w:lineRule="auto"/>
        <w:rPr>
          <w:lang w:val="it-IT"/>
        </w:rPr>
      </w:pPr>
      <w:r>
        <w:rPr>
          <w:lang w:val="it-IT"/>
        </w:rPr>
        <w:t xml:space="preserve">Olfattorio: solo il bambino più grande è in grado di distinguere sapore di limone, arancio, cioccolata, amaro. </w:t>
      </w:r>
    </w:p>
    <w:p w:rsidR="00621377" w:rsidRDefault="00621377" w:rsidP="008438B3">
      <w:pPr>
        <w:pStyle w:val="Paragrafoelenco"/>
        <w:numPr>
          <w:ilvl w:val="0"/>
          <w:numId w:val="15"/>
        </w:numPr>
        <w:spacing w:after="0" w:line="240" w:lineRule="auto"/>
        <w:rPr>
          <w:lang w:val="it-IT"/>
        </w:rPr>
      </w:pPr>
      <w:r>
        <w:rPr>
          <w:lang w:val="it-IT"/>
        </w:rPr>
        <w:t xml:space="preserve">Ottico: è possibile valutare la capacità visiva nel bimbo piccolo con l’ottotipo specifico e nel bimbo </w:t>
      </w:r>
      <w:proofErr w:type="spellStart"/>
      <w:r>
        <w:rPr>
          <w:lang w:val="it-IT"/>
        </w:rPr>
        <w:t>grandetto</w:t>
      </w:r>
      <w:proofErr w:type="spellEnd"/>
      <w:r>
        <w:rPr>
          <w:lang w:val="it-IT"/>
        </w:rPr>
        <w:t xml:space="preserve"> con un tipo </w:t>
      </w:r>
      <w:proofErr w:type="spellStart"/>
      <w:proofErr w:type="gramStart"/>
      <w:r>
        <w:rPr>
          <w:lang w:val="it-IT"/>
        </w:rPr>
        <w:t>Snellen</w:t>
      </w:r>
      <w:proofErr w:type="spellEnd"/>
      <w:r>
        <w:rPr>
          <w:lang w:val="it-IT"/>
        </w:rPr>
        <w:t>.</w:t>
      </w:r>
      <w:r w:rsidR="00432579">
        <w:rPr>
          <w:lang w:val="it-IT"/>
        </w:rPr>
        <w:t>(</w:t>
      </w:r>
      <w:proofErr w:type="gramEnd"/>
      <w:r w:rsidR="00432579">
        <w:rPr>
          <w:lang w:val="it-IT"/>
        </w:rPr>
        <w:t xml:space="preserve">Allegate) Si procede sempre coprendo un occhio per volta e, se necessario, aiutando il bambino con un analogo foglio stampato a scegliere l’oggetto sulla tavola distante. </w:t>
      </w:r>
    </w:p>
    <w:p w:rsidR="00432579" w:rsidRDefault="00432579" w:rsidP="008438B3">
      <w:pPr>
        <w:pStyle w:val="Paragrafoelenco"/>
        <w:spacing w:after="0" w:line="240" w:lineRule="auto"/>
        <w:rPr>
          <w:lang w:val="it-IT"/>
        </w:rPr>
      </w:pPr>
      <w:r>
        <w:rPr>
          <w:lang w:val="it-IT"/>
        </w:rPr>
        <w:t>Con l’oftalmoscopio, possibilmente dopo adeguata dilatazione, si può osservare direttamente il disco ottico del nervo.</w:t>
      </w:r>
    </w:p>
    <w:p w:rsidR="00432579" w:rsidRDefault="00432579" w:rsidP="008438B3">
      <w:pPr>
        <w:pStyle w:val="Paragrafoelenco"/>
        <w:spacing w:after="0" w:line="240" w:lineRule="auto"/>
        <w:rPr>
          <w:lang w:val="it-IT"/>
        </w:rPr>
      </w:pPr>
      <w:r>
        <w:rPr>
          <w:lang w:val="it-IT"/>
        </w:rPr>
        <w:t>3. Oculomotore comune</w:t>
      </w:r>
    </w:p>
    <w:p w:rsidR="00432579" w:rsidRDefault="00432579" w:rsidP="008438B3">
      <w:pPr>
        <w:pStyle w:val="Paragrafoelenco"/>
        <w:spacing w:after="0" w:line="240" w:lineRule="auto"/>
        <w:rPr>
          <w:lang w:val="it-IT"/>
        </w:rPr>
      </w:pPr>
      <w:r>
        <w:rPr>
          <w:lang w:val="it-IT"/>
        </w:rPr>
        <w:t>4. Trocleare</w:t>
      </w:r>
    </w:p>
    <w:p w:rsidR="00432579" w:rsidRDefault="00432579" w:rsidP="008438B3">
      <w:pPr>
        <w:pStyle w:val="Paragrafoelenco"/>
        <w:spacing w:after="0" w:line="240" w:lineRule="auto"/>
        <w:rPr>
          <w:lang w:val="it-IT"/>
        </w:rPr>
      </w:pPr>
      <w:r>
        <w:rPr>
          <w:lang w:val="it-IT"/>
        </w:rPr>
        <w:t>6. Abducente</w:t>
      </w:r>
    </w:p>
    <w:p w:rsidR="00432579" w:rsidRDefault="00432579" w:rsidP="008438B3">
      <w:pPr>
        <w:pStyle w:val="Paragrafoelenco"/>
        <w:spacing w:after="0" w:line="240" w:lineRule="auto"/>
        <w:rPr>
          <w:lang w:val="it-IT"/>
        </w:rPr>
      </w:pPr>
    </w:p>
    <w:p w:rsidR="00432579" w:rsidRDefault="00432579" w:rsidP="008438B3">
      <w:pPr>
        <w:pStyle w:val="Paragrafoelenco"/>
        <w:spacing w:after="0" w:line="240" w:lineRule="auto"/>
        <w:rPr>
          <w:lang w:val="it-IT"/>
        </w:rPr>
      </w:pPr>
      <w:r>
        <w:rPr>
          <w:lang w:val="it-IT"/>
        </w:rPr>
        <w:t xml:space="preserve">L’esame della motilità oculare si esegue ponendosi di fronte al bambino, in modo che lo sguardo sia rivolto verso l’esaminatore, ed invitandolo a </w:t>
      </w:r>
      <w:proofErr w:type="spellStart"/>
      <w:r>
        <w:rPr>
          <w:lang w:val="it-IT"/>
        </w:rPr>
        <w:t>quardare</w:t>
      </w:r>
      <w:proofErr w:type="spellEnd"/>
      <w:r>
        <w:rPr>
          <w:lang w:val="it-IT"/>
        </w:rPr>
        <w:t xml:space="preserve"> un piccolo oggetto che l’operatore muove o, nel caso del bimbo più piccolo, una lucetta che attira lo sguardo.</w:t>
      </w:r>
    </w:p>
    <w:p w:rsidR="00432579" w:rsidRDefault="00432579" w:rsidP="008438B3">
      <w:pPr>
        <w:pStyle w:val="Paragrafoelenco"/>
        <w:spacing w:after="0" w:line="240" w:lineRule="auto"/>
        <w:rPr>
          <w:lang w:val="it-IT"/>
        </w:rPr>
      </w:pPr>
      <w:r>
        <w:rPr>
          <w:lang w:val="it-IT"/>
        </w:rPr>
        <w:t xml:space="preserve">La paralisi dell’Oculomotore causa ptosi sul lato affetto, dilatazione della pupilla e deviazione laterale dell’occhio. </w:t>
      </w:r>
    </w:p>
    <w:p w:rsidR="00432579" w:rsidRDefault="00432579" w:rsidP="008438B3">
      <w:pPr>
        <w:pStyle w:val="Paragrafoelenco"/>
        <w:spacing w:after="0" w:line="240" w:lineRule="auto"/>
        <w:rPr>
          <w:lang w:val="it-IT"/>
        </w:rPr>
      </w:pPr>
      <w:r>
        <w:rPr>
          <w:lang w:val="it-IT"/>
        </w:rPr>
        <w:t>La paralisi del Trocleare causa una diplopia nello sguardo verso il basso.</w:t>
      </w:r>
    </w:p>
    <w:p w:rsidR="00432579" w:rsidRDefault="00432579" w:rsidP="008438B3">
      <w:pPr>
        <w:pStyle w:val="Paragrafoelenco"/>
        <w:spacing w:after="0" w:line="240" w:lineRule="auto"/>
        <w:rPr>
          <w:lang w:val="it-IT"/>
        </w:rPr>
      </w:pPr>
      <w:r>
        <w:rPr>
          <w:lang w:val="it-IT"/>
        </w:rPr>
        <w:t>La paralisi dell’Abducente causa uno strabismo quando il bimbo mira al lato affetto.</w:t>
      </w:r>
    </w:p>
    <w:p w:rsidR="00432579" w:rsidRDefault="00432579" w:rsidP="008438B3">
      <w:pPr>
        <w:pStyle w:val="Paragrafoelenco"/>
        <w:spacing w:after="0" w:line="240" w:lineRule="auto"/>
        <w:rPr>
          <w:lang w:val="it-IT"/>
        </w:rPr>
      </w:pPr>
      <w:r>
        <w:rPr>
          <w:lang w:val="it-IT"/>
        </w:rPr>
        <w:t>Nell’esaminare la capacità contrattile della pupilla (midriasi o miosi) si valuta la integrità del sistema simpatico, compromesso in specifiche sindromi o masse infiltranti (es. neuroblastoma).</w:t>
      </w:r>
    </w:p>
    <w:p w:rsidR="00432579" w:rsidRDefault="00432579" w:rsidP="008438B3">
      <w:pPr>
        <w:pStyle w:val="Paragrafoelenco"/>
        <w:spacing w:after="0" w:line="240" w:lineRule="auto"/>
        <w:rPr>
          <w:lang w:val="it-IT"/>
        </w:rPr>
      </w:pPr>
    </w:p>
    <w:p w:rsidR="00432579" w:rsidRDefault="00432579" w:rsidP="008438B3">
      <w:pPr>
        <w:pStyle w:val="Paragrafoelenco"/>
        <w:spacing w:after="0" w:line="240" w:lineRule="auto"/>
        <w:rPr>
          <w:lang w:val="it-IT"/>
        </w:rPr>
      </w:pPr>
      <w:r>
        <w:rPr>
          <w:lang w:val="it-IT"/>
        </w:rPr>
        <w:lastRenderedPageBreak/>
        <w:t xml:space="preserve">5. Trigemino: si tratta di un nervo a </w:t>
      </w:r>
      <w:r w:rsidR="00B526E3">
        <w:rPr>
          <w:lang w:val="it-IT"/>
        </w:rPr>
        <w:t>prevalente componente sensitiva, che può essere valutata con una gentile carezza sulla fronte, la guancia e la mandibola, mentre la componente motoria può essere valutata se si nota una insufficiente contrattura del massetere aprendo e chiudendo la bocca.</w:t>
      </w:r>
      <w:r>
        <w:rPr>
          <w:lang w:val="it-IT"/>
        </w:rPr>
        <w:t xml:space="preserve"> </w:t>
      </w:r>
    </w:p>
    <w:p w:rsidR="00B526E3" w:rsidRDefault="00B526E3" w:rsidP="008438B3">
      <w:pPr>
        <w:pStyle w:val="Paragrafoelenco"/>
        <w:spacing w:after="0" w:line="240" w:lineRule="auto"/>
        <w:rPr>
          <w:lang w:val="it-IT"/>
        </w:rPr>
      </w:pPr>
      <w:r>
        <w:rPr>
          <w:lang w:val="it-IT"/>
        </w:rPr>
        <w:t xml:space="preserve">7. Facciale: la paralisi facciale del neonato causa una marcata asimmetria della bocca durante il pianto, lo stesso accade nel bimbetto prescolare. Nel bimbo più grande è possibile valutare se è compromesso il motoneurone superiore, che causa una paralisi solo della parte inferiore del viso con deviazione della bocca su di un lato, od il motoneurone inferiore, che causa una paralisi di tutta la metà del viso, con limitazione alla chiusura dell’occhio, riduzione dell’espressione del viso e deformità della bocca.  </w:t>
      </w:r>
    </w:p>
    <w:p w:rsidR="00432579" w:rsidRDefault="00AD2116" w:rsidP="008438B3">
      <w:pPr>
        <w:pStyle w:val="Paragrafoelenco"/>
        <w:spacing w:after="0" w:line="240" w:lineRule="auto"/>
        <w:rPr>
          <w:lang w:val="it-IT"/>
        </w:rPr>
      </w:pPr>
      <w:r>
        <w:rPr>
          <w:lang w:val="it-IT"/>
        </w:rPr>
        <w:t>L’esame inizia con l’osservare il volto del bambino, invitarlo poi a sorridere, per osservare le deformità della bocca, a gonfiare le guance ed a chiudere con energia gli occhi. Difficile valutare l’assenza di pliche sulla fronte, come nell’adulto.</w:t>
      </w:r>
    </w:p>
    <w:p w:rsidR="006878C3" w:rsidRDefault="006878C3" w:rsidP="008438B3">
      <w:pPr>
        <w:pStyle w:val="Paragrafoelenco"/>
        <w:spacing w:after="0" w:line="240" w:lineRule="auto"/>
        <w:rPr>
          <w:lang w:val="it-IT"/>
        </w:rPr>
      </w:pPr>
      <w:r>
        <w:rPr>
          <w:lang w:val="it-IT"/>
        </w:rPr>
        <w:t xml:space="preserve">8. Uditivo: si valuta, con i metodi riferiti nel </w:t>
      </w:r>
      <w:proofErr w:type="spellStart"/>
      <w:proofErr w:type="gramStart"/>
      <w:r>
        <w:rPr>
          <w:lang w:val="it-IT"/>
        </w:rPr>
        <w:t>cap.WW</w:t>
      </w:r>
      <w:proofErr w:type="spellEnd"/>
      <w:proofErr w:type="gramEnd"/>
      <w:r>
        <w:rPr>
          <w:lang w:val="it-IT"/>
        </w:rPr>
        <w:t>, la capacità auditiva. Non trascurare che un nistagmo da posizione, provocato da una rotazione improvvisa del capo, può segnalare un danno del ramo vestibolare del nervo.</w:t>
      </w:r>
    </w:p>
    <w:p w:rsidR="006878C3" w:rsidRDefault="006878C3" w:rsidP="008438B3">
      <w:pPr>
        <w:pStyle w:val="Paragrafoelenco"/>
        <w:spacing w:after="0" w:line="240" w:lineRule="auto"/>
        <w:rPr>
          <w:lang w:val="it-IT"/>
        </w:rPr>
      </w:pPr>
      <w:r>
        <w:rPr>
          <w:lang w:val="it-IT"/>
        </w:rPr>
        <w:t xml:space="preserve">9 – </w:t>
      </w:r>
      <w:proofErr w:type="gramStart"/>
      <w:r>
        <w:rPr>
          <w:lang w:val="it-IT"/>
        </w:rPr>
        <w:t>10 .</w:t>
      </w:r>
      <w:proofErr w:type="gramEnd"/>
      <w:r>
        <w:rPr>
          <w:lang w:val="it-IT"/>
        </w:rPr>
        <w:t xml:space="preserve"> Glossofaringeo e Vago: nell’esame </w:t>
      </w:r>
      <w:proofErr w:type="gramStart"/>
      <w:r>
        <w:rPr>
          <w:lang w:val="it-IT"/>
        </w:rPr>
        <w:t>del faringe</w:t>
      </w:r>
      <w:proofErr w:type="gramEnd"/>
      <w:r>
        <w:rPr>
          <w:lang w:val="it-IT"/>
        </w:rPr>
        <w:t xml:space="preserve"> si nota una asimmetria del velo palatino con possibile dislocazione laterale dell’ugola verso il lato controlaterale alla lesione, nel caso di paralisi. Accentuata quando si invita il bimbo a fare ‘AAA’.</w:t>
      </w:r>
    </w:p>
    <w:p w:rsidR="006878C3" w:rsidRDefault="006878C3" w:rsidP="008438B3">
      <w:pPr>
        <w:pStyle w:val="Paragrafoelenco"/>
        <w:spacing w:after="0" w:line="240" w:lineRule="auto"/>
        <w:rPr>
          <w:lang w:val="it-IT"/>
        </w:rPr>
      </w:pPr>
      <w:r>
        <w:rPr>
          <w:lang w:val="it-IT"/>
        </w:rPr>
        <w:t>11. Accessorio Spinale: Il trapezio diventa morbido e flaccido sul lato affetto, valutabile palpando la spalla.</w:t>
      </w:r>
    </w:p>
    <w:p w:rsidR="006878C3" w:rsidRDefault="006878C3" w:rsidP="008438B3">
      <w:pPr>
        <w:pStyle w:val="Paragrafoelenco"/>
        <w:spacing w:after="0" w:line="240" w:lineRule="auto"/>
        <w:rPr>
          <w:lang w:val="it-IT"/>
        </w:rPr>
      </w:pPr>
      <w:r>
        <w:rPr>
          <w:lang w:val="it-IT"/>
        </w:rPr>
        <w:t>12. Ipoglosso: La paralisi causa asimmetria della lingua alla protrusione: essa devia sul lato affetto.</w:t>
      </w:r>
    </w:p>
    <w:p w:rsidR="006878C3" w:rsidRDefault="006878C3" w:rsidP="008438B3">
      <w:pPr>
        <w:pStyle w:val="Paragrafoelenco"/>
        <w:spacing w:after="0" w:line="240" w:lineRule="auto"/>
        <w:rPr>
          <w:lang w:val="it-IT"/>
        </w:rPr>
      </w:pPr>
      <w:r>
        <w:rPr>
          <w:lang w:val="it-IT"/>
        </w:rPr>
        <w:t xml:space="preserve"> </w:t>
      </w:r>
    </w:p>
    <w:p w:rsidR="007B44D7" w:rsidRDefault="007B44D7" w:rsidP="008438B3">
      <w:pPr>
        <w:spacing w:after="0" w:line="240" w:lineRule="auto"/>
        <w:rPr>
          <w:lang w:val="it-IT"/>
        </w:rPr>
      </w:pPr>
      <w:r>
        <w:rPr>
          <w:lang w:val="it-IT"/>
        </w:rPr>
        <w:t>RIFLESSI OSTEO-TENDINEI</w:t>
      </w:r>
    </w:p>
    <w:p w:rsidR="00847287" w:rsidRDefault="00847287" w:rsidP="008438B3">
      <w:pPr>
        <w:spacing w:after="0" w:line="240" w:lineRule="auto"/>
        <w:rPr>
          <w:lang w:val="it-IT"/>
        </w:rPr>
      </w:pPr>
      <w:r>
        <w:rPr>
          <w:lang w:val="it-IT"/>
        </w:rPr>
        <w:t xml:space="preserve">I riflessi </w:t>
      </w:r>
      <w:r w:rsidRPr="00FB286A">
        <w:rPr>
          <w:b/>
          <w:lang w:val="it-IT"/>
        </w:rPr>
        <w:t>definiti primitivi neonatali</w:t>
      </w:r>
      <w:r>
        <w:rPr>
          <w:lang w:val="it-IT"/>
        </w:rPr>
        <w:t xml:space="preserve"> tendono a scomparire nei primi mesi di vita. In particolare: </w:t>
      </w:r>
    </w:p>
    <w:p w:rsidR="007B44D7" w:rsidRDefault="00847287" w:rsidP="008438B3">
      <w:pPr>
        <w:spacing w:after="0" w:line="240" w:lineRule="auto"/>
        <w:rPr>
          <w:lang w:val="it-IT"/>
        </w:rPr>
      </w:pPr>
      <w:r>
        <w:rPr>
          <w:lang w:val="it-IT"/>
        </w:rPr>
        <w:t>Riflesso di Moro: lasciar cadere gentilmente l’infante sul dorso sostenendo il corpo con la mano sinistra e la testa con la mano destra, egli spalanca le braccia e le richiude in un abbraccio. Scompare ai 2-3 mesi.</w:t>
      </w:r>
    </w:p>
    <w:p w:rsidR="00FB286A" w:rsidRDefault="00FB286A" w:rsidP="008438B3">
      <w:pPr>
        <w:spacing w:after="0" w:line="240" w:lineRule="auto"/>
        <w:rPr>
          <w:lang w:val="it-IT"/>
        </w:rPr>
      </w:pPr>
      <w:r>
        <w:rPr>
          <w:lang w:val="it-IT"/>
        </w:rPr>
        <w:t xml:space="preserve">Riflesso di Landau: si mantiene il neonato sull’addome con il palmo della mano destra sollevandolo gentilmente dal lettino. Il bimbo solleva la testa ed inarca il dorso. Compare verso i 3 mesi e scompare entro i 18 mesi. </w:t>
      </w:r>
    </w:p>
    <w:p w:rsidR="00847287" w:rsidRDefault="00847287" w:rsidP="008438B3">
      <w:pPr>
        <w:spacing w:after="0" w:line="240" w:lineRule="auto"/>
        <w:rPr>
          <w:lang w:val="it-IT"/>
        </w:rPr>
      </w:pPr>
      <w:r>
        <w:rPr>
          <w:lang w:val="it-IT"/>
        </w:rPr>
        <w:t>Prensione: il neonato stringe il dito indice dell’operatore che gli tocca il palmo della mano. Scompare a 2-3 mesi.</w:t>
      </w:r>
    </w:p>
    <w:p w:rsidR="00847287" w:rsidRDefault="00847287" w:rsidP="008438B3">
      <w:pPr>
        <w:spacing w:after="0" w:line="240" w:lineRule="auto"/>
        <w:rPr>
          <w:lang w:val="it-IT"/>
        </w:rPr>
      </w:pPr>
      <w:r>
        <w:rPr>
          <w:lang w:val="it-IT"/>
        </w:rPr>
        <w:t>Occhi di Bambola: facendo oscillare il capo del neonato su e giù gli occhi si muovono come in una vecchia bambola, ciò non accade più dopo 2 settimane di vita.</w:t>
      </w:r>
    </w:p>
    <w:p w:rsidR="00847287" w:rsidRDefault="00847287" w:rsidP="008438B3">
      <w:pPr>
        <w:spacing w:after="0" w:line="240" w:lineRule="auto"/>
        <w:rPr>
          <w:lang w:val="it-IT"/>
        </w:rPr>
      </w:pPr>
      <w:r>
        <w:rPr>
          <w:lang w:val="it-IT"/>
        </w:rPr>
        <w:t xml:space="preserve">Riflesso di suzione: toccando gentilmente la guancia il neonato rivolge il capo verso la mano che lo tocca. </w:t>
      </w:r>
      <w:r w:rsidR="00FB286A">
        <w:rPr>
          <w:lang w:val="it-IT"/>
        </w:rPr>
        <w:t>Scompare a 9 mesi.</w:t>
      </w:r>
    </w:p>
    <w:p w:rsidR="00FB286A" w:rsidRDefault="00FB286A" w:rsidP="008438B3">
      <w:pPr>
        <w:spacing w:after="0" w:line="240" w:lineRule="auto"/>
        <w:rPr>
          <w:lang w:val="it-IT"/>
        </w:rPr>
      </w:pPr>
      <w:r>
        <w:rPr>
          <w:lang w:val="it-IT"/>
        </w:rPr>
        <w:t>Camminata: Poggiando il neonato sul lettino, sostenendolo dritto, tende a fare un piccolo passo. Scompare a XXXX mesi</w:t>
      </w:r>
    </w:p>
    <w:p w:rsidR="00FB286A" w:rsidRDefault="00FB286A" w:rsidP="008438B3">
      <w:pPr>
        <w:spacing w:after="0" w:line="240" w:lineRule="auto"/>
        <w:rPr>
          <w:lang w:val="it-IT"/>
        </w:rPr>
      </w:pPr>
      <w:r>
        <w:rPr>
          <w:lang w:val="it-IT"/>
        </w:rPr>
        <w:t>Scalino: sfiorando il margine del lettino con la parte anteriore della tibia del neonato, egli alza il piedino e fa cenno di salire lo scalino. Scompare a ZZZ mesi.</w:t>
      </w:r>
    </w:p>
    <w:p w:rsidR="00FB286A" w:rsidRDefault="00FB286A" w:rsidP="008438B3">
      <w:pPr>
        <w:spacing w:after="0" w:line="240" w:lineRule="auto"/>
        <w:rPr>
          <w:lang w:val="it-IT"/>
        </w:rPr>
      </w:pPr>
      <w:r>
        <w:rPr>
          <w:lang w:val="it-IT"/>
        </w:rPr>
        <w:t>RIFLESSI TENDINEI PERMANENTI: bisogna mantenere il bimbo tranquillo, distratto, invitarlo a parlare mentre giace supino.</w:t>
      </w:r>
    </w:p>
    <w:p w:rsidR="00FB286A" w:rsidRDefault="00FB286A" w:rsidP="008438B3">
      <w:pPr>
        <w:spacing w:after="0" w:line="240" w:lineRule="auto"/>
        <w:rPr>
          <w:lang w:val="it-IT"/>
        </w:rPr>
      </w:pPr>
      <w:r>
        <w:rPr>
          <w:lang w:val="it-IT"/>
        </w:rPr>
        <w:t>Rotuleo</w:t>
      </w:r>
      <w:r w:rsidR="00984034">
        <w:rPr>
          <w:lang w:val="it-IT"/>
        </w:rPr>
        <w:t>:</w:t>
      </w:r>
      <w:r>
        <w:rPr>
          <w:lang w:val="it-IT"/>
        </w:rPr>
        <w:t xml:space="preserve"> </w:t>
      </w:r>
      <w:r w:rsidR="00984034">
        <w:rPr>
          <w:lang w:val="it-IT"/>
        </w:rPr>
        <w:t xml:space="preserve">presente dalla nascita, </w:t>
      </w:r>
      <w:r>
        <w:rPr>
          <w:lang w:val="it-IT"/>
        </w:rPr>
        <w:t>percuotendo con adeguato martelletto in gomma la rotula, si elicita una contrazione del quadricipite femorale. Nel bambino più grande è utile distrarlo facendogli tirare con forza lateralmente le mani agganciate tar di loro ad uncino.</w:t>
      </w:r>
    </w:p>
    <w:p w:rsidR="00FB286A" w:rsidRDefault="00984034" w:rsidP="008438B3">
      <w:pPr>
        <w:spacing w:after="0" w:line="240" w:lineRule="auto"/>
        <w:rPr>
          <w:lang w:val="it-IT"/>
        </w:rPr>
      </w:pPr>
      <w:r>
        <w:rPr>
          <w:lang w:val="it-IT"/>
        </w:rPr>
        <w:t>Achilleo</w:t>
      </w:r>
      <w:r w:rsidR="00FB286A">
        <w:rPr>
          <w:lang w:val="it-IT"/>
        </w:rPr>
        <w:t xml:space="preserve">: </w:t>
      </w:r>
      <w:r>
        <w:rPr>
          <w:lang w:val="it-IT"/>
        </w:rPr>
        <w:t xml:space="preserve">inizia dai primi mesi, </w:t>
      </w:r>
      <w:r w:rsidR="00FB286A">
        <w:rPr>
          <w:lang w:val="it-IT"/>
        </w:rPr>
        <w:t>sollevando la gamba, si percuote il tendine di Achille: il piede si flette in avanti.</w:t>
      </w:r>
    </w:p>
    <w:p w:rsidR="00984034" w:rsidRDefault="00984034" w:rsidP="008438B3">
      <w:pPr>
        <w:spacing w:after="0" w:line="240" w:lineRule="auto"/>
        <w:rPr>
          <w:lang w:val="it-IT"/>
        </w:rPr>
      </w:pPr>
      <w:proofErr w:type="spellStart"/>
      <w:r>
        <w:rPr>
          <w:lang w:val="it-IT"/>
        </w:rPr>
        <w:lastRenderedPageBreak/>
        <w:t>Bicipitale</w:t>
      </w:r>
      <w:proofErr w:type="spellEnd"/>
      <w:r>
        <w:rPr>
          <w:lang w:val="it-IT"/>
        </w:rPr>
        <w:t>: si interpone il dito dell’esaminatore nella piega del gomito del bambino e si percuote col martelletto il dito. Si evince una flessione del braccio.</w:t>
      </w:r>
    </w:p>
    <w:p w:rsidR="00984034" w:rsidRDefault="00984034" w:rsidP="008438B3">
      <w:pPr>
        <w:spacing w:after="0" w:line="240" w:lineRule="auto"/>
        <w:rPr>
          <w:lang w:val="it-IT"/>
        </w:rPr>
      </w:pPr>
      <w:proofErr w:type="spellStart"/>
      <w:r>
        <w:rPr>
          <w:lang w:val="it-IT"/>
        </w:rPr>
        <w:t>Tricipitale</w:t>
      </w:r>
      <w:proofErr w:type="spellEnd"/>
      <w:r>
        <w:rPr>
          <w:lang w:val="it-IT"/>
        </w:rPr>
        <w:t xml:space="preserve">: si percuote la zona ulnare del gomito, per evocare una estensione del braccio. </w:t>
      </w:r>
    </w:p>
    <w:p w:rsidR="00984034" w:rsidRDefault="00984034" w:rsidP="008438B3">
      <w:pPr>
        <w:spacing w:after="0" w:line="240" w:lineRule="auto"/>
        <w:rPr>
          <w:lang w:val="it-IT"/>
        </w:rPr>
      </w:pPr>
      <w:r>
        <w:rPr>
          <w:lang w:val="it-IT"/>
        </w:rPr>
        <w:t xml:space="preserve">I riflessi </w:t>
      </w:r>
      <w:proofErr w:type="spellStart"/>
      <w:r>
        <w:rPr>
          <w:lang w:val="it-IT"/>
        </w:rPr>
        <w:t>osteo</w:t>
      </w:r>
      <w:proofErr w:type="spellEnd"/>
      <w:r>
        <w:rPr>
          <w:lang w:val="it-IT"/>
        </w:rPr>
        <w:t xml:space="preserve">-tendinei richiedono la completa integrità dell’arco delle vie sensitive e di quelle motorie. Nella pratica clinica si può verificare che, nel bambino sano, non si riescono ad elicitare chiari riflessi </w:t>
      </w:r>
      <w:proofErr w:type="spellStart"/>
      <w:r>
        <w:rPr>
          <w:lang w:val="it-IT"/>
        </w:rPr>
        <w:t>osteo</w:t>
      </w:r>
      <w:proofErr w:type="spellEnd"/>
      <w:r>
        <w:rPr>
          <w:lang w:val="it-IT"/>
        </w:rPr>
        <w:t>-tendinei, proprio perché richiedono rilassamento. Una presenza di riflessi molto vivaci e talora polifasici (una lieve percussione sulla rotula causa più di un movimento della gamba) è un segnale di limite della inibizione e controllo delle vie motorie, come nel danno neurologico definito ‘spastico’.</w:t>
      </w:r>
    </w:p>
    <w:p w:rsidR="00984034" w:rsidRDefault="00984034" w:rsidP="008438B3">
      <w:pPr>
        <w:spacing w:after="0" w:line="240" w:lineRule="auto"/>
        <w:rPr>
          <w:lang w:val="it-IT"/>
        </w:rPr>
      </w:pPr>
      <w:r>
        <w:rPr>
          <w:lang w:val="it-IT"/>
        </w:rPr>
        <w:t xml:space="preserve">CLONO </w:t>
      </w:r>
    </w:p>
    <w:p w:rsidR="00BD10A4" w:rsidRDefault="00BD10A4" w:rsidP="008438B3">
      <w:pPr>
        <w:spacing w:after="0" w:line="240" w:lineRule="auto"/>
        <w:rPr>
          <w:lang w:val="it-IT"/>
        </w:rPr>
      </w:pPr>
      <w:proofErr w:type="gramStart"/>
      <w:r>
        <w:rPr>
          <w:lang w:val="it-IT"/>
        </w:rPr>
        <w:t>E’</w:t>
      </w:r>
      <w:proofErr w:type="gramEnd"/>
      <w:r>
        <w:rPr>
          <w:lang w:val="it-IT"/>
        </w:rPr>
        <w:t xml:space="preserve"> una alternanza di flessioni e contrazioni dello stesso muscolo, involontarie.</w:t>
      </w:r>
    </w:p>
    <w:p w:rsidR="00984034" w:rsidRDefault="00BD10A4" w:rsidP="008438B3">
      <w:pPr>
        <w:spacing w:after="0" w:line="240" w:lineRule="auto"/>
        <w:rPr>
          <w:lang w:val="it-IT"/>
        </w:rPr>
      </w:pPr>
      <w:r>
        <w:rPr>
          <w:lang w:val="it-IT"/>
        </w:rPr>
        <w:t>L’esaminatore mantiene tra le mani la gamba del soggetto, con la mano sinistra il ginocchio e con la mano destra la palma del piede: improvvisamente impone una spinta veloce alla palma del piede: in presenza di gravi lesioni si attiva un movimento muscolare ripetuto che dura alcuni secondi, spontaneo.</w:t>
      </w:r>
    </w:p>
    <w:p w:rsidR="00BD10A4" w:rsidRDefault="00BD10A4" w:rsidP="008438B3">
      <w:pPr>
        <w:spacing w:after="0" w:line="240" w:lineRule="auto"/>
        <w:rPr>
          <w:lang w:val="it-IT"/>
        </w:rPr>
      </w:pPr>
      <w:r>
        <w:rPr>
          <w:lang w:val="it-IT"/>
        </w:rPr>
        <w:t>Nel bimbo più grande si può evocare un clono del riflesso rotuleo, percuotendo semplicemente la rotula, quando il bimbo sta seduto sul margi</w:t>
      </w:r>
      <w:r w:rsidR="00484BDD">
        <w:rPr>
          <w:lang w:val="it-IT"/>
        </w:rPr>
        <w:t>ne del lettino con le gambe penz</w:t>
      </w:r>
      <w:r>
        <w:rPr>
          <w:lang w:val="it-IT"/>
        </w:rPr>
        <w:t>oloni.</w:t>
      </w:r>
    </w:p>
    <w:p w:rsidR="009B4FFE" w:rsidRDefault="009B4FFE" w:rsidP="008438B3">
      <w:pPr>
        <w:spacing w:after="0" w:line="240" w:lineRule="auto"/>
        <w:rPr>
          <w:lang w:val="it-IT"/>
        </w:rPr>
      </w:pPr>
    </w:p>
    <w:p w:rsidR="002437FF" w:rsidRDefault="002437FF" w:rsidP="008438B3">
      <w:pPr>
        <w:spacing w:after="0" w:line="240" w:lineRule="auto"/>
        <w:rPr>
          <w:lang w:val="it-IT"/>
        </w:rPr>
      </w:pPr>
      <w:r>
        <w:rPr>
          <w:lang w:val="it-IT"/>
        </w:rPr>
        <w:t>CAPITOLO XII</w:t>
      </w:r>
    </w:p>
    <w:p w:rsidR="009B4FFE" w:rsidRDefault="009B4FFE" w:rsidP="008438B3">
      <w:pPr>
        <w:spacing w:after="0" w:line="240" w:lineRule="auto"/>
        <w:rPr>
          <w:lang w:val="it-IT"/>
        </w:rPr>
      </w:pPr>
    </w:p>
    <w:p w:rsidR="004D105C" w:rsidRPr="009B4FFE" w:rsidRDefault="004D105C" w:rsidP="008438B3">
      <w:pPr>
        <w:spacing w:after="0" w:line="240" w:lineRule="auto"/>
        <w:rPr>
          <w:b/>
          <w:lang w:val="it-IT"/>
        </w:rPr>
      </w:pPr>
      <w:r w:rsidRPr="009B4FFE">
        <w:rPr>
          <w:b/>
          <w:lang w:val="it-IT"/>
        </w:rPr>
        <w:t>OCCHIO</w:t>
      </w:r>
    </w:p>
    <w:p w:rsidR="009B4FFE" w:rsidRDefault="009E5FD4" w:rsidP="008438B3">
      <w:pPr>
        <w:spacing w:after="0" w:line="240" w:lineRule="auto"/>
        <w:rPr>
          <w:rFonts w:ascii="Arial" w:hAnsi="Arial" w:cs="Arial"/>
          <w:color w:val="000000"/>
          <w:sz w:val="23"/>
          <w:szCs w:val="23"/>
          <w:shd w:val="clear" w:color="auto" w:fill="FFFFFF"/>
          <w:lang w:val="it-IT"/>
        </w:rPr>
      </w:pPr>
      <w:r>
        <w:rPr>
          <w:rFonts w:ascii="Arial" w:hAnsi="Arial" w:cs="Arial"/>
          <w:color w:val="000000"/>
          <w:sz w:val="23"/>
          <w:szCs w:val="23"/>
          <w:shd w:val="clear" w:color="auto" w:fill="FFFFFF"/>
          <w:lang w:val="it-IT"/>
        </w:rPr>
        <w:t xml:space="preserve"> Alla prima osservazione guardiamo la posizione delle pupille.</w:t>
      </w:r>
    </w:p>
    <w:p w:rsidR="004D105C" w:rsidRPr="009E5FD4" w:rsidRDefault="004D105C" w:rsidP="008438B3">
      <w:pPr>
        <w:spacing w:after="0" w:line="240" w:lineRule="auto"/>
        <w:rPr>
          <w:rFonts w:cstheme="minorHAnsi"/>
          <w:lang w:val="it-IT"/>
        </w:rPr>
      </w:pPr>
      <w:r w:rsidRPr="009E5FD4">
        <w:rPr>
          <w:rFonts w:cstheme="minorHAnsi"/>
          <w:color w:val="000000"/>
          <w:shd w:val="clear" w:color="auto" w:fill="FFFFFF"/>
          <w:lang w:val="it-IT"/>
        </w:rPr>
        <w:t xml:space="preserve">La Distanza </w:t>
      </w:r>
      <w:proofErr w:type="spellStart"/>
      <w:proofErr w:type="gramStart"/>
      <w:r w:rsidRPr="009E5FD4">
        <w:rPr>
          <w:rFonts w:cstheme="minorHAnsi"/>
          <w:color w:val="000000"/>
          <w:shd w:val="clear" w:color="auto" w:fill="FFFFFF"/>
          <w:lang w:val="it-IT"/>
        </w:rPr>
        <w:t>Interpupillare</w:t>
      </w:r>
      <w:proofErr w:type="spellEnd"/>
      <w:r w:rsidRPr="009E5FD4">
        <w:rPr>
          <w:rFonts w:cstheme="minorHAnsi"/>
          <w:color w:val="000000"/>
          <w:shd w:val="clear" w:color="auto" w:fill="FFFFFF"/>
          <w:lang w:val="it-IT"/>
        </w:rPr>
        <w:t xml:space="preserve">  (</w:t>
      </w:r>
      <w:proofErr w:type="gramEnd"/>
      <w:r w:rsidRPr="009E5FD4">
        <w:rPr>
          <w:rFonts w:cstheme="minorHAnsi"/>
          <w:color w:val="000000"/>
          <w:shd w:val="clear" w:color="auto" w:fill="FFFFFF"/>
          <w:lang w:val="it-IT"/>
        </w:rPr>
        <w:t>cioè la distanza tra i due punti neri degli occhi espressa in millimetri) più diffusa</w:t>
      </w:r>
      <w:r w:rsidR="00294062" w:rsidRPr="009E5FD4">
        <w:rPr>
          <w:rFonts w:cstheme="minorHAnsi"/>
          <w:color w:val="000000"/>
          <w:shd w:val="clear" w:color="auto" w:fill="FFFFFF"/>
          <w:lang w:val="it-IT"/>
        </w:rPr>
        <w:t xml:space="preserve"> tra i bambini è compresa tra 35 e 55</w:t>
      </w:r>
      <w:r w:rsidRPr="009E5FD4">
        <w:rPr>
          <w:rFonts w:cstheme="minorHAnsi"/>
          <w:color w:val="000000"/>
          <w:shd w:val="clear" w:color="auto" w:fill="FFFFFF"/>
          <w:lang w:val="it-IT"/>
        </w:rPr>
        <w:t xml:space="preserve"> mm</w:t>
      </w:r>
      <w:r w:rsidR="00294062" w:rsidRPr="009E5FD4">
        <w:rPr>
          <w:rFonts w:cstheme="minorHAnsi"/>
          <w:color w:val="000000"/>
          <w:shd w:val="clear" w:color="auto" w:fill="FFFFFF"/>
          <w:lang w:val="it-IT"/>
        </w:rPr>
        <w:t>, misurati tra i punti neri delle pupille con un comune righello di plastica</w:t>
      </w:r>
      <w:r w:rsidRPr="009E5FD4">
        <w:rPr>
          <w:rFonts w:cstheme="minorHAnsi"/>
          <w:color w:val="000000"/>
          <w:shd w:val="clear" w:color="auto" w:fill="FFFFFF"/>
          <w:lang w:val="it-IT"/>
        </w:rPr>
        <w:t>. Bambini che presentano una</w:t>
      </w:r>
      <w:r w:rsidR="00294062" w:rsidRPr="009E5FD4">
        <w:rPr>
          <w:rFonts w:cstheme="minorHAnsi"/>
          <w:color w:val="000000"/>
          <w:shd w:val="clear" w:color="auto" w:fill="FFFFFF"/>
          <w:lang w:val="it-IT"/>
        </w:rPr>
        <w:t xml:space="preserve"> distanza </w:t>
      </w:r>
      <w:proofErr w:type="spellStart"/>
      <w:r w:rsidR="00294062" w:rsidRPr="009E5FD4">
        <w:rPr>
          <w:rFonts w:cstheme="minorHAnsi"/>
          <w:color w:val="000000"/>
          <w:shd w:val="clear" w:color="auto" w:fill="FFFFFF"/>
          <w:lang w:val="it-IT"/>
        </w:rPr>
        <w:t>interpupillare</w:t>
      </w:r>
      <w:proofErr w:type="spellEnd"/>
      <w:r w:rsidR="00294062" w:rsidRPr="009E5FD4">
        <w:rPr>
          <w:rFonts w:cstheme="minorHAnsi"/>
          <w:color w:val="000000"/>
          <w:shd w:val="clear" w:color="auto" w:fill="FFFFFF"/>
          <w:lang w:val="it-IT"/>
        </w:rPr>
        <w:t xml:space="preserve"> eccessiva</w:t>
      </w:r>
      <w:r w:rsidRPr="009E5FD4">
        <w:rPr>
          <w:rFonts w:cstheme="minorHAnsi"/>
          <w:color w:val="000000"/>
          <w:shd w:val="clear" w:color="auto" w:fill="FFFFFF"/>
          <w:lang w:val="it-IT"/>
        </w:rPr>
        <w:t xml:space="preserve"> hanno un </w:t>
      </w:r>
      <w:proofErr w:type="spellStart"/>
      <w:r w:rsidRPr="009E5FD4">
        <w:rPr>
          <w:rFonts w:cstheme="minorHAnsi"/>
          <w:color w:val="000000"/>
          <w:shd w:val="clear" w:color="auto" w:fill="FFFFFF"/>
          <w:lang w:val="it-IT"/>
        </w:rPr>
        <w:t>ipertelorismo</w:t>
      </w:r>
      <w:proofErr w:type="spellEnd"/>
      <w:r w:rsidRPr="009E5FD4">
        <w:rPr>
          <w:rFonts w:cstheme="minorHAnsi"/>
          <w:color w:val="000000"/>
          <w:shd w:val="clear" w:color="auto" w:fill="FFFFFF"/>
          <w:lang w:val="it-IT"/>
        </w:rPr>
        <w:t xml:space="preserve">, che può essere del tutto fisiologico, ma va notato se associato ad altre patologie cranio facciali nell’ambito di sindromi congenite. </w:t>
      </w:r>
      <w:r w:rsidR="00294062" w:rsidRPr="009E5FD4">
        <w:rPr>
          <w:rFonts w:cstheme="minorHAnsi"/>
          <w:color w:val="000000"/>
          <w:shd w:val="clear" w:color="auto" w:fill="FFFFFF"/>
          <w:lang w:val="it-IT"/>
        </w:rPr>
        <w:t xml:space="preserve">Esso è causato da una eccessiva crescita dell’ala laterale dell’osso sfenoideo. Una distanza ravvicinata, </w:t>
      </w:r>
      <w:proofErr w:type="spellStart"/>
      <w:r w:rsidR="00294062" w:rsidRPr="009E5FD4">
        <w:rPr>
          <w:rFonts w:cstheme="minorHAnsi"/>
          <w:color w:val="000000"/>
          <w:shd w:val="clear" w:color="auto" w:fill="FFFFFF"/>
          <w:lang w:val="it-IT"/>
        </w:rPr>
        <w:t>ipotelorismo</w:t>
      </w:r>
      <w:proofErr w:type="spellEnd"/>
      <w:r w:rsidR="00294062" w:rsidRPr="009E5FD4">
        <w:rPr>
          <w:rFonts w:cstheme="minorHAnsi"/>
          <w:color w:val="000000"/>
          <w:shd w:val="clear" w:color="auto" w:fill="FFFFFF"/>
          <w:lang w:val="it-IT"/>
        </w:rPr>
        <w:t>, è frequentemente associata a sindromi congenite con altre anomalie del volto.</w:t>
      </w:r>
    </w:p>
    <w:p w:rsidR="009E5FD4" w:rsidRDefault="009E5FD4" w:rsidP="008438B3">
      <w:pPr>
        <w:spacing w:after="0" w:line="240" w:lineRule="auto"/>
        <w:rPr>
          <w:rFonts w:cstheme="minorHAnsi"/>
          <w:color w:val="006621"/>
          <w:shd w:val="clear" w:color="auto" w:fill="FFFFFF"/>
          <w:lang w:val="it-IT"/>
        </w:rPr>
      </w:pPr>
    </w:p>
    <w:p w:rsidR="001E2F0F" w:rsidRDefault="001E2F0F" w:rsidP="008438B3">
      <w:pPr>
        <w:spacing w:after="0" w:line="240" w:lineRule="auto"/>
        <w:rPr>
          <w:rFonts w:cstheme="minorHAnsi"/>
          <w:color w:val="000000" w:themeColor="text1"/>
          <w:shd w:val="clear" w:color="auto" w:fill="FFFFFF"/>
          <w:lang w:val="it-IT"/>
        </w:rPr>
      </w:pPr>
      <w:r w:rsidRPr="001E2F0F">
        <w:rPr>
          <w:rFonts w:cstheme="minorHAnsi"/>
          <w:b/>
          <w:color w:val="000000" w:themeColor="text1"/>
          <w:shd w:val="clear" w:color="auto" w:fill="FFFFFF"/>
          <w:lang w:val="it-IT"/>
        </w:rPr>
        <w:t>La Ptosi</w:t>
      </w:r>
      <w:r w:rsidRPr="001E2F0F">
        <w:rPr>
          <w:rFonts w:cstheme="minorHAnsi"/>
          <w:color w:val="000000" w:themeColor="text1"/>
          <w:shd w:val="clear" w:color="auto" w:fill="FFFFFF"/>
          <w:lang w:val="it-IT"/>
        </w:rPr>
        <w:t xml:space="preserve"> è la parziale o totale copertura di uno od entrambe gli occhi</w:t>
      </w:r>
      <w:r w:rsidR="00DF6A48">
        <w:rPr>
          <w:rFonts w:cstheme="minorHAnsi"/>
          <w:color w:val="000000" w:themeColor="text1"/>
          <w:shd w:val="clear" w:color="auto" w:fill="FFFFFF"/>
          <w:lang w:val="it-IT"/>
        </w:rPr>
        <w:t xml:space="preserve"> con le palpebre</w:t>
      </w:r>
      <w:r w:rsidRPr="001E2F0F">
        <w:rPr>
          <w:rFonts w:cstheme="minorHAnsi"/>
          <w:color w:val="000000" w:themeColor="text1"/>
          <w:shd w:val="clear" w:color="auto" w:fill="FFFFFF"/>
          <w:lang w:val="it-IT"/>
        </w:rPr>
        <w:t xml:space="preserve">. </w:t>
      </w:r>
      <w:r w:rsidR="00DF6A48">
        <w:rPr>
          <w:rFonts w:cstheme="minorHAnsi"/>
          <w:color w:val="000000" w:themeColor="text1"/>
          <w:shd w:val="clear" w:color="auto" w:fill="FFFFFF"/>
          <w:lang w:val="it-IT"/>
        </w:rPr>
        <w:t xml:space="preserve">Il bimbo tenta di sollevare le sopracciglia o il capo per vedere meglio. </w:t>
      </w:r>
      <w:r>
        <w:rPr>
          <w:rFonts w:cstheme="minorHAnsi"/>
          <w:color w:val="000000" w:themeColor="text1"/>
          <w:shd w:val="clear" w:color="auto" w:fill="FFFFFF"/>
          <w:lang w:val="it-IT"/>
        </w:rPr>
        <w:t>Può essere congenita ed evidenziabile nel neonato o acquisita, spesso parziale, a causa di paralisi dell’oculomotore comune, od anomalie del sistema simpatico. Anomali congenite (amiotonia) o acquisite (miastenia) del muscolo elevatore della palpebra portano a ptosi, in genere moderata.</w:t>
      </w:r>
    </w:p>
    <w:p w:rsidR="001E2F0F" w:rsidRDefault="001E2F0F" w:rsidP="008438B3">
      <w:pPr>
        <w:spacing w:after="0" w:line="240" w:lineRule="auto"/>
        <w:rPr>
          <w:rFonts w:cstheme="minorHAnsi"/>
          <w:color w:val="000000" w:themeColor="text1"/>
          <w:shd w:val="clear" w:color="auto" w:fill="FFFFFF"/>
          <w:lang w:val="it-IT"/>
        </w:rPr>
      </w:pPr>
    </w:p>
    <w:p w:rsidR="001E2F0F" w:rsidRDefault="001E2F0F" w:rsidP="008438B3">
      <w:pPr>
        <w:spacing w:after="0" w:line="240" w:lineRule="auto"/>
        <w:rPr>
          <w:rFonts w:cstheme="minorHAnsi"/>
          <w:color w:val="000000" w:themeColor="text1"/>
          <w:shd w:val="clear" w:color="auto" w:fill="FFFFFF"/>
          <w:lang w:val="it-IT"/>
        </w:rPr>
      </w:pPr>
      <w:r w:rsidRPr="001E2F0F">
        <w:rPr>
          <w:rFonts w:cstheme="minorHAnsi"/>
          <w:b/>
          <w:color w:val="000000" w:themeColor="text1"/>
          <w:shd w:val="clear" w:color="auto" w:fill="FFFFFF"/>
          <w:lang w:val="it-IT"/>
        </w:rPr>
        <w:t>L’Epicanto</w:t>
      </w:r>
      <w:r>
        <w:rPr>
          <w:rFonts w:cstheme="minorHAnsi"/>
          <w:color w:val="000000" w:themeColor="text1"/>
          <w:shd w:val="clear" w:color="auto" w:fill="FFFFFF"/>
          <w:lang w:val="it-IT"/>
        </w:rPr>
        <w:t xml:space="preserve"> è la parziale copertura del lato nasale dell’occhio con una plica cutanea: è comune nella prima infanzia, ma, se associato a morfologia di tipo orientale </w:t>
      </w:r>
      <w:proofErr w:type="gramStart"/>
      <w:r>
        <w:rPr>
          <w:rFonts w:cstheme="minorHAnsi"/>
          <w:color w:val="000000" w:themeColor="text1"/>
          <w:shd w:val="clear" w:color="auto" w:fill="FFFFFF"/>
          <w:lang w:val="it-IT"/>
        </w:rPr>
        <w:t>dell’occhio ,</w:t>
      </w:r>
      <w:proofErr w:type="gramEnd"/>
      <w:r>
        <w:rPr>
          <w:rFonts w:cstheme="minorHAnsi"/>
          <w:color w:val="000000" w:themeColor="text1"/>
          <w:shd w:val="clear" w:color="auto" w:fill="FFFFFF"/>
          <w:lang w:val="it-IT"/>
        </w:rPr>
        <w:t xml:space="preserve"> è uno dei segni morfologici della trisomia 21.</w:t>
      </w:r>
    </w:p>
    <w:p w:rsidR="009E5FD4" w:rsidRPr="009E5FD4" w:rsidRDefault="009E5FD4" w:rsidP="008438B3">
      <w:pPr>
        <w:spacing w:after="0" w:line="240" w:lineRule="auto"/>
        <w:rPr>
          <w:rFonts w:cstheme="minorHAnsi"/>
          <w:color w:val="006621"/>
          <w:shd w:val="clear" w:color="auto" w:fill="FFFFFF"/>
          <w:lang w:val="it-IT"/>
        </w:rPr>
      </w:pPr>
    </w:p>
    <w:p w:rsidR="00294062" w:rsidRPr="00394132" w:rsidRDefault="00294062" w:rsidP="008438B3">
      <w:pPr>
        <w:spacing w:after="0" w:line="240" w:lineRule="auto"/>
        <w:rPr>
          <w:rFonts w:ascii="Arial" w:hAnsi="Arial" w:cs="Arial"/>
          <w:color w:val="006621"/>
          <w:sz w:val="21"/>
          <w:szCs w:val="21"/>
          <w:shd w:val="clear" w:color="auto" w:fill="FFFFFF"/>
          <w:lang w:val="it-IT"/>
        </w:rPr>
      </w:pPr>
      <w:r w:rsidRPr="00394132">
        <w:rPr>
          <w:rFonts w:ascii="Arial" w:hAnsi="Arial" w:cs="Arial"/>
          <w:color w:val="006621"/>
          <w:sz w:val="21"/>
          <w:szCs w:val="21"/>
          <w:shd w:val="clear" w:color="auto" w:fill="FFFFFF"/>
          <w:lang w:val="it-IT"/>
        </w:rPr>
        <w:t>Sviluppo delle capacità visive</w:t>
      </w:r>
    </w:p>
    <w:p w:rsidR="00294062" w:rsidRPr="00394132" w:rsidRDefault="00162A30" w:rsidP="008438B3">
      <w:pPr>
        <w:spacing w:after="0" w:line="240" w:lineRule="auto"/>
        <w:rPr>
          <w:rFonts w:ascii="Arial" w:hAnsi="Arial" w:cs="Arial"/>
          <w:color w:val="006621"/>
          <w:sz w:val="21"/>
          <w:szCs w:val="21"/>
          <w:shd w:val="clear" w:color="auto" w:fill="FFFFFF"/>
          <w:lang w:val="it-IT"/>
        </w:rPr>
      </w:pPr>
      <w:hyperlink r:id="rId10" w:history="1">
        <w:r w:rsidR="00294062" w:rsidRPr="00394132">
          <w:rPr>
            <w:rStyle w:val="Collegamentoipertestuale"/>
            <w:rFonts w:ascii="Arial" w:hAnsi="Arial" w:cs="Arial"/>
            <w:sz w:val="21"/>
            <w:szCs w:val="21"/>
            <w:shd w:val="clear" w:color="auto" w:fill="FFFFFF"/>
            <w:lang w:val="it-IT"/>
          </w:rPr>
          <w:t>www.oftal.it/pediatrica.htm</w:t>
        </w:r>
      </w:hyperlink>
    </w:p>
    <w:p w:rsidR="00294062" w:rsidRPr="009E5FD4" w:rsidRDefault="004D105C" w:rsidP="008438B3">
      <w:pPr>
        <w:spacing w:after="0" w:line="240" w:lineRule="auto"/>
        <w:rPr>
          <w:rFonts w:eastAsia="Times New Roman" w:cstheme="minorHAnsi"/>
          <w:color w:val="000000"/>
          <w:lang w:val="it-IT" w:eastAsia="it-IT"/>
        </w:rPr>
      </w:pPr>
      <w:r w:rsidRPr="009E5FD4">
        <w:rPr>
          <w:rFonts w:eastAsia="Times New Roman" w:cstheme="minorHAnsi"/>
          <w:color w:val="000000"/>
          <w:lang w:val="it-IT" w:eastAsia="it-IT"/>
        </w:rPr>
        <w:t>Alla nascita il neo</w:t>
      </w:r>
      <w:r w:rsidR="00294062" w:rsidRPr="009E5FD4">
        <w:rPr>
          <w:rFonts w:eastAsia="Times New Roman" w:cstheme="minorHAnsi"/>
          <w:color w:val="000000"/>
          <w:lang w:val="it-IT" w:eastAsia="it-IT"/>
        </w:rPr>
        <w:t>nato è in grado di captare</w:t>
      </w:r>
      <w:r w:rsidRPr="009E5FD4">
        <w:rPr>
          <w:rFonts w:eastAsia="Times New Roman" w:cstheme="minorHAnsi"/>
          <w:color w:val="000000"/>
          <w:lang w:val="it-IT" w:eastAsia="it-IT"/>
        </w:rPr>
        <w:t xml:space="preserve"> gli stimoli visivi provenienti dall’ambiente circostante ma non di elaborarli.</w:t>
      </w:r>
      <w:r w:rsidRPr="009E5FD4">
        <w:rPr>
          <w:rFonts w:eastAsia="Times New Roman" w:cstheme="minorHAnsi"/>
          <w:color w:val="000000"/>
          <w:lang w:val="it-IT" w:eastAsia="it-IT"/>
        </w:rPr>
        <w:br/>
        <w:t>Nei primi quattro mesi di vita si sviluppano le principali funzioni monoculari e binoculari, sia sensoriali sia motorie, la convergenza, l’accomodazione e i movimenti orizzontali rapidi.</w:t>
      </w:r>
      <w:r w:rsidRPr="009E5FD4">
        <w:rPr>
          <w:rFonts w:eastAsia="Times New Roman" w:cstheme="minorHAnsi"/>
          <w:color w:val="000000"/>
          <w:lang w:val="it-IT" w:eastAsia="it-IT"/>
        </w:rPr>
        <w:br/>
        <w:t xml:space="preserve">A 15 giorni, il bambino riesce a mettere a fuoco le immagini distanti 20-30 cm dagli occhi, non riconosce ancora i colori, ma distingue la luce dal buio. </w:t>
      </w:r>
    </w:p>
    <w:p w:rsidR="00294062" w:rsidRPr="009E5FD4" w:rsidRDefault="004D105C" w:rsidP="008438B3">
      <w:pPr>
        <w:spacing w:after="0" w:line="240" w:lineRule="auto"/>
        <w:rPr>
          <w:rFonts w:eastAsia="Times New Roman" w:cstheme="minorHAnsi"/>
          <w:color w:val="000000"/>
          <w:lang w:val="it-IT" w:eastAsia="it-IT"/>
        </w:rPr>
      </w:pPr>
      <w:r w:rsidRPr="009E5FD4">
        <w:rPr>
          <w:rFonts w:eastAsia="Times New Roman" w:cstheme="minorHAnsi"/>
          <w:color w:val="000000"/>
          <w:lang w:val="it-IT" w:eastAsia="it-IT"/>
        </w:rPr>
        <w:lastRenderedPageBreak/>
        <w:t>Dopo 10-12 settimane distingue il viso umano rispondendo a sorrisi, smorfie e movimenti delle labbra; segue le immagini in movimento ruotando il capo e facendo convergere gli occhi se gli si avvicina un oggetto al viso. </w:t>
      </w:r>
      <w:r w:rsidRPr="009E5FD4">
        <w:rPr>
          <w:rFonts w:eastAsia="Times New Roman" w:cstheme="minorHAnsi"/>
          <w:color w:val="000000"/>
          <w:lang w:val="it-IT" w:eastAsia="it-IT"/>
        </w:rPr>
        <w:br/>
        <w:t xml:space="preserve">Tra il quarto e il sesto mese il bambino è in grado di fissare un oggetto, di seguirne il movimento e di volgere lo sguardo verso uno stimolo visivo. </w:t>
      </w:r>
    </w:p>
    <w:p w:rsidR="00294062" w:rsidRPr="009E5FD4" w:rsidRDefault="004D105C" w:rsidP="008438B3">
      <w:pPr>
        <w:spacing w:after="0" w:line="240" w:lineRule="auto"/>
        <w:rPr>
          <w:rFonts w:eastAsia="Times New Roman" w:cstheme="minorHAnsi"/>
          <w:color w:val="000000"/>
          <w:lang w:val="it-IT" w:eastAsia="it-IT"/>
        </w:rPr>
      </w:pPr>
      <w:r w:rsidRPr="009E5FD4">
        <w:rPr>
          <w:rFonts w:eastAsia="Times New Roman" w:cstheme="minorHAnsi"/>
          <w:color w:val="000000"/>
          <w:lang w:val="it-IT" w:eastAsia="it-IT"/>
        </w:rPr>
        <w:t xml:space="preserve">A sei mesi controlla abbastanza bene i muscoli oculari, quindi scompare l’eventuale strabismo, ed è attratto da oggetti di piccole dimensioni. </w:t>
      </w:r>
    </w:p>
    <w:p w:rsidR="00294062" w:rsidRPr="009E5FD4" w:rsidRDefault="004D105C" w:rsidP="008438B3">
      <w:pPr>
        <w:spacing w:after="0" w:line="240" w:lineRule="auto"/>
        <w:rPr>
          <w:rFonts w:eastAsia="Times New Roman" w:cstheme="minorHAnsi"/>
          <w:color w:val="000000"/>
          <w:lang w:val="it-IT" w:eastAsia="it-IT"/>
        </w:rPr>
      </w:pPr>
      <w:r w:rsidRPr="009E5FD4">
        <w:rPr>
          <w:rFonts w:eastAsia="Times New Roman" w:cstheme="minorHAnsi"/>
          <w:color w:val="000000"/>
          <w:lang w:val="it-IT" w:eastAsia="it-IT"/>
        </w:rPr>
        <w:t>A sette mesi vede come una persona miope, mentre a dieci acquista il senso di profondità delle immagini.</w:t>
      </w:r>
      <w:r w:rsidRPr="009E5FD4">
        <w:rPr>
          <w:rFonts w:eastAsia="Times New Roman" w:cstheme="minorHAnsi"/>
          <w:color w:val="000000"/>
          <w:lang w:val="it-IT" w:eastAsia="it-IT"/>
        </w:rPr>
        <w:br/>
        <w:t>Tra uno e due anni il bambino raggiunge il pieno controllo dei muscoli oculari, mentre l’accomodazione gli consente di mettere a fuoco gli oggetti a qualsiasi distanza.</w:t>
      </w:r>
    </w:p>
    <w:p w:rsidR="004D105C" w:rsidRPr="009E5FD4" w:rsidRDefault="004D105C" w:rsidP="008438B3">
      <w:pPr>
        <w:spacing w:after="0" w:line="240" w:lineRule="auto"/>
        <w:rPr>
          <w:rFonts w:eastAsia="Times New Roman" w:cstheme="minorHAnsi"/>
          <w:color w:val="000000"/>
          <w:lang w:val="it-IT" w:eastAsia="it-IT"/>
        </w:rPr>
      </w:pPr>
      <w:r w:rsidRPr="009E5FD4">
        <w:rPr>
          <w:rFonts w:eastAsia="Times New Roman" w:cstheme="minorHAnsi"/>
          <w:color w:val="000000"/>
          <w:lang w:val="it-IT" w:eastAsia="it-IT"/>
        </w:rPr>
        <w:t>A due anni raggiunge i dieci decimi di acutezza visiva e le sue strutture oculari funzionano in modo completo.</w:t>
      </w:r>
    </w:p>
    <w:p w:rsidR="004D105C" w:rsidRPr="004D105C" w:rsidRDefault="004D105C" w:rsidP="008438B3">
      <w:pPr>
        <w:spacing w:after="0" w:line="240" w:lineRule="auto"/>
        <w:jc w:val="center"/>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color w:val="000000"/>
          <w:sz w:val="27"/>
          <w:szCs w:val="27"/>
          <w:lang w:val="it-IT" w:eastAsia="it-IT"/>
        </w:rPr>
        <w:t>FUNZIONI VISIVE DEL BAMBINO</w:t>
      </w:r>
    </w:p>
    <w:tbl>
      <w:tblPr>
        <w:tblW w:w="8789" w:type="dxa"/>
        <w:jc w:val="center"/>
        <w:tblCellSpacing w:w="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1268"/>
        <w:gridCol w:w="7521"/>
      </w:tblGrid>
      <w:tr w:rsidR="004D105C" w:rsidRPr="00162A30" w:rsidTr="00294062">
        <w:trPr>
          <w:tblCellSpacing w:w="0" w:type="dxa"/>
          <w:jc w:val="center"/>
        </w:trPr>
        <w:tc>
          <w:tcPr>
            <w:tcW w:w="1268" w:type="dxa"/>
            <w:tcBorders>
              <w:top w:val="outset" w:sz="6" w:space="0" w:color="CCCCCC"/>
              <w:left w:val="outset" w:sz="6" w:space="0" w:color="CCCCCC"/>
              <w:bottom w:val="outset" w:sz="6" w:space="0" w:color="CCCCCC"/>
              <w:right w:val="outset" w:sz="6" w:space="0" w:color="CCCCCC"/>
            </w:tcBorders>
            <w:shd w:val="clear" w:color="auto" w:fill="DFF8FF"/>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0-1 mese</w:t>
            </w:r>
          </w:p>
        </w:tc>
        <w:tc>
          <w:tcPr>
            <w:tcW w:w="7521" w:type="dxa"/>
            <w:tcBorders>
              <w:top w:val="outset" w:sz="6" w:space="0" w:color="CCCCCC"/>
              <w:left w:val="outset" w:sz="6" w:space="0" w:color="CCCCCC"/>
              <w:bottom w:val="outset" w:sz="6" w:space="0" w:color="CCCCCC"/>
              <w:right w:val="outset" w:sz="6" w:space="0" w:color="CCCCCC"/>
            </w:tcBorders>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Presta attenzione alla luce; limitata capacità di fissazione.</w:t>
            </w:r>
          </w:p>
        </w:tc>
      </w:tr>
      <w:tr w:rsidR="004D105C" w:rsidRPr="00162A30" w:rsidTr="00294062">
        <w:trPr>
          <w:tblCellSpacing w:w="0" w:type="dxa"/>
          <w:jc w:val="center"/>
        </w:trPr>
        <w:tc>
          <w:tcPr>
            <w:tcW w:w="1268" w:type="dxa"/>
            <w:tcBorders>
              <w:top w:val="outset" w:sz="6" w:space="0" w:color="CCCCCC"/>
              <w:left w:val="outset" w:sz="6" w:space="0" w:color="CCCCCC"/>
              <w:bottom w:val="outset" w:sz="6" w:space="0" w:color="CCCCCC"/>
              <w:right w:val="outset" w:sz="6" w:space="0" w:color="CCCCCC"/>
            </w:tcBorders>
            <w:shd w:val="clear" w:color="auto" w:fill="DFF8FF"/>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1-2 mesi</w:t>
            </w:r>
          </w:p>
        </w:tc>
        <w:tc>
          <w:tcPr>
            <w:tcW w:w="7521" w:type="dxa"/>
            <w:tcBorders>
              <w:top w:val="outset" w:sz="6" w:space="0" w:color="CCCCCC"/>
              <w:left w:val="outset" w:sz="6" w:space="0" w:color="CCCCCC"/>
              <w:bottom w:val="outset" w:sz="6" w:space="0" w:color="CCCCCC"/>
              <w:right w:val="outset" w:sz="6" w:space="0" w:color="CCCCCC"/>
            </w:tcBorders>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 xml:space="preserve">Segue oggetti e luci in movimento; presta attenzione a stimoli nuovi </w:t>
            </w:r>
          </w:p>
        </w:tc>
      </w:tr>
      <w:tr w:rsidR="004D105C" w:rsidRPr="00162A30" w:rsidTr="00294062">
        <w:trPr>
          <w:trHeight w:val="400"/>
          <w:tblCellSpacing w:w="0" w:type="dxa"/>
          <w:jc w:val="center"/>
        </w:trPr>
        <w:tc>
          <w:tcPr>
            <w:tcW w:w="1268" w:type="dxa"/>
            <w:tcBorders>
              <w:top w:val="outset" w:sz="6" w:space="0" w:color="CCCCCC"/>
              <w:left w:val="outset" w:sz="6" w:space="0" w:color="CCCCCC"/>
              <w:bottom w:val="outset" w:sz="6" w:space="0" w:color="CCCCCC"/>
              <w:right w:val="outset" w:sz="6" w:space="0" w:color="CCCCCC"/>
            </w:tcBorders>
            <w:shd w:val="clear" w:color="auto" w:fill="DFF8FF"/>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2-3 mesi.</w:t>
            </w:r>
          </w:p>
        </w:tc>
        <w:tc>
          <w:tcPr>
            <w:tcW w:w="7521" w:type="dxa"/>
            <w:tcBorders>
              <w:top w:val="outset" w:sz="6" w:space="0" w:color="CCCCCC"/>
              <w:left w:val="outset" w:sz="6" w:space="0" w:color="CCCCCC"/>
              <w:bottom w:val="outset" w:sz="6" w:space="0" w:color="CCCCCC"/>
              <w:right w:val="outset" w:sz="6" w:space="0" w:color="CCCCCC"/>
            </w:tcBorders>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Matura la capacità di convergenza, di fissazione e di focalizzazione.</w:t>
            </w:r>
          </w:p>
        </w:tc>
      </w:tr>
      <w:tr w:rsidR="004D105C" w:rsidRPr="004D105C" w:rsidTr="00294062">
        <w:trPr>
          <w:trHeight w:val="450"/>
          <w:tblCellSpacing w:w="0" w:type="dxa"/>
          <w:jc w:val="center"/>
        </w:trPr>
        <w:tc>
          <w:tcPr>
            <w:tcW w:w="1268" w:type="dxa"/>
            <w:tcBorders>
              <w:top w:val="outset" w:sz="6" w:space="0" w:color="CCCCCC"/>
              <w:left w:val="outset" w:sz="6" w:space="0" w:color="CCCCCC"/>
              <w:bottom w:val="outset" w:sz="6" w:space="0" w:color="CCCCCC"/>
              <w:right w:val="outset" w:sz="6" w:space="0" w:color="CCCCCC"/>
            </w:tcBorders>
            <w:shd w:val="clear" w:color="auto" w:fill="DFF8FF"/>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3-4 mesi.</w:t>
            </w:r>
          </w:p>
        </w:tc>
        <w:tc>
          <w:tcPr>
            <w:tcW w:w="7521" w:type="dxa"/>
            <w:tcBorders>
              <w:top w:val="outset" w:sz="6" w:space="0" w:color="CCCCCC"/>
              <w:left w:val="outset" w:sz="6" w:space="0" w:color="CCCCCC"/>
              <w:bottom w:val="outset" w:sz="6" w:space="0" w:color="CCCCCC"/>
              <w:right w:val="outset" w:sz="6" w:space="0" w:color="CCCCCC"/>
            </w:tcBorders>
            <w:vAlign w:val="center"/>
            <w:hideMark/>
          </w:tcPr>
          <w:p w:rsidR="004D105C" w:rsidRPr="004D105C" w:rsidRDefault="00294062" w:rsidP="008438B3">
            <w:pPr>
              <w:spacing w:after="0"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o</w:t>
            </w:r>
            <w:r w:rsidR="004D105C" w:rsidRPr="004D105C">
              <w:rPr>
                <w:rFonts w:ascii="Times New Roman" w:eastAsia="Times New Roman" w:hAnsi="Times New Roman" w:cs="Times New Roman"/>
                <w:sz w:val="24"/>
                <w:szCs w:val="24"/>
                <w:lang w:val="it-IT" w:eastAsia="it-IT"/>
              </w:rPr>
              <w:t>sserva e manipola oggetti</w:t>
            </w:r>
          </w:p>
        </w:tc>
      </w:tr>
      <w:tr w:rsidR="004D105C" w:rsidRPr="00162A30" w:rsidTr="00294062">
        <w:trPr>
          <w:trHeight w:val="540"/>
          <w:tblCellSpacing w:w="0" w:type="dxa"/>
          <w:jc w:val="center"/>
        </w:trPr>
        <w:tc>
          <w:tcPr>
            <w:tcW w:w="1268" w:type="dxa"/>
            <w:tcBorders>
              <w:top w:val="outset" w:sz="6" w:space="0" w:color="CCCCCC"/>
              <w:left w:val="outset" w:sz="6" w:space="0" w:color="CCCCCC"/>
              <w:bottom w:val="outset" w:sz="6" w:space="0" w:color="CCCCCC"/>
              <w:right w:val="outset" w:sz="6" w:space="0" w:color="CCCCCC"/>
            </w:tcBorders>
            <w:shd w:val="clear" w:color="auto" w:fill="DFF8FF"/>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4-5 mesi.</w:t>
            </w:r>
          </w:p>
        </w:tc>
        <w:tc>
          <w:tcPr>
            <w:tcW w:w="7521" w:type="dxa"/>
            <w:tcBorders>
              <w:top w:val="outset" w:sz="6" w:space="0" w:color="CCCCCC"/>
              <w:left w:val="outset" w:sz="6" w:space="0" w:color="CCCCCC"/>
              <w:bottom w:val="outset" w:sz="6" w:space="0" w:color="CCCCCC"/>
              <w:right w:val="outset" w:sz="6" w:space="0" w:color="CCCCCC"/>
            </w:tcBorders>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Sposta lo sguardo dagli oggetti alle parti del corpo; tenta di raggiungere e spostarsi verso gli oggetti; riconosce visi e oggetti familiari.</w:t>
            </w:r>
          </w:p>
        </w:tc>
      </w:tr>
      <w:tr w:rsidR="004D105C" w:rsidRPr="00162A30" w:rsidTr="00294062">
        <w:trPr>
          <w:tblCellSpacing w:w="0" w:type="dxa"/>
          <w:jc w:val="center"/>
        </w:trPr>
        <w:tc>
          <w:tcPr>
            <w:tcW w:w="1268" w:type="dxa"/>
            <w:tcBorders>
              <w:top w:val="outset" w:sz="6" w:space="0" w:color="CCCCCC"/>
              <w:left w:val="outset" w:sz="6" w:space="0" w:color="CCCCCC"/>
              <w:bottom w:val="outset" w:sz="6" w:space="0" w:color="CCCCCC"/>
              <w:right w:val="outset" w:sz="6" w:space="0" w:color="CCCCCC"/>
            </w:tcBorders>
            <w:shd w:val="clear" w:color="auto" w:fill="DFF8FF"/>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5-6 mesi</w:t>
            </w:r>
          </w:p>
        </w:tc>
        <w:tc>
          <w:tcPr>
            <w:tcW w:w="7521" w:type="dxa"/>
            <w:tcBorders>
              <w:top w:val="outset" w:sz="6" w:space="0" w:color="CCCCCC"/>
              <w:left w:val="outset" w:sz="6" w:space="0" w:color="CCCCCC"/>
              <w:bottom w:val="outset" w:sz="6" w:space="0" w:color="CCCCCC"/>
              <w:right w:val="outset" w:sz="6" w:space="0" w:color="CCCCCC"/>
            </w:tcBorders>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Raggiunge e afferra gli oggetti.</w:t>
            </w:r>
          </w:p>
        </w:tc>
      </w:tr>
      <w:tr w:rsidR="004D105C" w:rsidRPr="00162A30" w:rsidTr="00294062">
        <w:trPr>
          <w:tblCellSpacing w:w="0" w:type="dxa"/>
          <w:jc w:val="center"/>
        </w:trPr>
        <w:tc>
          <w:tcPr>
            <w:tcW w:w="1268" w:type="dxa"/>
            <w:tcBorders>
              <w:top w:val="outset" w:sz="6" w:space="0" w:color="CCCCCC"/>
              <w:left w:val="outset" w:sz="6" w:space="0" w:color="CCCCCC"/>
              <w:bottom w:val="outset" w:sz="6" w:space="0" w:color="CCCCCC"/>
              <w:right w:val="outset" w:sz="6" w:space="0" w:color="CCCCCC"/>
            </w:tcBorders>
            <w:shd w:val="clear" w:color="auto" w:fill="DFF8FF"/>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6-7 mesi</w:t>
            </w:r>
          </w:p>
        </w:tc>
        <w:tc>
          <w:tcPr>
            <w:tcW w:w="7521" w:type="dxa"/>
            <w:tcBorders>
              <w:top w:val="outset" w:sz="6" w:space="0" w:color="CCCCCC"/>
              <w:left w:val="outset" w:sz="6" w:space="0" w:color="CCCCCC"/>
              <w:bottom w:val="outset" w:sz="6" w:space="0" w:color="CCCCCC"/>
              <w:right w:val="outset" w:sz="6" w:space="0" w:color="CCCCCC"/>
            </w:tcBorders>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Movimenti oculari completi e coordinati; sposta lo sguardo da un oggetto all'altro.</w:t>
            </w:r>
          </w:p>
        </w:tc>
      </w:tr>
      <w:tr w:rsidR="004D105C" w:rsidRPr="004D105C" w:rsidTr="00294062">
        <w:trPr>
          <w:trHeight w:val="320"/>
          <w:tblCellSpacing w:w="0" w:type="dxa"/>
          <w:jc w:val="center"/>
        </w:trPr>
        <w:tc>
          <w:tcPr>
            <w:tcW w:w="1268" w:type="dxa"/>
            <w:tcBorders>
              <w:top w:val="outset" w:sz="6" w:space="0" w:color="CCCCCC"/>
              <w:left w:val="outset" w:sz="6" w:space="0" w:color="CCCCCC"/>
              <w:bottom w:val="outset" w:sz="6" w:space="0" w:color="CCCCCC"/>
              <w:right w:val="outset" w:sz="6" w:space="0" w:color="CCCCCC"/>
            </w:tcBorders>
            <w:shd w:val="clear" w:color="auto" w:fill="DFF8FF"/>
            <w:vAlign w:val="center"/>
            <w:hideMark/>
          </w:tcPr>
          <w:p w:rsidR="004D105C" w:rsidRPr="004D105C" w:rsidRDefault="009E5FD4" w:rsidP="008438B3">
            <w:pPr>
              <w:spacing w:after="0" w:line="240" w:lineRule="auto"/>
              <w:jc w:val="center"/>
              <w:rPr>
                <w:rFonts w:ascii="Times New Roman" w:eastAsia="Times New Roman" w:hAnsi="Times New Roman" w:cs="Times New Roman"/>
                <w:sz w:val="24"/>
                <w:szCs w:val="24"/>
                <w:lang w:val="it-IT" w:eastAsia="it-IT"/>
              </w:rPr>
            </w:pPr>
            <w:r>
              <w:rPr>
                <w:rFonts w:ascii="Times New Roman" w:eastAsia="Times New Roman" w:hAnsi="Times New Roman" w:cs="Times New Roman"/>
                <w:sz w:val="24"/>
                <w:szCs w:val="24"/>
                <w:lang w:val="it-IT" w:eastAsia="it-IT"/>
              </w:rPr>
              <w:t>7-10</w:t>
            </w:r>
            <w:r w:rsidR="004D105C" w:rsidRPr="004D105C">
              <w:rPr>
                <w:rFonts w:ascii="Times New Roman" w:eastAsia="Times New Roman" w:hAnsi="Times New Roman" w:cs="Times New Roman"/>
                <w:sz w:val="24"/>
                <w:szCs w:val="24"/>
                <w:lang w:val="it-IT" w:eastAsia="it-IT"/>
              </w:rPr>
              <w:t xml:space="preserve"> mesi.</w:t>
            </w:r>
          </w:p>
        </w:tc>
        <w:tc>
          <w:tcPr>
            <w:tcW w:w="7521" w:type="dxa"/>
            <w:tcBorders>
              <w:top w:val="outset" w:sz="6" w:space="0" w:color="CCCCCC"/>
              <w:left w:val="outset" w:sz="6" w:space="0" w:color="CCCCCC"/>
              <w:bottom w:val="outset" w:sz="6" w:space="0" w:color="CCCCCC"/>
              <w:right w:val="outset" w:sz="6" w:space="0" w:color="CCCCCC"/>
            </w:tcBorders>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Manipola gli oggetti guardandoli.</w:t>
            </w:r>
          </w:p>
        </w:tc>
      </w:tr>
      <w:tr w:rsidR="004D105C" w:rsidRPr="00162A30" w:rsidTr="00294062">
        <w:trPr>
          <w:tblCellSpacing w:w="0" w:type="dxa"/>
          <w:jc w:val="center"/>
        </w:trPr>
        <w:tc>
          <w:tcPr>
            <w:tcW w:w="1268" w:type="dxa"/>
            <w:tcBorders>
              <w:top w:val="outset" w:sz="6" w:space="0" w:color="CCCCCC"/>
              <w:left w:val="outset" w:sz="6" w:space="0" w:color="CCCCCC"/>
              <w:bottom w:val="outset" w:sz="6" w:space="0" w:color="CCCCCC"/>
              <w:right w:val="outset" w:sz="6" w:space="0" w:color="CCCCCC"/>
            </w:tcBorders>
            <w:shd w:val="clear" w:color="auto" w:fill="DFF8FF"/>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11-18 mesi.</w:t>
            </w:r>
          </w:p>
        </w:tc>
        <w:tc>
          <w:tcPr>
            <w:tcW w:w="7521" w:type="dxa"/>
            <w:tcBorders>
              <w:top w:val="outset" w:sz="6" w:space="0" w:color="CCCCCC"/>
              <w:left w:val="outset" w:sz="6" w:space="0" w:color="CCCCCC"/>
              <w:bottom w:val="outset" w:sz="6" w:space="0" w:color="CCCCCC"/>
              <w:right w:val="outset" w:sz="6" w:space="0" w:color="CCCCCC"/>
            </w:tcBorders>
            <w:vAlign w:val="center"/>
            <w:hideMark/>
          </w:tcPr>
          <w:p w:rsidR="004D105C" w:rsidRPr="004D105C" w:rsidRDefault="004D105C" w:rsidP="008438B3">
            <w:pPr>
              <w:spacing w:after="0" w:line="240" w:lineRule="auto"/>
              <w:jc w:val="center"/>
              <w:rPr>
                <w:rFonts w:ascii="Times New Roman" w:eastAsia="Times New Roman" w:hAnsi="Times New Roman" w:cs="Times New Roman"/>
                <w:sz w:val="24"/>
                <w:szCs w:val="24"/>
                <w:lang w:val="it-IT" w:eastAsia="it-IT"/>
              </w:rPr>
            </w:pPr>
            <w:r w:rsidRPr="004D105C">
              <w:rPr>
                <w:rFonts w:ascii="Times New Roman" w:eastAsia="Times New Roman" w:hAnsi="Times New Roman" w:cs="Times New Roman"/>
                <w:sz w:val="24"/>
                <w:szCs w:val="24"/>
                <w:lang w:val="it-IT" w:eastAsia="it-IT"/>
              </w:rPr>
              <w:t>Tutte le funzioni visive giungono a maturazione.</w:t>
            </w:r>
          </w:p>
        </w:tc>
      </w:tr>
    </w:tbl>
    <w:p w:rsidR="004D105C" w:rsidRDefault="004D105C" w:rsidP="008438B3">
      <w:pPr>
        <w:spacing w:after="0" w:line="240" w:lineRule="auto"/>
        <w:rPr>
          <w:lang w:val="it-IT"/>
        </w:rPr>
      </w:pPr>
    </w:p>
    <w:p w:rsidR="005C3155" w:rsidRDefault="005C3155" w:rsidP="008438B3">
      <w:pPr>
        <w:spacing w:after="0" w:line="240" w:lineRule="auto"/>
        <w:rPr>
          <w:rFonts w:ascii="Times New Roman" w:eastAsia="Times New Roman" w:hAnsi="Times New Roman" w:cs="Times New Roman"/>
          <w:color w:val="000000"/>
          <w:sz w:val="27"/>
          <w:szCs w:val="27"/>
          <w:lang w:val="it-IT" w:eastAsia="it-IT"/>
        </w:rPr>
      </w:pPr>
    </w:p>
    <w:p w:rsidR="005C3155" w:rsidRDefault="005C3155" w:rsidP="008438B3">
      <w:pPr>
        <w:spacing w:after="0" w:line="240" w:lineRule="auto"/>
        <w:rPr>
          <w:rFonts w:ascii="Times New Roman" w:eastAsia="Times New Roman" w:hAnsi="Times New Roman" w:cs="Times New Roman"/>
          <w:color w:val="000000"/>
          <w:sz w:val="27"/>
          <w:szCs w:val="27"/>
          <w:lang w:val="it-IT" w:eastAsia="it-IT"/>
        </w:rPr>
      </w:pPr>
      <w:r>
        <w:rPr>
          <w:rFonts w:ascii="Times New Roman" w:eastAsia="Times New Roman" w:hAnsi="Times New Roman" w:cs="Times New Roman"/>
          <w:color w:val="000000"/>
          <w:sz w:val="27"/>
          <w:szCs w:val="27"/>
          <w:lang w:val="it-IT" w:eastAsia="it-IT"/>
        </w:rPr>
        <w:t>L’Ambliopia, definita comunemente strabismo, è il mancato parallelismo dell’asse degli occhi, che porta ad una perdita della visione binoculare.</w:t>
      </w:r>
    </w:p>
    <w:p w:rsidR="005C3155" w:rsidRDefault="004D105C" w:rsidP="005C3155">
      <w:p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color w:val="000000"/>
          <w:sz w:val="27"/>
          <w:szCs w:val="27"/>
          <w:lang w:val="it-IT" w:eastAsia="it-IT"/>
        </w:rPr>
        <w:t>A causa del diverso sviluppo tra i due occhi, nella fase di formazione dell’apparato visivo, il bambino comincia ad utilizzarne uno solo; il mancato esercizio dell’occhio più debole accentua la differenza tra i due e può portare all'</w:t>
      </w:r>
      <w:proofErr w:type="spellStart"/>
      <w:r w:rsidRPr="004D105C">
        <w:rPr>
          <w:rFonts w:ascii="Times New Roman" w:eastAsia="Times New Roman" w:hAnsi="Times New Roman" w:cs="Times New Roman"/>
          <w:color w:val="000000"/>
          <w:sz w:val="27"/>
          <w:szCs w:val="27"/>
          <w:lang w:val="it-IT" w:eastAsia="it-IT"/>
        </w:rPr>
        <w:t>ipovisione</w:t>
      </w:r>
      <w:proofErr w:type="spellEnd"/>
      <w:r w:rsidRPr="004D105C">
        <w:rPr>
          <w:rFonts w:ascii="Times New Roman" w:eastAsia="Times New Roman" w:hAnsi="Times New Roman" w:cs="Times New Roman"/>
          <w:color w:val="000000"/>
          <w:sz w:val="27"/>
          <w:szCs w:val="27"/>
          <w:lang w:val="it-IT" w:eastAsia="it-IT"/>
        </w:rPr>
        <w:t xml:space="preserve"> di quello meno sviluppato</w:t>
      </w:r>
      <w:r w:rsidR="005C3155">
        <w:rPr>
          <w:rFonts w:ascii="Times New Roman" w:eastAsia="Times New Roman" w:hAnsi="Times New Roman" w:cs="Times New Roman"/>
          <w:color w:val="000000"/>
          <w:sz w:val="27"/>
          <w:szCs w:val="27"/>
          <w:lang w:val="it-IT" w:eastAsia="it-IT"/>
        </w:rPr>
        <w:t>, fino alla totale esclusione centrale dell’occhio deviato</w:t>
      </w:r>
      <w:r w:rsidRPr="004D105C">
        <w:rPr>
          <w:rFonts w:ascii="Times New Roman" w:eastAsia="Times New Roman" w:hAnsi="Times New Roman" w:cs="Times New Roman"/>
          <w:color w:val="000000"/>
          <w:sz w:val="27"/>
          <w:szCs w:val="27"/>
          <w:lang w:val="it-IT" w:eastAsia="it-IT"/>
        </w:rPr>
        <w:t>.</w:t>
      </w:r>
      <w:r w:rsidR="005C3155" w:rsidRPr="005C3155">
        <w:rPr>
          <w:rFonts w:ascii="Times New Roman" w:eastAsia="Times New Roman" w:hAnsi="Times New Roman" w:cs="Times New Roman"/>
          <w:color w:val="000000"/>
          <w:sz w:val="27"/>
          <w:szCs w:val="27"/>
          <w:lang w:val="it-IT" w:eastAsia="it-IT"/>
        </w:rPr>
        <w:t xml:space="preserve"> </w:t>
      </w:r>
      <w:r w:rsidR="005C3155">
        <w:rPr>
          <w:rFonts w:ascii="Times New Roman" w:eastAsia="Times New Roman" w:hAnsi="Times New Roman" w:cs="Times New Roman"/>
          <w:color w:val="000000"/>
          <w:sz w:val="27"/>
          <w:szCs w:val="27"/>
          <w:lang w:val="it-IT" w:eastAsia="it-IT"/>
        </w:rPr>
        <w:t>Lo strabismo è frequentemente causato dalla paralisi del nervo abducente</w:t>
      </w:r>
      <w:r w:rsidRPr="004D105C">
        <w:rPr>
          <w:rFonts w:ascii="Times New Roman" w:eastAsia="Times New Roman" w:hAnsi="Times New Roman" w:cs="Times New Roman"/>
          <w:color w:val="000000"/>
          <w:sz w:val="27"/>
          <w:szCs w:val="27"/>
          <w:lang w:val="it-IT" w:eastAsia="it-IT"/>
        </w:rPr>
        <w:br/>
      </w:r>
      <w:r w:rsidR="005C3155">
        <w:rPr>
          <w:rFonts w:ascii="Times New Roman" w:eastAsia="Times New Roman" w:hAnsi="Times New Roman" w:cs="Times New Roman"/>
          <w:color w:val="000000"/>
          <w:sz w:val="27"/>
          <w:szCs w:val="27"/>
          <w:lang w:val="it-IT" w:eastAsia="it-IT"/>
        </w:rPr>
        <w:t xml:space="preserve">E’ utile fare una diagnosi nei primi 18 mesi di vita, per evitare limiti irreversibili alla visione binoculare, ma può essere  sia verso il lato mediale che quello laterale dell’occhio, per lesione dei diversi nervi che controllano la motilità oculare. Dal momento che, fino ad 8-10 mesi, il bambino po' mostrare ancora un certo grado di instabilità della motilità oculare, è utile verificare lo strabismo mediante il semplice ‘cover test’, che consiste nel posizionare il bimbo faccia-faccia con l’operatore che tiene una lucetta, invitarlo a guardare la luce mentre voi coprite alternativamente l’occhio sano e quello deviato con una carta di credito o simili. L’operatore nota la motilità dell’occhio scoperto: </w:t>
      </w:r>
      <w:r w:rsidR="00DF6A48">
        <w:rPr>
          <w:rFonts w:ascii="Times New Roman" w:eastAsia="Times New Roman" w:hAnsi="Times New Roman" w:cs="Times New Roman"/>
          <w:color w:val="000000"/>
          <w:sz w:val="27"/>
          <w:szCs w:val="27"/>
          <w:lang w:val="it-IT" w:eastAsia="it-IT"/>
        </w:rPr>
        <w:lastRenderedPageBreak/>
        <w:t xml:space="preserve">quello sano tende a continuare a fissare la luce quando si copre quello strabico, </w:t>
      </w:r>
      <w:r w:rsidR="005C3155">
        <w:rPr>
          <w:rFonts w:ascii="Times New Roman" w:eastAsia="Times New Roman" w:hAnsi="Times New Roman" w:cs="Times New Roman"/>
          <w:color w:val="000000"/>
          <w:sz w:val="27"/>
          <w:szCs w:val="27"/>
          <w:lang w:val="it-IT" w:eastAsia="it-IT"/>
        </w:rPr>
        <w:t xml:space="preserve">in presenza di strabismo il bimbo </w:t>
      </w:r>
      <w:r w:rsidR="00DF6A48">
        <w:rPr>
          <w:rFonts w:ascii="Times New Roman" w:eastAsia="Times New Roman" w:hAnsi="Times New Roman" w:cs="Times New Roman"/>
          <w:color w:val="000000"/>
          <w:sz w:val="27"/>
          <w:szCs w:val="27"/>
          <w:lang w:val="it-IT" w:eastAsia="it-IT"/>
        </w:rPr>
        <w:t xml:space="preserve"> tende a muovere l’occhio in varie direzioni, sul lato mediale e verso l’alto,  alla ricerca del focus, ma non </w:t>
      </w:r>
      <w:r w:rsidR="005C3155">
        <w:rPr>
          <w:rFonts w:ascii="Times New Roman" w:eastAsia="Times New Roman" w:hAnsi="Times New Roman" w:cs="Times New Roman"/>
          <w:color w:val="000000"/>
          <w:sz w:val="27"/>
          <w:szCs w:val="27"/>
          <w:lang w:val="it-IT" w:eastAsia="it-IT"/>
        </w:rPr>
        <w:t>è in grado di raddrizzare l’occhio affetto quando viene coperto l’occhio sano</w:t>
      </w:r>
      <w:r w:rsidR="00DF6A48">
        <w:rPr>
          <w:rFonts w:ascii="Times New Roman" w:eastAsia="Times New Roman" w:hAnsi="Times New Roman" w:cs="Times New Roman"/>
          <w:color w:val="000000"/>
          <w:sz w:val="27"/>
          <w:szCs w:val="27"/>
          <w:lang w:val="it-IT" w:eastAsia="it-IT"/>
        </w:rPr>
        <w:t xml:space="preserve">; </w:t>
      </w:r>
      <w:r w:rsidR="003772F9">
        <w:rPr>
          <w:rFonts w:ascii="Times New Roman" w:eastAsia="Times New Roman" w:hAnsi="Times New Roman" w:cs="Times New Roman"/>
          <w:color w:val="000000"/>
          <w:sz w:val="27"/>
          <w:szCs w:val="27"/>
          <w:lang w:val="it-IT" w:eastAsia="it-IT"/>
        </w:rPr>
        <w:t xml:space="preserve"> </w:t>
      </w:r>
      <w:r w:rsidR="00DF6A48">
        <w:rPr>
          <w:rFonts w:ascii="Times New Roman" w:eastAsia="Times New Roman" w:hAnsi="Times New Roman" w:cs="Times New Roman"/>
          <w:color w:val="000000"/>
          <w:sz w:val="27"/>
          <w:szCs w:val="27"/>
          <w:lang w:val="it-IT" w:eastAsia="it-IT"/>
        </w:rPr>
        <w:t>s</w:t>
      </w:r>
      <w:r w:rsidR="003772F9">
        <w:rPr>
          <w:rFonts w:ascii="Times New Roman" w:eastAsia="Times New Roman" w:hAnsi="Times New Roman" w:cs="Times New Roman"/>
          <w:color w:val="000000"/>
          <w:sz w:val="27"/>
          <w:szCs w:val="27"/>
          <w:lang w:val="it-IT" w:eastAsia="it-IT"/>
        </w:rPr>
        <w:t>e il bimbo mostra reticenza a farsi coprire un occhio sano, questo può indicare che soffre già di un difetto centrale di visione</w:t>
      </w:r>
      <w:r w:rsidR="005C3155">
        <w:rPr>
          <w:rFonts w:ascii="Times New Roman" w:eastAsia="Times New Roman" w:hAnsi="Times New Roman" w:cs="Times New Roman"/>
          <w:color w:val="000000"/>
          <w:sz w:val="27"/>
          <w:szCs w:val="27"/>
          <w:lang w:val="it-IT" w:eastAsia="it-IT"/>
        </w:rPr>
        <w:t xml:space="preserve"> </w:t>
      </w:r>
      <w:r w:rsidR="003772F9">
        <w:rPr>
          <w:rFonts w:ascii="Times New Roman" w:eastAsia="Times New Roman" w:hAnsi="Times New Roman" w:cs="Times New Roman"/>
          <w:color w:val="000000"/>
          <w:sz w:val="27"/>
          <w:szCs w:val="27"/>
          <w:lang w:val="it-IT" w:eastAsia="it-IT"/>
        </w:rPr>
        <w:t>nell’occhio deviato.</w:t>
      </w:r>
    </w:p>
    <w:p w:rsidR="004D105C" w:rsidRPr="004D105C" w:rsidRDefault="004D105C" w:rsidP="00DF6A48">
      <w:p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color w:val="000000"/>
          <w:sz w:val="27"/>
          <w:szCs w:val="27"/>
          <w:lang w:val="it-IT" w:eastAsia="it-IT"/>
        </w:rPr>
        <w:br/>
      </w:r>
      <w:r w:rsidRPr="004D105C">
        <w:rPr>
          <w:rFonts w:ascii="Times New Roman" w:eastAsia="Times New Roman" w:hAnsi="Times New Roman" w:cs="Times New Roman"/>
          <w:b/>
          <w:bCs/>
          <w:color w:val="000080"/>
          <w:sz w:val="27"/>
          <w:szCs w:val="27"/>
          <w:lang w:val="it-IT" w:eastAsia="it-IT"/>
        </w:rPr>
        <w:t>Congiuntiviti</w:t>
      </w:r>
    </w:p>
    <w:p w:rsidR="004D105C" w:rsidRPr="004D105C" w:rsidRDefault="004D105C" w:rsidP="008438B3">
      <w:p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color w:val="000000"/>
          <w:sz w:val="27"/>
          <w:szCs w:val="27"/>
          <w:lang w:val="it-IT" w:eastAsia="it-IT"/>
        </w:rPr>
        <w:t>Nei bambini come negli adulti, l’infiammazione della congiuntiva può avere diverse origini.</w:t>
      </w:r>
      <w:r w:rsidRPr="004D105C">
        <w:rPr>
          <w:rFonts w:ascii="Times New Roman" w:eastAsia="Times New Roman" w:hAnsi="Times New Roman" w:cs="Times New Roman"/>
          <w:color w:val="000000"/>
          <w:sz w:val="27"/>
          <w:szCs w:val="27"/>
          <w:lang w:val="it-IT" w:eastAsia="it-IT"/>
        </w:rPr>
        <w:br/>
        <w:t xml:space="preserve">La congiuntivite gonococcica è una grave forma di congiuntivite neonatale. L’infezione si estende rapidamente presentando abbondante secrezione purulenta e gonfiore della palpebra. Sebbene la congiuntivite non richiede, generalmente, un trattamento di emergenza, quella di origine gonococcica costituisce un’eccezione: il </w:t>
      </w:r>
      <w:proofErr w:type="spellStart"/>
      <w:r w:rsidRPr="004D105C">
        <w:rPr>
          <w:rFonts w:ascii="Times New Roman" w:eastAsia="Times New Roman" w:hAnsi="Times New Roman" w:cs="Times New Roman"/>
          <w:color w:val="000000"/>
          <w:sz w:val="27"/>
          <w:szCs w:val="27"/>
          <w:lang w:val="it-IT" w:eastAsia="it-IT"/>
        </w:rPr>
        <w:t>genococco</w:t>
      </w:r>
      <w:proofErr w:type="spellEnd"/>
      <w:r w:rsidRPr="004D105C">
        <w:rPr>
          <w:rFonts w:ascii="Times New Roman" w:eastAsia="Times New Roman" w:hAnsi="Times New Roman" w:cs="Times New Roman"/>
          <w:color w:val="000000"/>
          <w:sz w:val="27"/>
          <w:szCs w:val="27"/>
          <w:lang w:val="it-IT" w:eastAsia="it-IT"/>
        </w:rPr>
        <w:t xml:space="preserve"> è, infatti, in grado di penetrare rapidamente nella cornea e un ritardo nell’inizio del trattamento, anche di 24 o 48 ore, può dar luogo ad ulcerazione o perforazione corneale.</w:t>
      </w:r>
      <w:r w:rsidRPr="004D105C">
        <w:rPr>
          <w:rFonts w:ascii="Times New Roman" w:eastAsia="Times New Roman" w:hAnsi="Times New Roman" w:cs="Times New Roman"/>
          <w:color w:val="000000"/>
          <w:sz w:val="27"/>
          <w:szCs w:val="27"/>
          <w:lang w:val="it-IT" w:eastAsia="it-IT"/>
        </w:rPr>
        <w:br/>
        <w:t xml:space="preserve">La congiuntivite neonatale da </w:t>
      </w:r>
      <w:proofErr w:type="spellStart"/>
      <w:r w:rsidRPr="004D105C">
        <w:rPr>
          <w:rFonts w:ascii="Times New Roman" w:eastAsia="Times New Roman" w:hAnsi="Times New Roman" w:cs="Times New Roman"/>
          <w:color w:val="000000"/>
          <w:sz w:val="27"/>
          <w:szCs w:val="27"/>
          <w:lang w:val="it-IT" w:eastAsia="it-IT"/>
        </w:rPr>
        <w:t>Chlamydia</w:t>
      </w:r>
      <w:proofErr w:type="spellEnd"/>
      <w:r w:rsidRPr="004D105C">
        <w:rPr>
          <w:rFonts w:ascii="Times New Roman" w:eastAsia="Times New Roman" w:hAnsi="Times New Roman" w:cs="Times New Roman"/>
          <w:color w:val="000000"/>
          <w:sz w:val="27"/>
          <w:szCs w:val="27"/>
          <w:lang w:val="it-IT" w:eastAsia="it-IT"/>
        </w:rPr>
        <w:t xml:space="preserve"> (oftalmoblenorrea o congiuntivite da inclusi) è causata dal batterio </w:t>
      </w:r>
      <w:proofErr w:type="spellStart"/>
      <w:r w:rsidRPr="004D105C">
        <w:rPr>
          <w:rFonts w:ascii="Times New Roman" w:eastAsia="Times New Roman" w:hAnsi="Times New Roman" w:cs="Times New Roman"/>
          <w:color w:val="000000"/>
          <w:sz w:val="27"/>
          <w:szCs w:val="27"/>
          <w:lang w:val="it-IT" w:eastAsia="it-IT"/>
        </w:rPr>
        <w:t>Chlamydia</w:t>
      </w:r>
      <w:proofErr w:type="spellEnd"/>
      <w:r w:rsidRPr="004D105C">
        <w:rPr>
          <w:rFonts w:ascii="Times New Roman" w:eastAsia="Times New Roman" w:hAnsi="Times New Roman" w:cs="Times New Roman"/>
          <w:color w:val="000000"/>
          <w:sz w:val="27"/>
          <w:szCs w:val="27"/>
          <w:lang w:val="it-IT" w:eastAsia="it-IT"/>
        </w:rPr>
        <w:t xml:space="preserve"> </w:t>
      </w:r>
      <w:proofErr w:type="spellStart"/>
      <w:r w:rsidRPr="004D105C">
        <w:rPr>
          <w:rFonts w:ascii="Times New Roman" w:eastAsia="Times New Roman" w:hAnsi="Times New Roman" w:cs="Times New Roman"/>
          <w:color w:val="000000"/>
          <w:sz w:val="27"/>
          <w:szCs w:val="27"/>
          <w:lang w:val="it-IT" w:eastAsia="it-IT"/>
        </w:rPr>
        <w:t>trachomatis</w:t>
      </w:r>
      <w:proofErr w:type="spellEnd"/>
      <w:r w:rsidRPr="004D105C">
        <w:rPr>
          <w:rFonts w:ascii="Times New Roman" w:eastAsia="Times New Roman" w:hAnsi="Times New Roman" w:cs="Times New Roman"/>
          <w:color w:val="000000"/>
          <w:sz w:val="27"/>
          <w:szCs w:val="27"/>
          <w:lang w:val="it-IT" w:eastAsia="it-IT"/>
        </w:rPr>
        <w:t xml:space="preserve">, trasmesso durante il parto a seguito del contatto diretto della congiuntiva con le secrezioni della porzione cervicale dell’utero. Si manifesta nei neonati di 1-2 settimane presentandosi inizialmente come una congiuntivite acuta purulenta che evolve in congiuntivite papillare con quantità modeste di essudato. Indagini di laboratorio permettono di formulare la </w:t>
      </w:r>
      <w:proofErr w:type="spellStart"/>
      <w:r w:rsidRPr="004D105C">
        <w:rPr>
          <w:rFonts w:ascii="Times New Roman" w:eastAsia="Times New Roman" w:hAnsi="Times New Roman" w:cs="Times New Roman"/>
          <w:color w:val="000000"/>
          <w:sz w:val="27"/>
          <w:szCs w:val="27"/>
          <w:lang w:val="it-IT" w:eastAsia="it-IT"/>
        </w:rPr>
        <w:t>diagnosi.Il</w:t>
      </w:r>
      <w:proofErr w:type="spellEnd"/>
      <w:r w:rsidRPr="004D105C">
        <w:rPr>
          <w:rFonts w:ascii="Times New Roman" w:eastAsia="Times New Roman" w:hAnsi="Times New Roman" w:cs="Times New Roman"/>
          <w:color w:val="000000"/>
          <w:sz w:val="27"/>
          <w:szCs w:val="27"/>
          <w:lang w:val="it-IT" w:eastAsia="it-IT"/>
        </w:rPr>
        <w:t xml:space="preserve"> neonato può, inoltre, sviluppare una congiuntivite non specifica, generalmente causata da inoculazione, nella congiuntiva, di microrganismi batterici vaginali (</w:t>
      </w:r>
      <w:proofErr w:type="spellStart"/>
      <w:r w:rsidRPr="004D105C">
        <w:rPr>
          <w:rFonts w:ascii="Times New Roman" w:eastAsia="Times New Roman" w:hAnsi="Times New Roman" w:cs="Times New Roman"/>
          <w:color w:val="000000"/>
          <w:sz w:val="27"/>
          <w:szCs w:val="27"/>
          <w:lang w:val="it-IT" w:eastAsia="it-IT"/>
        </w:rPr>
        <w:t>Staphylococcus</w:t>
      </w:r>
      <w:proofErr w:type="spellEnd"/>
      <w:r w:rsidRPr="004D105C">
        <w:rPr>
          <w:rFonts w:ascii="Times New Roman" w:eastAsia="Times New Roman" w:hAnsi="Times New Roman" w:cs="Times New Roman"/>
          <w:color w:val="000000"/>
          <w:sz w:val="27"/>
          <w:szCs w:val="27"/>
          <w:lang w:val="it-IT" w:eastAsia="it-IT"/>
        </w:rPr>
        <w:t xml:space="preserve">, </w:t>
      </w:r>
      <w:proofErr w:type="spellStart"/>
      <w:r w:rsidRPr="004D105C">
        <w:rPr>
          <w:rFonts w:ascii="Times New Roman" w:eastAsia="Times New Roman" w:hAnsi="Times New Roman" w:cs="Times New Roman"/>
          <w:color w:val="000000"/>
          <w:sz w:val="27"/>
          <w:szCs w:val="27"/>
          <w:lang w:val="it-IT" w:eastAsia="it-IT"/>
        </w:rPr>
        <w:t>Steptococcus</w:t>
      </w:r>
      <w:proofErr w:type="spellEnd"/>
      <w:r w:rsidRPr="004D105C">
        <w:rPr>
          <w:rFonts w:ascii="Times New Roman" w:eastAsia="Times New Roman" w:hAnsi="Times New Roman" w:cs="Times New Roman"/>
          <w:color w:val="000000"/>
          <w:sz w:val="27"/>
          <w:szCs w:val="27"/>
          <w:lang w:val="it-IT" w:eastAsia="it-IT"/>
        </w:rPr>
        <w:t xml:space="preserve"> ed altra flora vaginale) durante il parto.</w:t>
      </w:r>
      <w:r w:rsidRPr="004D105C">
        <w:rPr>
          <w:rFonts w:ascii="Times New Roman" w:eastAsia="Times New Roman" w:hAnsi="Times New Roman" w:cs="Times New Roman"/>
          <w:color w:val="000000"/>
          <w:sz w:val="27"/>
          <w:szCs w:val="27"/>
          <w:lang w:val="it-IT" w:eastAsia="it-IT"/>
        </w:rPr>
        <w:br/>
        <w:t>La terapia delle diverse forme di congiuntivite è sempre basata sull’instillazione frequente di colliri antibiotici, possibilmente mirati sul batterio causa specifica della patologia; talvolta, nelle forme più gravi, è necessario associare una terapia generale con antibiotici.</w:t>
      </w:r>
    </w:p>
    <w:p w:rsidR="004D105C" w:rsidRPr="004D105C" w:rsidRDefault="004D105C" w:rsidP="008438B3">
      <w:pPr>
        <w:numPr>
          <w:ilvl w:val="0"/>
          <w:numId w:val="23"/>
        </w:numPr>
        <w:spacing w:after="0" w:line="240" w:lineRule="auto"/>
        <w:rPr>
          <w:rFonts w:ascii="Times New Roman" w:eastAsia="Times New Roman" w:hAnsi="Times New Roman" w:cs="Times New Roman"/>
          <w:color w:val="000000"/>
          <w:sz w:val="27"/>
          <w:szCs w:val="27"/>
          <w:lang w:val="it-IT" w:eastAsia="it-IT"/>
        </w:rPr>
      </w:pPr>
      <w:proofErr w:type="spellStart"/>
      <w:r w:rsidRPr="004D105C">
        <w:rPr>
          <w:rFonts w:ascii="Times New Roman" w:eastAsia="Times New Roman" w:hAnsi="Times New Roman" w:cs="Times New Roman"/>
          <w:b/>
          <w:bCs/>
          <w:color w:val="000080"/>
          <w:sz w:val="27"/>
          <w:szCs w:val="27"/>
          <w:lang w:val="it-IT" w:eastAsia="it-IT"/>
        </w:rPr>
        <w:t>Cheratocongiuntiviti</w:t>
      </w:r>
      <w:proofErr w:type="spellEnd"/>
    </w:p>
    <w:p w:rsidR="004D105C" w:rsidRPr="004D105C" w:rsidRDefault="004D105C" w:rsidP="008438B3">
      <w:p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color w:val="000000"/>
          <w:sz w:val="27"/>
          <w:szCs w:val="27"/>
          <w:lang w:val="it-IT" w:eastAsia="it-IT"/>
        </w:rPr>
        <w:t xml:space="preserve">Le più comuni </w:t>
      </w:r>
      <w:proofErr w:type="spellStart"/>
      <w:r w:rsidRPr="004D105C">
        <w:rPr>
          <w:rFonts w:ascii="Times New Roman" w:eastAsia="Times New Roman" w:hAnsi="Times New Roman" w:cs="Times New Roman"/>
          <w:color w:val="000000"/>
          <w:sz w:val="27"/>
          <w:szCs w:val="27"/>
          <w:lang w:val="it-IT" w:eastAsia="it-IT"/>
        </w:rPr>
        <w:t>cheratocongiuntiviti</w:t>
      </w:r>
      <w:proofErr w:type="spellEnd"/>
      <w:r w:rsidRPr="004D105C">
        <w:rPr>
          <w:rFonts w:ascii="Times New Roman" w:eastAsia="Times New Roman" w:hAnsi="Times New Roman" w:cs="Times New Roman"/>
          <w:color w:val="000000"/>
          <w:sz w:val="27"/>
          <w:szCs w:val="27"/>
          <w:lang w:val="it-IT" w:eastAsia="it-IT"/>
        </w:rPr>
        <w:t xml:space="preserve"> dell’età pediatrica sono quelle allergiche, caratterizzate da iperemia e lacrimazione. Il trattamento è sintomatico e consiste nell’uso di antistaminici e cortisonici, desensibilizzazione ed eliminazione dell’antigene. Le </w:t>
      </w:r>
      <w:proofErr w:type="spellStart"/>
      <w:r w:rsidRPr="004D105C">
        <w:rPr>
          <w:rFonts w:ascii="Times New Roman" w:eastAsia="Times New Roman" w:hAnsi="Times New Roman" w:cs="Times New Roman"/>
          <w:color w:val="000000"/>
          <w:sz w:val="27"/>
          <w:szCs w:val="27"/>
          <w:lang w:val="it-IT" w:eastAsia="it-IT"/>
        </w:rPr>
        <w:t>cheratomicosi</w:t>
      </w:r>
      <w:proofErr w:type="spellEnd"/>
      <w:r w:rsidRPr="004D105C">
        <w:rPr>
          <w:rFonts w:ascii="Times New Roman" w:eastAsia="Times New Roman" w:hAnsi="Times New Roman" w:cs="Times New Roman"/>
          <w:color w:val="000000"/>
          <w:sz w:val="27"/>
          <w:szCs w:val="27"/>
          <w:lang w:val="it-IT" w:eastAsia="it-IT"/>
        </w:rPr>
        <w:t xml:space="preserve"> sono molto rare e colpiscono i bambini esposti al frequente contatto con la terra o a </w:t>
      </w:r>
      <w:proofErr w:type="spellStart"/>
      <w:r w:rsidRPr="004D105C">
        <w:rPr>
          <w:rFonts w:ascii="Times New Roman" w:eastAsia="Times New Roman" w:hAnsi="Times New Roman" w:cs="Times New Roman"/>
          <w:color w:val="000000"/>
          <w:sz w:val="27"/>
          <w:szCs w:val="27"/>
          <w:lang w:val="it-IT" w:eastAsia="it-IT"/>
        </w:rPr>
        <w:t>microtraumatismi</w:t>
      </w:r>
      <w:proofErr w:type="spellEnd"/>
      <w:r w:rsidRPr="004D105C">
        <w:rPr>
          <w:rFonts w:ascii="Times New Roman" w:eastAsia="Times New Roman" w:hAnsi="Times New Roman" w:cs="Times New Roman"/>
          <w:color w:val="000000"/>
          <w:sz w:val="27"/>
          <w:szCs w:val="27"/>
          <w:lang w:val="it-IT" w:eastAsia="it-IT"/>
        </w:rPr>
        <w:t>.</w:t>
      </w:r>
      <w:r w:rsidRPr="004D105C">
        <w:rPr>
          <w:rFonts w:ascii="Times New Roman" w:eastAsia="Times New Roman" w:hAnsi="Times New Roman" w:cs="Times New Roman"/>
          <w:color w:val="000000"/>
          <w:sz w:val="27"/>
          <w:szCs w:val="27"/>
          <w:lang w:val="it-IT" w:eastAsia="it-IT"/>
        </w:rPr>
        <w:br/>
        <w:t xml:space="preserve">L’unica metodica di indagine è l’esame </w:t>
      </w:r>
      <w:proofErr w:type="spellStart"/>
      <w:r w:rsidRPr="004D105C">
        <w:rPr>
          <w:rFonts w:ascii="Times New Roman" w:eastAsia="Times New Roman" w:hAnsi="Times New Roman" w:cs="Times New Roman"/>
          <w:color w:val="000000"/>
          <w:sz w:val="27"/>
          <w:szCs w:val="27"/>
          <w:lang w:val="it-IT" w:eastAsia="it-IT"/>
        </w:rPr>
        <w:t>biomicroscopico</w:t>
      </w:r>
      <w:proofErr w:type="spellEnd"/>
      <w:r w:rsidRPr="004D105C">
        <w:rPr>
          <w:rFonts w:ascii="Times New Roman" w:eastAsia="Times New Roman" w:hAnsi="Times New Roman" w:cs="Times New Roman"/>
          <w:color w:val="000000"/>
          <w:sz w:val="27"/>
          <w:szCs w:val="27"/>
          <w:lang w:val="it-IT" w:eastAsia="it-IT"/>
        </w:rPr>
        <w:t xml:space="preserve"> della cornea, della congiuntiva e delle palpebre, in grado di evidenziare le alterazioni esistenti.</w:t>
      </w:r>
    </w:p>
    <w:p w:rsidR="004D105C" w:rsidRPr="004D105C" w:rsidRDefault="004D105C" w:rsidP="008438B3">
      <w:pPr>
        <w:numPr>
          <w:ilvl w:val="0"/>
          <w:numId w:val="24"/>
        </w:num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b/>
          <w:bCs/>
          <w:color w:val="000080"/>
          <w:sz w:val="27"/>
          <w:szCs w:val="27"/>
          <w:lang w:val="it-IT" w:eastAsia="it-IT"/>
        </w:rPr>
        <w:t>Glaucoma congenito</w:t>
      </w:r>
    </w:p>
    <w:p w:rsidR="004D105C" w:rsidRPr="004D105C" w:rsidRDefault="004D105C" w:rsidP="008438B3">
      <w:p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color w:val="000000"/>
          <w:sz w:val="27"/>
          <w:szCs w:val="27"/>
          <w:lang w:val="it-IT" w:eastAsia="it-IT"/>
        </w:rPr>
        <w:t xml:space="preserve">Il glaucoma infantile è un'affezione rara e può interessare uno o entrambi gli occhi. In più dell'80% di casi, i sintomi compaiono prima che il bambino abbia compiuto un anno di età; i più comuni sono: lacrimazione eccessiva, </w:t>
      </w:r>
      <w:r w:rsidRPr="004D105C">
        <w:rPr>
          <w:rFonts w:ascii="Times New Roman" w:eastAsia="Times New Roman" w:hAnsi="Times New Roman" w:cs="Times New Roman"/>
          <w:color w:val="000000"/>
          <w:sz w:val="27"/>
          <w:szCs w:val="27"/>
          <w:lang w:val="it-IT" w:eastAsia="it-IT"/>
        </w:rPr>
        <w:lastRenderedPageBreak/>
        <w:t>fotofobia (sensibilità alla luce), blefarospasmo (battito palpebrale frequente). L'esame oculistico rileva un offuscamento corneale secondario ad edema, una aumentata pressione intraoculare ed una escavazione della papilla del nervo ottico. Con il progredire della malattia, il diametro corneale aumenta (buftalmo) e la sclera assume una colorazione bluastra.</w:t>
      </w:r>
      <w:r w:rsidRPr="004D105C">
        <w:rPr>
          <w:rFonts w:ascii="Times New Roman" w:eastAsia="Times New Roman" w:hAnsi="Times New Roman" w:cs="Times New Roman"/>
          <w:color w:val="000000"/>
          <w:sz w:val="27"/>
          <w:szCs w:val="27"/>
          <w:lang w:val="it-IT" w:eastAsia="it-IT"/>
        </w:rPr>
        <w:br/>
        <w:t>La terapia consiste, quando possibile, in trattamenti farmacologici, ma è spesso consigliato l'intervento chirurgico.</w:t>
      </w:r>
    </w:p>
    <w:p w:rsidR="004D105C" w:rsidRPr="004D105C" w:rsidRDefault="004D105C" w:rsidP="008438B3">
      <w:pPr>
        <w:numPr>
          <w:ilvl w:val="0"/>
          <w:numId w:val="25"/>
        </w:num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b/>
          <w:bCs/>
          <w:color w:val="000080"/>
          <w:sz w:val="27"/>
          <w:szCs w:val="27"/>
          <w:lang w:val="it-IT" w:eastAsia="it-IT"/>
        </w:rPr>
        <w:t>Cataratta</w:t>
      </w:r>
    </w:p>
    <w:p w:rsidR="004D105C" w:rsidRPr="004D105C" w:rsidRDefault="004D105C" w:rsidP="008438B3">
      <w:p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color w:val="000000"/>
          <w:sz w:val="27"/>
          <w:szCs w:val="27"/>
          <w:lang w:val="it-IT" w:eastAsia="it-IT"/>
        </w:rPr>
        <w:t>La cataratta è l'opacizzazione del cristallino, la lente naturale interna all'occhio. Quando un occhio è affetto da cataratta, il cristallino opaco arresta parzialmente il passaggio dei raggi luminosi che vengono deviati in più direzioni, impedendo così la normale focalizzazione sulla retina. Nei bambini la cataratta può essere di tipo traumatico o congenito; in quest'ultimo caso, la cataratta non ha generalmente un andamento progressivo. Se l'esordio avviene nella prima infanzia, si può manifestare un'ambliopia che costituisce la causa principale delle difficoltà visive ed il motivo del ricorso alle cure dello specialista. Il trattamento è esclusivamente di tipo chirurgico.</w:t>
      </w:r>
    </w:p>
    <w:p w:rsidR="004D105C" w:rsidRPr="004D105C" w:rsidRDefault="004D105C" w:rsidP="008438B3">
      <w:pPr>
        <w:numPr>
          <w:ilvl w:val="0"/>
          <w:numId w:val="26"/>
        </w:num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b/>
          <w:bCs/>
          <w:color w:val="000080"/>
          <w:sz w:val="27"/>
          <w:szCs w:val="27"/>
          <w:lang w:val="it-IT" w:eastAsia="it-IT"/>
        </w:rPr>
        <w:t>Persistenza del vitreo</w:t>
      </w:r>
    </w:p>
    <w:p w:rsidR="004D105C" w:rsidRPr="004D105C" w:rsidRDefault="004D105C" w:rsidP="008438B3">
      <w:p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color w:val="000000"/>
          <w:sz w:val="27"/>
          <w:szCs w:val="27"/>
          <w:lang w:val="it-IT" w:eastAsia="it-IT"/>
        </w:rPr>
        <w:t xml:space="preserve">La persistenza del vitreo iperplastico primitivo è la causa più comune di cataratta monolaterale nel neonato e nella prima infanzia. Nella crescita prenatale, il segmento posteriore dell'occhio è infarcito di rami dell'arteria ialoide proveniente dal nervo ottico (vitreo primario). Successivamente, questi vasi sanguigni scompaiono, per essere sostituiti dal vitreo secondario che a sua volta origina il vitreo trasparente e </w:t>
      </w:r>
      <w:proofErr w:type="spellStart"/>
      <w:r w:rsidRPr="004D105C">
        <w:rPr>
          <w:rFonts w:ascii="Times New Roman" w:eastAsia="Times New Roman" w:hAnsi="Times New Roman" w:cs="Times New Roman"/>
          <w:color w:val="000000"/>
          <w:sz w:val="27"/>
          <w:szCs w:val="27"/>
          <w:lang w:val="it-IT" w:eastAsia="it-IT"/>
        </w:rPr>
        <w:t>avascolare</w:t>
      </w:r>
      <w:proofErr w:type="spellEnd"/>
      <w:r w:rsidRPr="004D105C">
        <w:rPr>
          <w:rFonts w:ascii="Times New Roman" w:eastAsia="Times New Roman" w:hAnsi="Times New Roman" w:cs="Times New Roman"/>
          <w:color w:val="000000"/>
          <w:sz w:val="27"/>
          <w:szCs w:val="27"/>
          <w:lang w:val="it-IT" w:eastAsia="it-IT"/>
        </w:rPr>
        <w:t xml:space="preserve"> tipico di ogni persona vivente. Se alcuni vasi sanguigni permangono tipicamente l'arteria ialoide che porta dal disco ottico alla superficie posteriore del cristallino permane anche il vitreo primario. L'occhio con vitreo iperplastico primitivo persistente è di solito più piccolo del controlaterale normale.</w:t>
      </w:r>
    </w:p>
    <w:p w:rsidR="004D105C" w:rsidRPr="004D105C" w:rsidRDefault="004D105C" w:rsidP="008438B3">
      <w:pPr>
        <w:numPr>
          <w:ilvl w:val="0"/>
          <w:numId w:val="27"/>
        </w:numPr>
        <w:spacing w:after="0" w:line="240" w:lineRule="auto"/>
        <w:rPr>
          <w:rFonts w:ascii="Times New Roman" w:eastAsia="Times New Roman" w:hAnsi="Times New Roman" w:cs="Times New Roman"/>
          <w:color w:val="000000"/>
          <w:sz w:val="27"/>
          <w:szCs w:val="27"/>
          <w:lang w:val="it-IT" w:eastAsia="it-IT"/>
        </w:rPr>
      </w:pPr>
      <w:proofErr w:type="spellStart"/>
      <w:r w:rsidRPr="004D105C">
        <w:rPr>
          <w:rFonts w:ascii="Times New Roman" w:eastAsia="Times New Roman" w:hAnsi="Times New Roman" w:cs="Times New Roman"/>
          <w:b/>
          <w:bCs/>
          <w:color w:val="000080"/>
          <w:sz w:val="27"/>
          <w:szCs w:val="27"/>
          <w:lang w:val="it-IT" w:eastAsia="it-IT"/>
        </w:rPr>
        <w:t>Coloboma</w:t>
      </w:r>
      <w:proofErr w:type="spellEnd"/>
    </w:p>
    <w:p w:rsidR="004D105C" w:rsidRPr="004D105C" w:rsidRDefault="004D105C" w:rsidP="008438B3">
      <w:pPr>
        <w:spacing w:after="0" w:line="240" w:lineRule="auto"/>
        <w:rPr>
          <w:rFonts w:ascii="Times New Roman" w:eastAsia="Times New Roman" w:hAnsi="Times New Roman" w:cs="Times New Roman"/>
          <w:color w:val="000000"/>
          <w:sz w:val="27"/>
          <w:szCs w:val="27"/>
          <w:lang w:val="it-IT" w:eastAsia="it-IT"/>
        </w:rPr>
      </w:pPr>
      <w:r w:rsidRPr="004D105C">
        <w:rPr>
          <w:rFonts w:ascii="Times New Roman" w:eastAsia="Times New Roman" w:hAnsi="Times New Roman" w:cs="Times New Roman"/>
          <w:color w:val="000000"/>
          <w:sz w:val="27"/>
          <w:szCs w:val="27"/>
          <w:lang w:val="it-IT" w:eastAsia="it-IT"/>
        </w:rPr>
        <w:t xml:space="preserve">Il </w:t>
      </w:r>
      <w:proofErr w:type="spellStart"/>
      <w:r w:rsidRPr="004D105C">
        <w:rPr>
          <w:rFonts w:ascii="Times New Roman" w:eastAsia="Times New Roman" w:hAnsi="Times New Roman" w:cs="Times New Roman"/>
          <w:color w:val="000000"/>
          <w:sz w:val="27"/>
          <w:szCs w:val="27"/>
          <w:lang w:val="it-IT" w:eastAsia="it-IT"/>
        </w:rPr>
        <w:t>coloboma</w:t>
      </w:r>
      <w:proofErr w:type="spellEnd"/>
      <w:r w:rsidRPr="004D105C">
        <w:rPr>
          <w:rFonts w:ascii="Times New Roman" w:eastAsia="Times New Roman" w:hAnsi="Times New Roman" w:cs="Times New Roman"/>
          <w:color w:val="000000"/>
          <w:sz w:val="27"/>
          <w:szCs w:val="27"/>
          <w:lang w:val="it-IT" w:eastAsia="it-IT"/>
        </w:rPr>
        <w:t xml:space="preserve"> dell’iride è la manifestazione esterna della mancata chiusura della fessura fetale. Può essere monolaterale o bilaterale, può presentarsi isolato, come manifestazione oculare o associato ad anomalie cardiache, dell’udito o del sistema nervoso centrale. Se limitato all’iride, consente una visione normale, mentre il </w:t>
      </w:r>
      <w:proofErr w:type="spellStart"/>
      <w:r w:rsidRPr="004D105C">
        <w:rPr>
          <w:rFonts w:ascii="Times New Roman" w:eastAsia="Times New Roman" w:hAnsi="Times New Roman" w:cs="Times New Roman"/>
          <w:color w:val="000000"/>
          <w:sz w:val="27"/>
          <w:szCs w:val="27"/>
          <w:lang w:val="it-IT" w:eastAsia="it-IT"/>
        </w:rPr>
        <w:t>coloboma</w:t>
      </w:r>
      <w:proofErr w:type="spellEnd"/>
      <w:r w:rsidRPr="004D105C">
        <w:rPr>
          <w:rFonts w:ascii="Times New Roman" w:eastAsia="Times New Roman" w:hAnsi="Times New Roman" w:cs="Times New Roman"/>
          <w:color w:val="000000"/>
          <w:sz w:val="27"/>
          <w:szCs w:val="27"/>
          <w:lang w:val="it-IT" w:eastAsia="it-IT"/>
        </w:rPr>
        <w:t xml:space="preserve"> della coroide (</w:t>
      </w:r>
      <w:proofErr w:type="spellStart"/>
      <w:r w:rsidRPr="004D105C">
        <w:rPr>
          <w:rFonts w:ascii="Times New Roman" w:eastAsia="Times New Roman" w:hAnsi="Times New Roman" w:cs="Times New Roman"/>
          <w:color w:val="000000"/>
          <w:sz w:val="27"/>
          <w:szCs w:val="27"/>
          <w:lang w:val="it-IT" w:eastAsia="it-IT"/>
        </w:rPr>
        <w:t>coloboma</w:t>
      </w:r>
      <w:proofErr w:type="spellEnd"/>
      <w:r w:rsidRPr="004D105C">
        <w:rPr>
          <w:rFonts w:ascii="Times New Roman" w:eastAsia="Times New Roman" w:hAnsi="Times New Roman" w:cs="Times New Roman"/>
          <w:color w:val="000000"/>
          <w:sz w:val="27"/>
          <w:szCs w:val="27"/>
          <w:lang w:val="it-IT" w:eastAsia="it-IT"/>
        </w:rPr>
        <w:t xml:space="preserve"> della retina), che interessa il nervo ottico o l’area della macula, limita notevolmente la capacità visiva.</w:t>
      </w:r>
    </w:p>
    <w:p w:rsidR="004D105C" w:rsidRDefault="004D105C" w:rsidP="008438B3">
      <w:pPr>
        <w:spacing w:after="0" w:line="240" w:lineRule="auto"/>
        <w:rPr>
          <w:lang w:val="it-IT"/>
        </w:rPr>
      </w:pPr>
    </w:p>
    <w:p w:rsidR="009B4FFE" w:rsidRDefault="009B4FFE" w:rsidP="008438B3">
      <w:pPr>
        <w:spacing w:after="0" w:line="240" w:lineRule="auto"/>
        <w:rPr>
          <w:lang w:val="it-IT"/>
        </w:rPr>
      </w:pPr>
      <w:r>
        <w:rPr>
          <w:lang w:val="it-IT"/>
        </w:rPr>
        <w:t>CAPITOLO XIV</w:t>
      </w:r>
    </w:p>
    <w:p w:rsidR="009B4FFE" w:rsidRDefault="009B4FFE" w:rsidP="008438B3">
      <w:pPr>
        <w:spacing w:after="0" w:line="240" w:lineRule="auto"/>
        <w:rPr>
          <w:lang w:val="it-IT"/>
        </w:rPr>
      </w:pPr>
    </w:p>
    <w:p w:rsidR="009B4FFE" w:rsidRPr="009B4FFE" w:rsidRDefault="009B4FFE" w:rsidP="008438B3">
      <w:pPr>
        <w:spacing w:after="0" w:line="240" w:lineRule="auto"/>
        <w:rPr>
          <w:b/>
          <w:lang w:val="it-IT"/>
        </w:rPr>
      </w:pPr>
      <w:r w:rsidRPr="009B4FFE">
        <w:rPr>
          <w:b/>
          <w:lang w:val="it-IT"/>
        </w:rPr>
        <w:t xml:space="preserve">ORECCHIO </w:t>
      </w:r>
    </w:p>
    <w:p w:rsidR="009B4FFE" w:rsidRDefault="009B4FFE" w:rsidP="008438B3">
      <w:pPr>
        <w:spacing w:after="0" w:line="240" w:lineRule="auto"/>
        <w:rPr>
          <w:lang w:val="it-IT"/>
        </w:rPr>
      </w:pPr>
    </w:p>
    <w:p w:rsidR="00162A30" w:rsidRDefault="00162A30" w:rsidP="008438B3">
      <w:pPr>
        <w:spacing w:after="0" w:line="240" w:lineRule="auto"/>
        <w:rPr>
          <w:lang w:val="it-IT"/>
        </w:rPr>
      </w:pPr>
      <w:r>
        <w:rPr>
          <w:lang w:val="it-IT"/>
        </w:rPr>
        <w:t xml:space="preserve">Dalla nascita si può osservare l’assenza (anotia) o la ipoplasia del padiglione auricolare, malformazioni congenite spesso associate ad altre anomalie dello sviluppo. Un impianto del </w:t>
      </w:r>
      <w:r>
        <w:rPr>
          <w:lang w:val="it-IT"/>
        </w:rPr>
        <w:lastRenderedPageBreak/>
        <w:t>padiglione auricolare molto basso, con l’elice che è al livello della rima oculare, fa sospettare una severa malformazione di sviluppo del rene (malattia di Potter).</w:t>
      </w:r>
    </w:p>
    <w:p w:rsidR="00162A30" w:rsidRDefault="00162A30" w:rsidP="008438B3">
      <w:pPr>
        <w:spacing w:after="0" w:line="240" w:lineRule="auto"/>
        <w:rPr>
          <w:lang w:val="it-IT"/>
        </w:rPr>
      </w:pPr>
      <w:r>
        <w:rPr>
          <w:lang w:val="it-IT"/>
        </w:rPr>
        <w:t>Possono essere presenti anomali di tutte le parti del padiglione auricolare senza che via patologia auditiva.</w:t>
      </w:r>
    </w:p>
    <w:p w:rsidR="00162A30" w:rsidRDefault="00162A30" w:rsidP="008438B3">
      <w:pPr>
        <w:spacing w:after="0" w:line="240" w:lineRule="auto"/>
        <w:rPr>
          <w:lang w:val="it-IT"/>
        </w:rPr>
      </w:pPr>
      <w:r>
        <w:rPr>
          <w:lang w:val="it-IT"/>
        </w:rPr>
        <w:t>L’orecchio esterno può essere sede di foruncoli, infezioni, dermatiti.</w:t>
      </w:r>
    </w:p>
    <w:p w:rsidR="00162A30" w:rsidRDefault="00162A30" w:rsidP="008438B3">
      <w:pPr>
        <w:spacing w:after="0" w:line="240" w:lineRule="auto"/>
        <w:rPr>
          <w:lang w:val="it-IT"/>
        </w:rPr>
      </w:pPr>
      <w:r>
        <w:rPr>
          <w:lang w:val="it-IT"/>
        </w:rPr>
        <w:t>Una otite esterna può causare una secrezione esterna di liquido dal canale auricolare, la cui tipologia può orientare verso una sepsi batterica, o traumatica. In generale la presenza di sangue è più spesso indice di grattamento o di trauma che di patologia dell’orecchio interno.</w:t>
      </w:r>
    </w:p>
    <w:p w:rsidR="00162A30" w:rsidRDefault="00162A30" w:rsidP="008438B3">
      <w:pPr>
        <w:spacing w:after="0" w:line="240" w:lineRule="auto"/>
        <w:rPr>
          <w:lang w:val="it-IT"/>
        </w:rPr>
      </w:pPr>
    </w:p>
    <w:p w:rsidR="00F64F2B" w:rsidRDefault="00F64F2B" w:rsidP="008438B3">
      <w:pPr>
        <w:spacing w:after="0" w:line="240" w:lineRule="auto"/>
        <w:rPr>
          <w:lang w:val="it-IT"/>
        </w:rPr>
      </w:pPr>
      <w:r>
        <w:rPr>
          <w:lang w:val="it-IT"/>
        </w:rPr>
        <w:t>Esercitando una lieve pressione sul trago dal di dietro del bambino, improvvisamente, si elicita una reazione da dolore acuto nel bimbo affetto da otite media.</w:t>
      </w:r>
    </w:p>
    <w:p w:rsidR="00F64F2B" w:rsidRDefault="00F64F2B" w:rsidP="008438B3">
      <w:pPr>
        <w:spacing w:after="0" w:line="240" w:lineRule="auto"/>
        <w:rPr>
          <w:lang w:val="it-IT"/>
        </w:rPr>
      </w:pPr>
    </w:p>
    <w:p w:rsidR="00162A30" w:rsidRDefault="00162A30" w:rsidP="008438B3">
      <w:pPr>
        <w:spacing w:after="0" w:line="240" w:lineRule="auto"/>
        <w:rPr>
          <w:lang w:val="it-IT"/>
        </w:rPr>
      </w:pPr>
      <w:r>
        <w:rPr>
          <w:lang w:val="it-IT"/>
        </w:rPr>
        <w:t>Otoscopia: per poter fare un esame utile del condotto uditivo e della membrana timpanica è indispensabile:</w:t>
      </w:r>
    </w:p>
    <w:p w:rsidR="00162A30" w:rsidRDefault="00162A30" w:rsidP="00162A30">
      <w:pPr>
        <w:pStyle w:val="Paragrafoelenco"/>
        <w:numPr>
          <w:ilvl w:val="0"/>
          <w:numId w:val="5"/>
        </w:numPr>
        <w:spacing w:after="0" w:line="240" w:lineRule="auto"/>
        <w:rPr>
          <w:lang w:val="it-IT"/>
        </w:rPr>
      </w:pPr>
      <w:r>
        <w:rPr>
          <w:lang w:val="it-IT"/>
        </w:rPr>
        <w:t>Avere un fascio di luce adeguato, con pile rinnovate frequentemente</w:t>
      </w:r>
    </w:p>
    <w:p w:rsidR="00F64F2B" w:rsidRDefault="00162A30" w:rsidP="00162A30">
      <w:pPr>
        <w:pStyle w:val="Paragrafoelenco"/>
        <w:numPr>
          <w:ilvl w:val="0"/>
          <w:numId w:val="5"/>
        </w:numPr>
        <w:spacing w:after="0" w:line="240" w:lineRule="auto"/>
        <w:rPr>
          <w:lang w:val="it-IT"/>
        </w:rPr>
      </w:pPr>
      <w:r>
        <w:rPr>
          <w:lang w:val="it-IT"/>
        </w:rPr>
        <w:t xml:space="preserve">Mantenere in posizione il bambino. Per il lattante è opportuno procedere ad avvolgerlo in un lenzuolino, passando il telo posteriormente sotto ciascun </w:t>
      </w:r>
      <w:proofErr w:type="gramStart"/>
      <w:r>
        <w:rPr>
          <w:lang w:val="it-IT"/>
        </w:rPr>
        <w:t>braccino,  o</w:t>
      </w:r>
      <w:proofErr w:type="gramEnd"/>
      <w:r>
        <w:rPr>
          <w:lang w:val="it-IT"/>
        </w:rPr>
        <w:t xml:space="preserve"> contenerlo in braccia alla madre.</w:t>
      </w:r>
      <w:r w:rsidR="00F64F2B">
        <w:rPr>
          <w:lang w:val="it-IT"/>
        </w:rPr>
        <w:t xml:space="preserve"> Il bimbo più grande deve prima familiarizzare con lo strumento e poi poggiare il capo sul seno della madre che lo trattiene sulla fronte.</w:t>
      </w:r>
    </w:p>
    <w:p w:rsidR="00F64F2B" w:rsidRDefault="00F64F2B" w:rsidP="00162A30">
      <w:pPr>
        <w:pStyle w:val="Paragrafoelenco"/>
        <w:numPr>
          <w:ilvl w:val="0"/>
          <w:numId w:val="5"/>
        </w:numPr>
        <w:spacing w:after="0" w:line="240" w:lineRule="auto"/>
        <w:rPr>
          <w:lang w:val="it-IT"/>
        </w:rPr>
      </w:pPr>
      <w:r>
        <w:rPr>
          <w:lang w:val="it-IT"/>
        </w:rPr>
        <w:t>Utilizzare lo specolo più largo possibile, per avere un sufficiente campo visivo.</w:t>
      </w:r>
    </w:p>
    <w:p w:rsidR="00F64F2B" w:rsidRDefault="00F64F2B" w:rsidP="00162A30">
      <w:pPr>
        <w:pStyle w:val="Paragrafoelenco"/>
        <w:numPr>
          <w:ilvl w:val="0"/>
          <w:numId w:val="5"/>
        </w:numPr>
        <w:spacing w:after="0" w:line="240" w:lineRule="auto"/>
        <w:rPr>
          <w:lang w:val="it-IT"/>
        </w:rPr>
      </w:pPr>
    </w:p>
    <w:p w:rsidR="00162A30" w:rsidRPr="00F64F2B" w:rsidRDefault="00F64F2B" w:rsidP="00F64F2B">
      <w:pPr>
        <w:spacing w:after="0" w:line="240" w:lineRule="auto"/>
        <w:rPr>
          <w:lang w:val="it-IT"/>
        </w:rPr>
      </w:pPr>
      <w:r>
        <w:rPr>
          <w:lang w:val="it-IT"/>
        </w:rPr>
        <w:t>Nell’inserire l’otoscopio bisogna osservare con attenzione il condotto, non raramente ostruito da un foruncolo o infiammazione, che viene irritata dal passaggio dello specolo.</w:t>
      </w:r>
      <w:r w:rsidR="00162A30" w:rsidRPr="00F64F2B">
        <w:rPr>
          <w:lang w:val="it-IT"/>
        </w:rPr>
        <w:t xml:space="preserve"> </w:t>
      </w:r>
    </w:p>
    <w:p w:rsidR="00162A30" w:rsidRDefault="00F64F2B" w:rsidP="008438B3">
      <w:pPr>
        <w:spacing w:after="0" w:line="240" w:lineRule="auto"/>
        <w:rPr>
          <w:lang w:val="it-IT"/>
        </w:rPr>
      </w:pPr>
      <w:r>
        <w:rPr>
          <w:lang w:val="it-IT"/>
        </w:rPr>
        <w:t>Nel lattante il condotto uditivo è rivolto verso l’alto e l’esterno, per questo l’operatore tirerà gentilmente il lobo verso il basso, per raddrizzare parzialmente il condotto.</w:t>
      </w:r>
    </w:p>
    <w:p w:rsidR="00F64F2B" w:rsidRDefault="00F64F2B" w:rsidP="008438B3">
      <w:pPr>
        <w:spacing w:after="0" w:line="240" w:lineRule="auto"/>
        <w:rPr>
          <w:lang w:val="it-IT"/>
        </w:rPr>
      </w:pPr>
      <w:r>
        <w:rPr>
          <w:lang w:val="it-IT"/>
        </w:rPr>
        <w:t>Nel bimbo più grande il canale punta verso il basso e l’esterno, per questo l’operatore tirerà l’elice verso l’alto e medialmente.</w:t>
      </w:r>
    </w:p>
    <w:p w:rsidR="00F64F2B" w:rsidRDefault="00F64F2B" w:rsidP="008438B3">
      <w:pPr>
        <w:spacing w:after="0" w:line="240" w:lineRule="auto"/>
        <w:rPr>
          <w:lang w:val="it-IT"/>
        </w:rPr>
      </w:pPr>
    </w:p>
    <w:p w:rsidR="00F64F2B" w:rsidRDefault="00F64F2B" w:rsidP="008438B3">
      <w:pPr>
        <w:spacing w:after="0" w:line="240" w:lineRule="auto"/>
        <w:rPr>
          <w:lang w:val="it-IT"/>
        </w:rPr>
      </w:pPr>
      <w:r>
        <w:rPr>
          <w:lang w:val="it-IT"/>
        </w:rPr>
        <w:t xml:space="preserve">La presenza di cerume, che talora appare scuro e denso, può impedire una adeguata visione della membrana timpanica: rimuovere il cerume con una ansa metallica richiede una professionalità esperta. Non conviene tentare. </w:t>
      </w:r>
      <w:r w:rsidR="003D0B96">
        <w:rPr>
          <w:lang w:val="it-IT"/>
        </w:rPr>
        <w:t xml:space="preserve"> L’uso di bastoncini con tappo di cotone è sconsigliato, spinge il cerume e può provocare lesioni. Spesso si utilizza un</w:t>
      </w:r>
      <w:r>
        <w:rPr>
          <w:lang w:val="it-IT"/>
        </w:rPr>
        <w:t xml:space="preserve"> piccolo conetto di carta morbida (tipo fazzolettino di carta) che si avvita gentilmente ruotando nel canale, ma anche questa manovra potrebbe spingere il cerume in fondo sulla membrana. Conviene usare poche gocce di solvente del cerume (</w:t>
      </w:r>
      <w:proofErr w:type="spellStart"/>
      <w:r>
        <w:rPr>
          <w:lang w:val="it-IT"/>
        </w:rPr>
        <w:t>cerulisina</w:t>
      </w:r>
      <w:proofErr w:type="spellEnd"/>
      <w:r>
        <w:rPr>
          <w:lang w:val="it-IT"/>
        </w:rPr>
        <w:t xml:space="preserve">) ponendo il bimbo col capo reclinato </w:t>
      </w:r>
      <w:r w:rsidR="003D0B96">
        <w:rPr>
          <w:lang w:val="it-IT"/>
        </w:rPr>
        <w:t>ed attendere che il cerume scor</w:t>
      </w:r>
      <w:r>
        <w:rPr>
          <w:lang w:val="it-IT"/>
        </w:rPr>
        <w:t>r</w:t>
      </w:r>
      <w:r w:rsidR="003D0B96">
        <w:rPr>
          <w:lang w:val="it-IT"/>
        </w:rPr>
        <w:t>a</w:t>
      </w:r>
      <w:r>
        <w:rPr>
          <w:lang w:val="it-IT"/>
        </w:rPr>
        <w:t xml:space="preserve"> fuori.</w:t>
      </w:r>
    </w:p>
    <w:p w:rsidR="003D0B96" w:rsidRPr="003D0B96" w:rsidRDefault="003D0B96" w:rsidP="003D0B96">
      <w:pPr>
        <w:shd w:val="clear" w:color="auto" w:fill="FFFFFF"/>
        <w:spacing w:before="150" w:after="150" w:line="240" w:lineRule="auto"/>
        <w:rPr>
          <w:rFonts w:ascii="Arial" w:eastAsia="Times New Roman" w:hAnsi="Arial" w:cs="Arial"/>
          <w:color w:val="000000"/>
          <w:sz w:val="24"/>
          <w:szCs w:val="24"/>
          <w:lang w:val="it-IT" w:eastAsia="it-IT"/>
        </w:rPr>
      </w:pPr>
      <w:r>
        <w:rPr>
          <w:rFonts w:ascii="Arial" w:eastAsia="Times New Roman" w:hAnsi="Arial" w:cs="Arial"/>
          <w:color w:val="000000"/>
          <w:sz w:val="24"/>
          <w:szCs w:val="24"/>
          <w:lang w:val="it-IT" w:eastAsia="it-IT"/>
        </w:rPr>
        <w:t>Il cerume</w:t>
      </w:r>
      <w:r w:rsidRPr="003D0B96">
        <w:rPr>
          <w:rFonts w:ascii="Arial" w:eastAsia="Times New Roman" w:hAnsi="Arial" w:cs="Arial"/>
          <w:color w:val="000000"/>
          <w:sz w:val="24"/>
          <w:szCs w:val="24"/>
          <w:lang w:val="it-IT" w:eastAsia="it-IT"/>
        </w:rPr>
        <w:t xml:space="preserve"> cremoso</w:t>
      </w:r>
      <w:r>
        <w:rPr>
          <w:rFonts w:ascii="Arial" w:eastAsia="Times New Roman" w:hAnsi="Arial" w:cs="Arial"/>
          <w:color w:val="000000"/>
          <w:sz w:val="24"/>
          <w:szCs w:val="24"/>
          <w:lang w:val="it-IT" w:eastAsia="it-IT"/>
        </w:rPr>
        <w:t xml:space="preserve">, tipico dei </w:t>
      </w:r>
      <w:proofErr w:type="gramStart"/>
      <w:r>
        <w:rPr>
          <w:rFonts w:ascii="Arial" w:eastAsia="Times New Roman" w:hAnsi="Arial" w:cs="Arial"/>
          <w:color w:val="000000"/>
          <w:sz w:val="24"/>
          <w:szCs w:val="24"/>
          <w:lang w:val="it-IT" w:eastAsia="it-IT"/>
        </w:rPr>
        <w:t xml:space="preserve">bambini, </w:t>
      </w:r>
      <w:r w:rsidRPr="003D0B96">
        <w:rPr>
          <w:rFonts w:ascii="Arial" w:eastAsia="Times New Roman" w:hAnsi="Arial" w:cs="Arial"/>
          <w:color w:val="000000"/>
          <w:sz w:val="24"/>
          <w:szCs w:val="24"/>
          <w:lang w:val="it-IT" w:eastAsia="it-IT"/>
        </w:rPr>
        <w:t xml:space="preserve"> può</w:t>
      </w:r>
      <w:proofErr w:type="gramEnd"/>
      <w:r w:rsidRPr="003D0B96">
        <w:rPr>
          <w:rFonts w:ascii="Arial" w:eastAsia="Times New Roman" w:hAnsi="Arial" w:cs="Arial"/>
          <w:color w:val="000000"/>
          <w:sz w:val="24"/>
          <w:szCs w:val="24"/>
          <w:lang w:val="it-IT" w:eastAsia="it-IT"/>
        </w:rPr>
        <w:t xml:space="preserve"> essere rimosso con l’aspiratore</w:t>
      </w:r>
      <w:r>
        <w:rPr>
          <w:rFonts w:ascii="Arial" w:eastAsia="Times New Roman" w:hAnsi="Arial" w:cs="Arial"/>
          <w:color w:val="000000"/>
          <w:sz w:val="24"/>
          <w:szCs w:val="24"/>
          <w:lang w:val="it-IT" w:eastAsia="it-IT"/>
        </w:rPr>
        <w:t xml:space="preserve"> (anche con una piccola pompetta)</w:t>
      </w:r>
      <w:r w:rsidRPr="003D0B96">
        <w:rPr>
          <w:rFonts w:ascii="Arial" w:eastAsia="Times New Roman" w:hAnsi="Arial" w:cs="Arial"/>
          <w:color w:val="000000"/>
          <w:sz w:val="24"/>
          <w:szCs w:val="24"/>
          <w:lang w:val="it-IT" w:eastAsia="it-IT"/>
        </w:rPr>
        <w:t xml:space="preserve"> o col lavaggio con acqua tiepida</w:t>
      </w:r>
      <w:r>
        <w:rPr>
          <w:rFonts w:ascii="Arial" w:eastAsia="Times New Roman" w:hAnsi="Arial" w:cs="Arial"/>
          <w:color w:val="000000"/>
          <w:sz w:val="24"/>
          <w:szCs w:val="24"/>
          <w:lang w:val="it-IT" w:eastAsia="it-IT"/>
        </w:rPr>
        <w:t xml:space="preserve"> utilizzando una siringa di plastica con un sottile </w:t>
      </w:r>
      <w:proofErr w:type="spellStart"/>
      <w:r>
        <w:rPr>
          <w:rFonts w:ascii="Arial" w:eastAsia="Times New Roman" w:hAnsi="Arial" w:cs="Arial"/>
          <w:color w:val="000000"/>
          <w:sz w:val="24"/>
          <w:szCs w:val="24"/>
          <w:lang w:val="it-IT" w:eastAsia="it-IT"/>
        </w:rPr>
        <w:t>cateterino</w:t>
      </w:r>
      <w:proofErr w:type="spellEnd"/>
      <w:r>
        <w:rPr>
          <w:rFonts w:ascii="Arial" w:eastAsia="Times New Roman" w:hAnsi="Arial" w:cs="Arial"/>
          <w:color w:val="000000"/>
          <w:sz w:val="24"/>
          <w:szCs w:val="24"/>
          <w:lang w:val="it-IT" w:eastAsia="it-IT"/>
        </w:rPr>
        <w:t xml:space="preserve"> morbido da far scivolare di lato al blocco di cerume</w:t>
      </w:r>
      <w:r w:rsidRPr="003D0B96">
        <w:rPr>
          <w:rFonts w:ascii="Arial" w:eastAsia="Times New Roman" w:hAnsi="Arial" w:cs="Arial"/>
          <w:color w:val="000000"/>
          <w:sz w:val="24"/>
          <w:szCs w:val="24"/>
          <w:lang w:val="it-IT" w:eastAsia="it-IT"/>
        </w:rPr>
        <w:t>.</w:t>
      </w:r>
      <w:r>
        <w:rPr>
          <w:rFonts w:ascii="Arial" w:eastAsia="Times New Roman" w:hAnsi="Arial" w:cs="Arial"/>
          <w:color w:val="000000"/>
          <w:sz w:val="24"/>
          <w:szCs w:val="24"/>
          <w:lang w:val="it-IT" w:eastAsia="it-IT"/>
        </w:rPr>
        <w:t xml:space="preserve"> Anche poche gocce di olio tiepido aiutano a sciogliere il cerume.</w:t>
      </w:r>
    </w:p>
    <w:p w:rsidR="003D0B96" w:rsidRDefault="003D0B96" w:rsidP="008438B3">
      <w:pPr>
        <w:spacing w:after="0" w:line="240" w:lineRule="auto"/>
        <w:rPr>
          <w:lang w:val="it-IT"/>
        </w:rPr>
      </w:pPr>
    </w:p>
    <w:p w:rsidR="003D0B96" w:rsidRDefault="003D0B96" w:rsidP="003D0B96">
      <w:pPr>
        <w:pStyle w:val="p1"/>
        <w:shd w:val="clear" w:color="auto" w:fill="FFFFFF"/>
        <w:spacing w:before="0" w:beforeAutospacing="0" w:after="180" w:afterAutospacing="0"/>
        <w:rPr>
          <w:rStyle w:val="s1"/>
          <w:rFonts w:ascii="Arial" w:hAnsi="Arial" w:cs="Arial"/>
          <w:color w:val="3C3333"/>
          <w:sz w:val="16"/>
          <w:szCs w:val="16"/>
        </w:rPr>
      </w:pPr>
      <w:r w:rsidRPr="003D0B96">
        <w:rPr>
          <w:rFonts w:ascii="Arial" w:hAnsi="Arial" w:cs="Arial"/>
          <w:color w:val="3C3333"/>
          <w:sz w:val="16"/>
          <w:szCs w:val="16"/>
        </w:rPr>
        <w:t>(</w:t>
      </w:r>
      <w:r w:rsidRPr="003D0B96">
        <w:rPr>
          <w:rFonts w:ascii="Arial" w:hAnsi="Arial" w:cs="Arial"/>
          <w:color w:val="3C3333"/>
          <w:sz w:val="16"/>
          <w:szCs w:val="16"/>
        </w:rPr>
        <w:t xml:space="preserve">l’American </w:t>
      </w:r>
      <w:proofErr w:type="spellStart"/>
      <w:r w:rsidRPr="003D0B96">
        <w:rPr>
          <w:rFonts w:ascii="Arial" w:hAnsi="Arial" w:cs="Arial"/>
          <w:color w:val="3C3333"/>
          <w:sz w:val="16"/>
          <w:szCs w:val="16"/>
        </w:rPr>
        <w:t>academy</w:t>
      </w:r>
      <w:proofErr w:type="spellEnd"/>
      <w:r w:rsidRPr="003D0B96">
        <w:rPr>
          <w:rFonts w:ascii="Arial" w:hAnsi="Arial" w:cs="Arial"/>
          <w:color w:val="3C3333"/>
          <w:sz w:val="16"/>
          <w:szCs w:val="16"/>
        </w:rPr>
        <w:t xml:space="preserve"> of </w:t>
      </w:r>
      <w:proofErr w:type="spellStart"/>
      <w:r w:rsidRPr="003D0B96">
        <w:rPr>
          <w:rFonts w:ascii="Arial" w:hAnsi="Arial" w:cs="Arial"/>
          <w:color w:val="3C3333"/>
          <w:sz w:val="16"/>
          <w:szCs w:val="16"/>
        </w:rPr>
        <w:t>otolaryngology</w:t>
      </w:r>
      <w:proofErr w:type="spellEnd"/>
      <w:r w:rsidRPr="003D0B96">
        <w:rPr>
          <w:rFonts w:ascii="Arial" w:hAnsi="Arial" w:cs="Arial"/>
          <w:color w:val="3C3333"/>
          <w:sz w:val="16"/>
          <w:szCs w:val="16"/>
        </w:rPr>
        <w:t xml:space="preserve"> – l’associazione statunitense di otorinolaringoiatria – ha recentemente pubblicato un aggiornamento delle </w:t>
      </w:r>
      <w:r w:rsidRPr="003D0B96">
        <w:rPr>
          <w:rStyle w:val="Enfasigrassetto"/>
          <w:rFonts w:ascii="Arial" w:hAnsi="Arial" w:cs="Arial"/>
          <w:color w:val="3C3333"/>
          <w:sz w:val="16"/>
          <w:szCs w:val="16"/>
        </w:rPr>
        <w:t>linee guida</w:t>
      </w:r>
      <w:r w:rsidRPr="003D0B96">
        <w:rPr>
          <w:rFonts w:ascii="Arial" w:hAnsi="Arial" w:cs="Arial"/>
          <w:color w:val="3C3333"/>
          <w:sz w:val="16"/>
          <w:szCs w:val="16"/>
        </w:rPr>
        <w:t xml:space="preserve"> in materia. Seth </w:t>
      </w:r>
      <w:proofErr w:type="spellStart"/>
      <w:r w:rsidRPr="003D0B96">
        <w:rPr>
          <w:rFonts w:ascii="Arial" w:hAnsi="Arial" w:cs="Arial"/>
          <w:color w:val="3C3333"/>
          <w:sz w:val="16"/>
          <w:szCs w:val="16"/>
        </w:rPr>
        <w:t>Schwartz</w:t>
      </w:r>
      <w:proofErr w:type="spellEnd"/>
      <w:r w:rsidRPr="003D0B96">
        <w:rPr>
          <w:rFonts w:ascii="Arial" w:hAnsi="Arial" w:cs="Arial"/>
          <w:color w:val="3C3333"/>
          <w:sz w:val="16"/>
          <w:szCs w:val="16"/>
        </w:rPr>
        <w:t>, primo autore della pubblicazione, spiega che, contrariamente a quanto si crede, la presenza del cerume nell’orecchio non è sintomo di </w:t>
      </w:r>
      <w:r w:rsidRPr="003D0B96">
        <w:rPr>
          <w:rFonts w:ascii="Arial" w:hAnsi="Arial" w:cs="Arial"/>
          <w:b/>
          <w:bCs/>
          <w:color w:val="3C3333"/>
          <w:sz w:val="16"/>
          <w:szCs w:val="16"/>
        </w:rPr>
        <w:t>poca igiene</w:t>
      </w:r>
      <w:r w:rsidRPr="003D0B96">
        <w:rPr>
          <w:rFonts w:ascii="Arial" w:hAnsi="Arial" w:cs="Arial"/>
          <w:color w:val="3C3333"/>
          <w:sz w:val="16"/>
          <w:szCs w:val="16"/>
        </w:rPr>
        <w:t>; al contrario, la sostanza viene prodotta dall’organismo per </w:t>
      </w:r>
      <w:r w:rsidRPr="003D0B96">
        <w:rPr>
          <w:rStyle w:val="Enfasigrassetto"/>
          <w:rFonts w:ascii="Arial" w:hAnsi="Arial" w:cs="Arial"/>
          <w:color w:val="3C3333"/>
          <w:sz w:val="16"/>
          <w:szCs w:val="16"/>
        </w:rPr>
        <w:t>lubrificare, proteggere e proprio per pulire</w:t>
      </w:r>
      <w:r w:rsidRPr="003D0B96">
        <w:rPr>
          <w:rFonts w:ascii="Arial" w:hAnsi="Arial" w:cs="Arial"/>
          <w:color w:val="3C3333"/>
          <w:sz w:val="16"/>
          <w:szCs w:val="16"/>
        </w:rPr>
        <w:t> l’orecchio evitando che la sporcizia penetri in profondità, nei canali uditivi.</w:t>
      </w:r>
      <w:r w:rsidRPr="003D0B96">
        <w:rPr>
          <w:rFonts w:ascii="Arial" w:hAnsi="Arial" w:cs="Arial"/>
          <w:color w:val="3C3333"/>
          <w:sz w:val="16"/>
          <w:szCs w:val="16"/>
        </w:rPr>
        <w:t xml:space="preserve"> </w:t>
      </w:r>
      <w:r w:rsidRPr="003D0B96">
        <w:rPr>
          <w:rFonts w:ascii="Arial" w:hAnsi="Arial" w:cs="Arial"/>
          <w:color w:val="3C3333"/>
          <w:sz w:val="16"/>
          <w:szCs w:val="16"/>
        </w:rPr>
        <w:t>A volte però il processo di auto-pulizia si inceppa e il cerume si accumula fino a formare un tappo, problema che si presenta più frequentemente nei bambini che negli adulti. </w:t>
      </w:r>
      <w:r w:rsidRPr="003D0B96">
        <w:rPr>
          <w:rStyle w:val="s1"/>
          <w:rFonts w:ascii="Arial" w:hAnsi="Arial" w:cs="Arial"/>
          <w:color w:val="3C3333"/>
          <w:sz w:val="16"/>
          <w:szCs w:val="16"/>
        </w:rPr>
        <w:t>Le cause del tappo di cerume possono essere patologie della pelle come </w:t>
      </w:r>
      <w:r w:rsidRPr="003D0B96">
        <w:rPr>
          <w:rStyle w:val="Enfasigrassetto"/>
          <w:rFonts w:ascii="Arial" w:hAnsi="Arial" w:cs="Arial"/>
          <w:color w:val="3C3333"/>
          <w:sz w:val="16"/>
          <w:szCs w:val="16"/>
        </w:rPr>
        <w:t>dermatosi o psoriasi</w:t>
      </w:r>
      <w:r w:rsidRPr="003D0B96">
        <w:rPr>
          <w:rStyle w:val="s1"/>
          <w:rFonts w:ascii="Arial" w:hAnsi="Arial" w:cs="Arial"/>
          <w:color w:val="3C3333"/>
          <w:sz w:val="16"/>
          <w:szCs w:val="16"/>
        </w:rPr>
        <w:t> oppure disfunzionalità anatomiche del condotto uditivo quali ad esempio </w:t>
      </w:r>
      <w:r w:rsidRPr="003D0B96">
        <w:rPr>
          <w:rStyle w:val="Enfasigrassetto"/>
          <w:rFonts w:ascii="Arial" w:hAnsi="Arial" w:cs="Arial"/>
          <w:color w:val="3C3333"/>
          <w:sz w:val="16"/>
          <w:szCs w:val="16"/>
        </w:rPr>
        <w:t>osteomi ed esostosi</w:t>
      </w:r>
      <w:r w:rsidRPr="003D0B96">
        <w:rPr>
          <w:rStyle w:val="s1"/>
          <w:rFonts w:ascii="Arial" w:hAnsi="Arial" w:cs="Arial"/>
          <w:color w:val="3C3333"/>
          <w:sz w:val="16"/>
          <w:szCs w:val="16"/>
        </w:rPr>
        <w:t xml:space="preserve">. Oppure, una ‘naturale’ </w:t>
      </w:r>
      <w:proofErr w:type="spellStart"/>
      <w:r w:rsidRPr="003D0B96">
        <w:rPr>
          <w:rStyle w:val="s1"/>
          <w:rFonts w:ascii="Arial" w:hAnsi="Arial" w:cs="Arial"/>
          <w:color w:val="3C3333"/>
          <w:sz w:val="16"/>
          <w:szCs w:val="16"/>
        </w:rPr>
        <w:t>iper</w:t>
      </w:r>
      <w:proofErr w:type="spellEnd"/>
      <w:r w:rsidRPr="003D0B96">
        <w:rPr>
          <w:rStyle w:val="s1"/>
          <w:rFonts w:ascii="Arial" w:hAnsi="Arial" w:cs="Arial"/>
          <w:color w:val="3C3333"/>
          <w:sz w:val="16"/>
          <w:szCs w:val="16"/>
        </w:rPr>
        <w:t xml:space="preserve">-produzione di </w:t>
      </w:r>
      <w:r w:rsidRPr="003D0B96">
        <w:rPr>
          <w:rStyle w:val="s1"/>
          <w:rFonts w:ascii="Arial" w:hAnsi="Arial" w:cs="Arial"/>
          <w:color w:val="3C3333"/>
          <w:sz w:val="16"/>
          <w:szCs w:val="16"/>
        </w:rPr>
        <w:lastRenderedPageBreak/>
        <w:t>cerume che provoca un </w:t>
      </w:r>
      <w:r w:rsidRPr="003D0B96">
        <w:rPr>
          <w:rStyle w:val="Enfasigrassetto"/>
          <w:rFonts w:ascii="Arial" w:hAnsi="Arial" w:cs="Arial"/>
          <w:color w:val="3C3333"/>
          <w:sz w:val="16"/>
          <w:szCs w:val="16"/>
        </w:rPr>
        <w:t>calo uditivo</w:t>
      </w:r>
      <w:r w:rsidRPr="003D0B96">
        <w:rPr>
          <w:rStyle w:val="s1"/>
          <w:rFonts w:ascii="Arial" w:hAnsi="Arial" w:cs="Arial"/>
          <w:color w:val="3C3333"/>
          <w:sz w:val="16"/>
          <w:szCs w:val="16"/>
        </w:rPr>
        <w:t xml:space="preserve"> e una sensazione di </w:t>
      </w:r>
      <w:proofErr w:type="spellStart"/>
      <w:r w:rsidRPr="003D0B96">
        <w:rPr>
          <w:rStyle w:val="s1"/>
          <w:rFonts w:ascii="Arial" w:hAnsi="Arial" w:cs="Arial"/>
          <w:color w:val="3C3333"/>
          <w:sz w:val="16"/>
          <w:szCs w:val="16"/>
        </w:rPr>
        <w:t>ovattamento</w:t>
      </w:r>
      <w:proofErr w:type="spellEnd"/>
      <w:r w:rsidRPr="003D0B96">
        <w:rPr>
          <w:rStyle w:val="s1"/>
          <w:rFonts w:ascii="Arial" w:hAnsi="Arial" w:cs="Arial"/>
          <w:color w:val="3C3333"/>
          <w:sz w:val="16"/>
          <w:szCs w:val="16"/>
        </w:rPr>
        <w:t xml:space="preserve"> auricolare. Chi ne è afflitto cronicamente, deve fare intervenire lo specialista periodicamente, altrimenti rischia conseguenze negative sull’udito. Il tappo di cerume deve essere asportato dall’oto</w:t>
      </w:r>
      <w:r w:rsidRPr="003D0B96">
        <w:rPr>
          <w:rStyle w:val="s1"/>
          <w:rFonts w:ascii="Arial" w:hAnsi="Arial" w:cs="Arial"/>
          <w:color w:val="3C3333"/>
          <w:sz w:val="16"/>
          <w:szCs w:val="16"/>
        </w:rPr>
        <w:t>rinolaringoiatra o dal pediatra)</w:t>
      </w:r>
    </w:p>
    <w:p w:rsidR="003D0B96" w:rsidRDefault="003D0B96" w:rsidP="003D0B96">
      <w:pPr>
        <w:pStyle w:val="p1"/>
        <w:shd w:val="clear" w:color="auto" w:fill="FFFFFF"/>
        <w:spacing w:before="0" w:beforeAutospacing="0" w:after="180" w:afterAutospacing="0"/>
        <w:rPr>
          <w:rStyle w:val="s1"/>
          <w:rFonts w:ascii="Arial" w:hAnsi="Arial" w:cs="Arial"/>
          <w:color w:val="3C3333"/>
          <w:sz w:val="20"/>
          <w:szCs w:val="20"/>
        </w:rPr>
      </w:pPr>
      <w:r w:rsidRPr="003D0B96">
        <w:rPr>
          <w:rStyle w:val="s1"/>
          <w:rFonts w:ascii="Arial" w:hAnsi="Arial" w:cs="Arial"/>
          <w:color w:val="3C3333"/>
          <w:sz w:val="20"/>
          <w:szCs w:val="20"/>
        </w:rPr>
        <w:t xml:space="preserve">La Membrana Timpanica: </w:t>
      </w:r>
      <w:r>
        <w:rPr>
          <w:rStyle w:val="s1"/>
          <w:rFonts w:ascii="Arial" w:hAnsi="Arial" w:cs="Arial"/>
          <w:color w:val="3C3333"/>
          <w:sz w:val="20"/>
          <w:szCs w:val="20"/>
        </w:rPr>
        <w:t xml:space="preserve">si nota, nel bimbo sano, bene evidente e </w:t>
      </w:r>
      <w:proofErr w:type="spellStart"/>
      <w:r>
        <w:rPr>
          <w:rStyle w:val="s1"/>
          <w:rFonts w:ascii="Arial" w:hAnsi="Arial" w:cs="Arial"/>
          <w:color w:val="3C3333"/>
          <w:sz w:val="20"/>
          <w:szCs w:val="20"/>
        </w:rPr>
        <w:t>traslucente</w:t>
      </w:r>
      <w:proofErr w:type="spellEnd"/>
      <w:r>
        <w:rPr>
          <w:rStyle w:val="s1"/>
          <w:rFonts w:ascii="Arial" w:hAnsi="Arial" w:cs="Arial"/>
          <w:color w:val="3C3333"/>
          <w:sz w:val="20"/>
          <w:szCs w:val="20"/>
        </w:rPr>
        <w:t xml:space="preserve"> a madreperla, il triangolo luminoso, inserito in una membrana grigio-rosea, nella quale si nota l’inserimento del </w:t>
      </w:r>
      <w:r w:rsidR="001926FC">
        <w:rPr>
          <w:rStyle w:val="s1"/>
          <w:rFonts w:ascii="Arial" w:hAnsi="Arial" w:cs="Arial"/>
          <w:color w:val="3C3333"/>
          <w:sz w:val="20"/>
          <w:szCs w:val="20"/>
        </w:rPr>
        <w:t>martello, e l’anello di inserzione circolare ben definito.</w:t>
      </w:r>
    </w:p>
    <w:p w:rsidR="001926FC" w:rsidRPr="003D0B96" w:rsidRDefault="001926FC" w:rsidP="003D0B96">
      <w:pPr>
        <w:pStyle w:val="p1"/>
        <w:shd w:val="clear" w:color="auto" w:fill="FFFFFF"/>
        <w:spacing w:before="0" w:beforeAutospacing="0" w:after="180" w:afterAutospacing="0"/>
        <w:rPr>
          <w:rStyle w:val="s1"/>
          <w:rFonts w:ascii="Arial" w:hAnsi="Arial" w:cs="Arial"/>
          <w:color w:val="3C3333"/>
          <w:sz w:val="20"/>
          <w:szCs w:val="20"/>
        </w:rPr>
      </w:pPr>
      <w:r>
        <w:rPr>
          <w:rStyle w:val="s1"/>
          <w:rFonts w:ascii="Arial" w:hAnsi="Arial" w:cs="Arial"/>
          <w:color w:val="3C3333"/>
          <w:sz w:val="20"/>
          <w:szCs w:val="20"/>
        </w:rPr>
        <w:t>La presenza di otite media causa un arrossamento della membrana, che può diventare molto rossa, il sollevamento verso l’esterno, con perdita del riflesso del triangolo luminoso, ed infine la presenza di ulcere o perforazioni, più frequenti nel quadrante superiore della membrana.</w:t>
      </w:r>
    </w:p>
    <w:p w:rsidR="003D0B96" w:rsidRDefault="001926FC" w:rsidP="003D0B96">
      <w:pPr>
        <w:pStyle w:val="p1"/>
        <w:shd w:val="clear" w:color="auto" w:fill="FFFFFF"/>
        <w:spacing w:before="0" w:beforeAutospacing="0" w:after="180" w:afterAutospacing="0"/>
        <w:rPr>
          <w:rStyle w:val="s1"/>
          <w:rFonts w:ascii="Arial" w:hAnsi="Arial" w:cs="Arial"/>
          <w:color w:val="3C3333"/>
          <w:sz w:val="20"/>
          <w:szCs w:val="20"/>
        </w:rPr>
      </w:pPr>
      <w:r w:rsidRPr="001926FC">
        <w:rPr>
          <w:rStyle w:val="s1"/>
          <w:rFonts w:ascii="Arial" w:hAnsi="Arial" w:cs="Arial"/>
          <w:color w:val="3C3333"/>
          <w:sz w:val="20"/>
          <w:szCs w:val="20"/>
        </w:rPr>
        <w:t xml:space="preserve">Il pianto e l’agitazione possono </w:t>
      </w:r>
      <w:r>
        <w:rPr>
          <w:rStyle w:val="s1"/>
          <w:rFonts w:ascii="Arial" w:hAnsi="Arial" w:cs="Arial"/>
          <w:color w:val="3C3333"/>
          <w:sz w:val="20"/>
          <w:szCs w:val="20"/>
        </w:rPr>
        <w:t xml:space="preserve">causare un arrossamento lieve della membrana: l’operatore abile può anche notare un certo movimento della membrana col pianto. </w:t>
      </w:r>
    </w:p>
    <w:p w:rsidR="001926FC" w:rsidRDefault="001926FC" w:rsidP="003D0B96">
      <w:pPr>
        <w:pStyle w:val="p1"/>
        <w:shd w:val="clear" w:color="auto" w:fill="FFFFFF"/>
        <w:spacing w:before="0" w:beforeAutospacing="0" w:after="180" w:afterAutospacing="0"/>
        <w:rPr>
          <w:rStyle w:val="s1"/>
          <w:rFonts w:ascii="Arial" w:hAnsi="Arial" w:cs="Arial"/>
          <w:color w:val="3C3333"/>
          <w:sz w:val="20"/>
          <w:szCs w:val="20"/>
        </w:rPr>
      </w:pPr>
      <w:r>
        <w:rPr>
          <w:rStyle w:val="s1"/>
          <w:rFonts w:ascii="Arial" w:hAnsi="Arial" w:cs="Arial"/>
          <w:color w:val="3C3333"/>
          <w:sz w:val="20"/>
          <w:szCs w:val="20"/>
        </w:rPr>
        <w:t>La membrana può anche apparire di colore scuro-bluastro per la presenza di sangue nell’orecchio medio, più spesso conseguenza di traumi che di infezioni.</w:t>
      </w:r>
    </w:p>
    <w:p w:rsidR="001926FC" w:rsidRPr="001926FC" w:rsidRDefault="001926FC" w:rsidP="003D0B96">
      <w:pPr>
        <w:pStyle w:val="p1"/>
        <w:shd w:val="clear" w:color="auto" w:fill="FFFFFF"/>
        <w:spacing w:before="0" w:beforeAutospacing="0" w:after="180" w:afterAutospacing="0"/>
        <w:rPr>
          <w:rStyle w:val="s1"/>
          <w:rFonts w:ascii="Arial" w:hAnsi="Arial" w:cs="Arial"/>
          <w:color w:val="3C3333"/>
          <w:sz w:val="20"/>
          <w:szCs w:val="20"/>
        </w:rPr>
      </w:pPr>
      <w:r>
        <w:rPr>
          <w:rStyle w:val="s1"/>
          <w:rFonts w:ascii="Arial" w:hAnsi="Arial" w:cs="Arial"/>
          <w:color w:val="3C3333"/>
          <w:sz w:val="20"/>
          <w:szCs w:val="20"/>
        </w:rPr>
        <w:t xml:space="preserve">Una otite cronica può causare la graduale retrazione della membrana timpanica, che perde il riflesso del triangolo luminoso e fa notare più evidenti gli ossicini dell’orecchio medio. </w:t>
      </w:r>
    </w:p>
    <w:p w:rsidR="003D0B96" w:rsidRDefault="003D0B96" w:rsidP="003D0B96">
      <w:pPr>
        <w:pStyle w:val="p1"/>
        <w:shd w:val="clear" w:color="auto" w:fill="FFFFFF"/>
        <w:spacing w:before="0" w:beforeAutospacing="0" w:after="180" w:afterAutospacing="0"/>
        <w:rPr>
          <w:rStyle w:val="s1"/>
          <w:rFonts w:ascii="Arial" w:hAnsi="Arial" w:cs="Arial"/>
          <w:color w:val="3C3333"/>
          <w:sz w:val="16"/>
          <w:szCs w:val="16"/>
        </w:rPr>
      </w:pPr>
      <w:r w:rsidRPr="003D0B96">
        <w:rPr>
          <w:rStyle w:val="s1"/>
          <w:rFonts w:ascii="Arial" w:hAnsi="Arial" w:cs="Arial"/>
          <w:color w:val="3C3333"/>
          <w:sz w:val="16"/>
          <w:szCs w:val="16"/>
        </w:rPr>
        <w:t xml:space="preserve"> </w:t>
      </w:r>
      <w:r w:rsidR="00836C23">
        <w:rPr>
          <w:noProof/>
        </w:rPr>
        <w:drawing>
          <wp:inline distT="0" distB="0" distL="0" distR="0">
            <wp:extent cx="3302476" cy="1860550"/>
            <wp:effectExtent l="0" t="0" r="0" b="6350"/>
            <wp:docPr id="5" name="Immagine 5" descr="https://www.biofonic.com/immagini/otite_catarrale_1_timpano_san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iofonic.com/immagini/otite_catarrale_1_timpano_sano.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9364" cy="1864431"/>
                    </a:xfrm>
                    <a:prstGeom prst="rect">
                      <a:avLst/>
                    </a:prstGeom>
                    <a:noFill/>
                    <a:ln>
                      <a:noFill/>
                    </a:ln>
                  </pic:spPr>
                </pic:pic>
              </a:graphicData>
            </a:graphic>
          </wp:inline>
        </w:drawing>
      </w:r>
    </w:p>
    <w:p w:rsidR="00836C23" w:rsidRDefault="00836C23" w:rsidP="003D0B96">
      <w:pPr>
        <w:pStyle w:val="p1"/>
        <w:shd w:val="clear" w:color="auto" w:fill="FFFFFF"/>
        <w:spacing w:before="0" w:beforeAutospacing="0" w:after="180" w:afterAutospacing="0"/>
        <w:rPr>
          <w:sz w:val="16"/>
          <w:szCs w:val="16"/>
        </w:rPr>
      </w:pPr>
    </w:p>
    <w:p w:rsidR="00836C23" w:rsidRPr="003D0B96" w:rsidRDefault="00836C23" w:rsidP="003D0B96">
      <w:pPr>
        <w:pStyle w:val="p1"/>
        <w:shd w:val="clear" w:color="auto" w:fill="FFFFFF"/>
        <w:spacing w:before="0" w:beforeAutospacing="0" w:after="180" w:afterAutospacing="0"/>
        <w:rPr>
          <w:sz w:val="16"/>
          <w:szCs w:val="16"/>
        </w:rPr>
      </w:pPr>
      <w:r>
        <w:rPr>
          <w:noProof/>
        </w:rPr>
        <w:drawing>
          <wp:inline distT="0" distB="0" distL="0" distR="0">
            <wp:extent cx="3372314" cy="1987550"/>
            <wp:effectExtent l="0" t="0" r="0" b="0"/>
            <wp:docPr id="6" name="Immagine 6" descr="https://www.biofonic.com/immagini/otite_catarrale_3_timpano_estrofless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iofonic.com/immagini/otite_catarrale_3_timpano_estroflesso.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10008" cy="2009766"/>
                    </a:xfrm>
                    <a:prstGeom prst="rect">
                      <a:avLst/>
                    </a:prstGeom>
                    <a:noFill/>
                    <a:ln>
                      <a:noFill/>
                    </a:ln>
                  </pic:spPr>
                </pic:pic>
              </a:graphicData>
            </a:graphic>
          </wp:inline>
        </w:drawing>
      </w:r>
    </w:p>
    <w:p w:rsidR="00955134" w:rsidRDefault="00955134" w:rsidP="008438B3">
      <w:pPr>
        <w:spacing w:after="0" w:line="240" w:lineRule="auto"/>
        <w:rPr>
          <w:lang w:val="it-IT"/>
        </w:rPr>
      </w:pPr>
    </w:p>
    <w:p w:rsidR="00955134" w:rsidRDefault="00955134" w:rsidP="008438B3">
      <w:pPr>
        <w:spacing w:after="0" w:line="240" w:lineRule="auto"/>
        <w:rPr>
          <w:lang w:val="it-IT"/>
        </w:rPr>
      </w:pPr>
    </w:p>
    <w:p w:rsidR="00955134" w:rsidRDefault="00955134" w:rsidP="008438B3">
      <w:pPr>
        <w:spacing w:after="0" w:line="240" w:lineRule="auto"/>
        <w:rPr>
          <w:lang w:val="it-IT"/>
        </w:rPr>
      </w:pPr>
      <w:r>
        <w:rPr>
          <w:lang w:val="it-IT"/>
        </w:rPr>
        <w:t>VALUTAZIONE DELL’UDITO</w:t>
      </w:r>
    </w:p>
    <w:p w:rsidR="00955134" w:rsidRDefault="00955134" w:rsidP="008438B3">
      <w:pPr>
        <w:spacing w:after="0" w:line="240" w:lineRule="auto"/>
        <w:rPr>
          <w:lang w:val="it-IT"/>
        </w:rPr>
      </w:pPr>
    </w:p>
    <w:p w:rsidR="00A60EA5" w:rsidRDefault="00A60EA5" w:rsidP="008438B3">
      <w:pPr>
        <w:spacing w:after="0" w:line="240" w:lineRule="auto"/>
        <w:rPr>
          <w:lang w:val="it-IT"/>
        </w:rPr>
      </w:pPr>
      <w:r>
        <w:rPr>
          <w:lang w:val="it-IT"/>
        </w:rPr>
        <w:t xml:space="preserve"> Un test formale di valutazione delle capacità uditive (audiometria) richiede la collaborazione del bambino, mentre sono attualmente sono disponibili test indipendenti dalla collaborazione per bambini più piccoli (potenziali evocati visivi).</w:t>
      </w:r>
    </w:p>
    <w:p w:rsidR="00A60EA5" w:rsidRDefault="00A60EA5" w:rsidP="008438B3">
      <w:pPr>
        <w:spacing w:after="0" w:line="240" w:lineRule="auto"/>
        <w:rPr>
          <w:lang w:val="it-IT"/>
        </w:rPr>
      </w:pPr>
    </w:p>
    <w:p w:rsidR="00A60EA5" w:rsidRDefault="00A60EA5" w:rsidP="008438B3">
      <w:pPr>
        <w:spacing w:after="0" w:line="240" w:lineRule="auto"/>
        <w:rPr>
          <w:lang w:val="it-IT"/>
        </w:rPr>
      </w:pPr>
      <w:r>
        <w:rPr>
          <w:lang w:val="it-IT"/>
        </w:rPr>
        <w:lastRenderedPageBreak/>
        <w:t>Il sospetto di una ipoacusia può insorgere già nel primo anno di vita, sia per la difficoltà di sviluppare il linguaggio, sia per la mancata risposta a rumori evidenti.</w:t>
      </w:r>
    </w:p>
    <w:p w:rsidR="00955134" w:rsidRDefault="00A60EA5" w:rsidP="008438B3">
      <w:pPr>
        <w:spacing w:after="0" w:line="240" w:lineRule="auto"/>
        <w:rPr>
          <w:lang w:val="it-IT"/>
        </w:rPr>
      </w:pPr>
      <w:r>
        <w:rPr>
          <w:lang w:val="it-IT"/>
        </w:rPr>
        <w:t>Una valutazione grossolana nel lattante si può eseguire muovendo le chiavi, o con altro. rumore acuto, fuori dalla vista del bambino, da dietro, prima da un lato e poi dall’altro ed osservando l’ammiccamento degli occhi.</w:t>
      </w:r>
    </w:p>
    <w:p w:rsidR="00A60EA5" w:rsidRDefault="00A60EA5" w:rsidP="008438B3">
      <w:pPr>
        <w:spacing w:after="0" w:line="240" w:lineRule="auto"/>
        <w:rPr>
          <w:lang w:val="it-IT"/>
        </w:rPr>
      </w:pPr>
      <w:r>
        <w:rPr>
          <w:lang w:val="it-IT"/>
        </w:rPr>
        <w:t xml:space="preserve">Nel bimbo più grande la voce bisbigliata da dietro a 4-5 passi di </w:t>
      </w:r>
      <w:proofErr w:type="gramStart"/>
      <w:r>
        <w:rPr>
          <w:lang w:val="it-IT"/>
        </w:rPr>
        <w:t>distanza  fornisce</w:t>
      </w:r>
      <w:proofErr w:type="gramEnd"/>
      <w:r>
        <w:rPr>
          <w:lang w:val="it-IT"/>
        </w:rPr>
        <w:t xml:space="preserve"> una prima valutazione.</w:t>
      </w:r>
    </w:p>
    <w:p w:rsidR="00A60EA5" w:rsidRDefault="00A60EA5" w:rsidP="00A60EA5">
      <w:pPr>
        <w:pStyle w:val="Paragrafoelenco"/>
        <w:numPr>
          <w:ilvl w:val="0"/>
          <w:numId w:val="5"/>
        </w:numPr>
        <w:spacing w:after="0" w:line="240" w:lineRule="auto"/>
        <w:rPr>
          <w:lang w:val="it-IT"/>
        </w:rPr>
      </w:pPr>
      <w:r>
        <w:rPr>
          <w:lang w:val="it-IT"/>
        </w:rPr>
        <w:t>Uso del diapason sul cranio – mastoidi, fronte</w:t>
      </w:r>
      <w:bookmarkStart w:id="0" w:name="_GoBack"/>
      <w:bookmarkEnd w:id="0"/>
    </w:p>
    <w:p w:rsidR="00A60EA5" w:rsidRPr="00A60EA5" w:rsidRDefault="00A60EA5" w:rsidP="00A60EA5">
      <w:pPr>
        <w:pStyle w:val="Paragrafoelenco"/>
        <w:numPr>
          <w:ilvl w:val="0"/>
          <w:numId w:val="5"/>
        </w:numPr>
        <w:spacing w:after="0" w:line="240" w:lineRule="auto"/>
        <w:rPr>
          <w:lang w:val="it-IT"/>
        </w:rPr>
      </w:pPr>
    </w:p>
    <w:p w:rsidR="00955134" w:rsidRDefault="00955134" w:rsidP="008438B3">
      <w:pPr>
        <w:spacing w:after="0" w:line="240" w:lineRule="auto"/>
        <w:rPr>
          <w:lang w:val="it-IT"/>
        </w:rPr>
      </w:pPr>
    </w:p>
    <w:p w:rsidR="009B4FFE" w:rsidRDefault="009B4FFE" w:rsidP="008438B3">
      <w:pPr>
        <w:spacing w:after="0" w:line="240" w:lineRule="auto"/>
        <w:rPr>
          <w:lang w:val="it-IT"/>
        </w:rPr>
      </w:pPr>
      <w:r>
        <w:rPr>
          <w:lang w:val="it-IT"/>
        </w:rPr>
        <w:t>CAPITOLO XV</w:t>
      </w:r>
    </w:p>
    <w:p w:rsidR="009B4FFE" w:rsidRDefault="009B4FFE" w:rsidP="008438B3">
      <w:pPr>
        <w:spacing w:after="0" w:line="240" w:lineRule="auto"/>
        <w:rPr>
          <w:lang w:val="it-IT"/>
        </w:rPr>
      </w:pPr>
    </w:p>
    <w:p w:rsidR="002437FF" w:rsidRPr="009B4FFE" w:rsidRDefault="002437FF" w:rsidP="008438B3">
      <w:pPr>
        <w:spacing w:after="0" w:line="240" w:lineRule="auto"/>
        <w:rPr>
          <w:b/>
          <w:lang w:val="it-IT"/>
        </w:rPr>
      </w:pPr>
      <w:r w:rsidRPr="009B4FFE">
        <w:rPr>
          <w:b/>
          <w:lang w:val="it-IT"/>
        </w:rPr>
        <w:t>VALUTAZIONE DELLO SVILUPPO</w:t>
      </w:r>
    </w:p>
    <w:p w:rsidR="00394132" w:rsidRDefault="00394132" w:rsidP="008438B3">
      <w:pPr>
        <w:spacing w:after="0" w:line="240" w:lineRule="auto"/>
        <w:rPr>
          <w:lang w:val="it-IT"/>
        </w:rPr>
      </w:pPr>
    </w:p>
    <w:p w:rsidR="00394132" w:rsidRDefault="00394132" w:rsidP="008438B3">
      <w:pPr>
        <w:spacing w:after="0" w:line="240" w:lineRule="auto"/>
        <w:rPr>
          <w:lang w:val="it-IT"/>
        </w:rPr>
      </w:pP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ISTRUZIONI PER LA VALUTAZIONE CON LA SCALA DI DENVER </w:t>
      </w:r>
    </w:p>
    <w:p w:rsidR="00394132" w:rsidRPr="00394132" w:rsidRDefault="00394132" w:rsidP="009B4FFE">
      <w:pPr>
        <w:spacing w:after="0" w:line="240" w:lineRule="auto"/>
        <w:ind w:left="284" w:hanging="284"/>
        <w:jc w:val="both"/>
        <w:rPr>
          <w:sz w:val="24"/>
          <w:szCs w:val="24"/>
          <w:lang w:val="it-IT"/>
        </w:rPr>
      </w:pP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1. Cercare di far sorridere il bambino, sorridendo, parlando o gesticolando. L'importante      è non toccarlo.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2. Quando il bambino gioca con giocattolo, portarglielo via. La prova è superata se il bambino oppone resistenza.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3. Il bambino non deve essere capace di allacciarsi le scarpe o abbottonarsi sul dorso.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4. Muovere un filo lentamente da un Iato all'altro, a circa 15 cm dal viso del bambino. La prova è superata se gli occhi del bambino ruotano di 90° rispetto alla linea mediana (oltre la I. m.: 180°).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5. La prova è superata quando il sonaglio viene toccato dal bambino con la punta o il dorso delle dita.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6. Prova superata se il bambino continua a guardare dove è sparito il filo o se ricerca dove è andato a finire (il filo deve essere fatto cadere dalla mano senza movimento della mano).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7. La prova è superata se il bambino raccoglie una pallina col pollice e qualsiasi altro dito.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8. La prova è superata se il bambino raccoglie una pallina con l'estremità del pollice e del dito indice </w:t>
      </w:r>
      <w:proofErr w:type="gramStart"/>
      <w:r w:rsidRPr="00394132">
        <w:rPr>
          <w:sz w:val="24"/>
          <w:szCs w:val="24"/>
          <w:lang w:val="it-IT"/>
        </w:rPr>
        <w:t>con  un</w:t>
      </w:r>
      <w:proofErr w:type="gramEnd"/>
      <w:r w:rsidRPr="00394132">
        <w:rPr>
          <w:sz w:val="24"/>
          <w:szCs w:val="24"/>
          <w:lang w:val="it-IT"/>
        </w:rPr>
        <w:t xml:space="preserve"> approccio a mano aperta. </w:t>
      </w:r>
    </w:p>
    <w:p w:rsidR="00394132" w:rsidRPr="00394132" w:rsidRDefault="00394132" w:rsidP="009B4FFE">
      <w:pPr>
        <w:spacing w:after="0" w:line="240" w:lineRule="auto"/>
        <w:ind w:left="284" w:hanging="284"/>
        <w:jc w:val="both"/>
        <w:rPr>
          <w:sz w:val="24"/>
          <w:szCs w:val="24"/>
          <w:lang w:val="it-IT"/>
        </w:rPr>
      </w:pPr>
      <w:r>
        <w:rPr>
          <w:noProof/>
          <w:lang w:val="it-IT" w:eastAsia="it-IT"/>
        </w:rPr>
        <w:drawing>
          <wp:anchor distT="0" distB="0" distL="114300" distR="114300" simplePos="0" relativeHeight="251659264" behindDoc="0" locked="0" layoutInCell="1" allowOverlap="1">
            <wp:simplePos x="0" y="0"/>
            <wp:positionH relativeFrom="column">
              <wp:posOffset>699135</wp:posOffset>
            </wp:positionH>
            <wp:positionV relativeFrom="paragraph">
              <wp:posOffset>66040</wp:posOffset>
            </wp:positionV>
            <wp:extent cx="5702300" cy="868680"/>
            <wp:effectExtent l="0" t="0" r="0" b="762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230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132" w:rsidRPr="00394132" w:rsidRDefault="00394132" w:rsidP="009B4FFE">
      <w:pPr>
        <w:spacing w:after="0" w:line="240" w:lineRule="auto"/>
        <w:ind w:left="284" w:hanging="284"/>
        <w:jc w:val="both"/>
        <w:rPr>
          <w:sz w:val="24"/>
          <w:szCs w:val="24"/>
          <w:lang w:val="it-IT"/>
        </w:rPr>
      </w:pP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9. La prova è superata se disegna una forma circolare chiusa. Sbaglia se fa continui movimenti circolari.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10. Quale linea è più lunga? (non più grande). Girare il foglio e ripetere la domanda (3/3 o 5/6).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11. La prova è superata se disegna 2 linee incrociate.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12. Farlo copiare inizialmente. Se sbaglia, dimostrare come si esegue.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      Quando si sottopongono le prove n. 9, 10,11 e 12 non menzionare al bambino il nome del disegno. Non dimostrare come si esegue il n. 9 e il n. 11.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13. Quando si segna il punteggio, ciascun paio (2 mani, 2 piedi, ecc.) conta come una parte.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lastRenderedPageBreak/>
        <w:t xml:space="preserve">14. Indicare il disegno e chiedere al bambino di ripeterne il nome (deve dire il nome, non </w:t>
      </w:r>
      <w:proofErr w:type="gramStart"/>
      <w:r w:rsidRPr="00394132">
        <w:rPr>
          <w:sz w:val="24"/>
          <w:szCs w:val="24"/>
          <w:lang w:val="it-IT"/>
        </w:rPr>
        <w:t>suoni  approssimativi</w:t>
      </w:r>
      <w:proofErr w:type="gramEnd"/>
      <w:r w:rsidRPr="00394132">
        <w:rPr>
          <w:sz w:val="24"/>
          <w:szCs w:val="24"/>
          <w:lang w:val="it-IT"/>
        </w:rPr>
        <w:t xml:space="preserve">). </w:t>
      </w:r>
    </w:p>
    <w:p w:rsidR="00394132" w:rsidRPr="00394132" w:rsidRDefault="00394132" w:rsidP="009B4FFE">
      <w:pPr>
        <w:spacing w:after="0" w:line="240" w:lineRule="auto"/>
        <w:ind w:left="284" w:hanging="284"/>
        <w:jc w:val="both"/>
        <w:rPr>
          <w:sz w:val="24"/>
          <w:szCs w:val="24"/>
          <w:lang w:val="it-IT"/>
        </w:rPr>
      </w:pPr>
      <w:r>
        <w:rPr>
          <w:noProof/>
          <w:lang w:val="it-IT" w:eastAsia="it-IT"/>
        </w:rPr>
        <w:drawing>
          <wp:anchor distT="0" distB="0" distL="114300" distR="114300" simplePos="0" relativeHeight="251660288" behindDoc="0" locked="0" layoutInCell="1" allowOverlap="1">
            <wp:simplePos x="0" y="0"/>
            <wp:positionH relativeFrom="column">
              <wp:posOffset>546735</wp:posOffset>
            </wp:positionH>
            <wp:positionV relativeFrom="paragraph">
              <wp:posOffset>3175</wp:posOffset>
            </wp:positionV>
            <wp:extent cx="6096000" cy="862330"/>
            <wp:effectExtent l="0" t="0" r="0" b="0"/>
            <wp:wrapNone/>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0"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4132" w:rsidRPr="00394132" w:rsidRDefault="00394132" w:rsidP="009B4FFE">
      <w:pPr>
        <w:spacing w:after="0" w:line="240" w:lineRule="auto"/>
        <w:ind w:left="284" w:hanging="284"/>
        <w:jc w:val="both"/>
        <w:rPr>
          <w:sz w:val="24"/>
          <w:szCs w:val="24"/>
          <w:lang w:val="it-IT"/>
        </w:rPr>
      </w:pPr>
    </w:p>
    <w:p w:rsidR="00394132" w:rsidRPr="00394132" w:rsidRDefault="00394132" w:rsidP="009B4FFE">
      <w:pPr>
        <w:spacing w:after="0" w:line="240" w:lineRule="auto"/>
        <w:ind w:left="284" w:hanging="284"/>
        <w:jc w:val="both"/>
        <w:rPr>
          <w:sz w:val="24"/>
          <w:szCs w:val="24"/>
          <w:lang w:val="it-IT"/>
        </w:rPr>
      </w:pP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      15. Dire al bambino: dà il blocchetto alla mamma, metti il blocchetto sul tavolo, metti il blocchetto sul pavimento. Deve superare 2 su 3 (non aiutare il bambino indicando, accennando, ecc.). </w:t>
      </w:r>
    </w:p>
    <w:p w:rsidR="00394132" w:rsidRPr="009B4FFE" w:rsidRDefault="00394132" w:rsidP="009B4FFE">
      <w:pPr>
        <w:spacing w:after="0" w:line="240" w:lineRule="auto"/>
        <w:ind w:left="284" w:hanging="284"/>
        <w:jc w:val="both"/>
        <w:rPr>
          <w:sz w:val="24"/>
          <w:szCs w:val="24"/>
          <w:lang w:val="it-IT"/>
        </w:rPr>
      </w:pPr>
      <w:r w:rsidRPr="00394132">
        <w:rPr>
          <w:sz w:val="24"/>
          <w:szCs w:val="24"/>
          <w:lang w:val="it-IT"/>
        </w:rPr>
        <w:t xml:space="preserve">16. Chiedere al bambino: cosa fai quando hai </w:t>
      </w:r>
      <w:proofErr w:type="gramStart"/>
      <w:r w:rsidRPr="00394132">
        <w:rPr>
          <w:sz w:val="24"/>
          <w:szCs w:val="24"/>
          <w:lang w:val="it-IT"/>
        </w:rPr>
        <w:t>freddo?..</w:t>
      </w:r>
      <w:proofErr w:type="gramEnd"/>
      <w:r w:rsidRPr="00394132">
        <w:rPr>
          <w:sz w:val="24"/>
          <w:szCs w:val="24"/>
          <w:lang w:val="it-IT"/>
        </w:rPr>
        <w:t xml:space="preserve"> </w:t>
      </w:r>
      <w:r w:rsidRPr="009B4FFE">
        <w:rPr>
          <w:sz w:val="24"/>
          <w:szCs w:val="24"/>
          <w:lang w:val="it-IT"/>
        </w:rPr>
        <w:t xml:space="preserve">hai </w:t>
      </w:r>
      <w:proofErr w:type="gramStart"/>
      <w:r w:rsidRPr="009B4FFE">
        <w:rPr>
          <w:sz w:val="24"/>
          <w:szCs w:val="24"/>
          <w:lang w:val="it-IT"/>
        </w:rPr>
        <w:t>fame?..</w:t>
      </w:r>
      <w:proofErr w:type="gramEnd"/>
      <w:r w:rsidRPr="009B4FFE">
        <w:rPr>
          <w:sz w:val="24"/>
          <w:szCs w:val="24"/>
          <w:lang w:val="it-IT"/>
        </w:rPr>
        <w:t xml:space="preserve"> sei stanco? Supera     </w:t>
      </w:r>
    </w:p>
    <w:p w:rsidR="00394132" w:rsidRPr="009B4FFE" w:rsidRDefault="00394132" w:rsidP="009B4FFE">
      <w:pPr>
        <w:spacing w:after="0" w:line="240" w:lineRule="auto"/>
        <w:ind w:left="284" w:hanging="284"/>
        <w:jc w:val="both"/>
        <w:rPr>
          <w:sz w:val="24"/>
          <w:szCs w:val="24"/>
          <w:lang w:val="it-IT"/>
        </w:rPr>
      </w:pPr>
      <w:r w:rsidRPr="009B4FFE">
        <w:rPr>
          <w:sz w:val="24"/>
          <w:szCs w:val="24"/>
          <w:lang w:val="it-IT"/>
        </w:rPr>
        <w:t xml:space="preserve">      se 2 su 3.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17. Dire al bambino: metti il blocchetto sul tavolo, sotto il tavolo, davanti alla sedia, dietro la sedia. Supera se 3 su 4. (Non aiutare indicando, accennando, ecc.).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18. Chiedere al bambino: se il fuoco è caldo. il ghiaccio </w:t>
      </w:r>
      <w:proofErr w:type="gramStart"/>
      <w:r w:rsidRPr="00394132">
        <w:rPr>
          <w:sz w:val="24"/>
          <w:szCs w:val="24"/>
          <w:lang w:val="it-IT"/>
        </w:rPr>
        <w:t>è...</w:t>
      </w:r>
      <w:proofErr w:type="gramEnd"/>
      <w:r w:rsidRPr="00394132">
        <w:rPr>
          <w:sz w:val="24"/>
          <w:szCs w:val="24"/>
          <w:lang w:val="it-IT"/>
        </w:rPr>
        <w:t xml:space="preserve">? Se la mamma è una donna, il papà è un...   Se un cavallo è grande, un topo </w:t>
      </w:r>
      <w:proofErr w:type="gramStart"/>
      <w:r w:rsidRPr="00394132">
        <w:rPr>
          <w:sz w:val="24"/>
          <w:szCs w:val="24"/>
          <w:lang w:val="it-IT"/>
        </w:rPr>
        <w:t>è...</w:t>
      </w:r>
      <w:proofErr w:type="gramEnd"/>
      <w:r w:rsidRPr="00394132">
        <w:rPr>
          <w:sz w:val="24"/>
          <w:szCs w:val="24"/>
          <w:lang w:val="it-IT"/>
        </w:rPr>
        <w:t xml:space="preserve"> ? Supera se 2 su 3.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      19. Chiedere al bambino: che cosa è una </w:t>
      </w:r>
      <w:proofErr w:type="gramStart"/>
      <w:r w:rsidRPr="00394132">
        <w:rPr>
          <w:sz w:val="24"/>
          <w:szCs w:val="24"/>
          <w:lang w:val="it-IT"/>
        </w:rPr>
        <w:t>palla?..</w:t>
      </w:r>
      <w:proofErr w:type="gramEnd"/>
      <w:r w:rsidRPr="00394132">
        <w:rPr>
          <w:sz w:val="24"/>
          <w:szCs w:val="24"/>
          <w:lang w:val="it-IT"/>
        </w:rPr>
        <w:t xml:space="preserve"> un </w:t>
      </w:r>
      <w:proofErr w:type="gramStart"/>
      <w:r w:rsidRPr="00394132">
        <w:rPr>
          <w:sz w:val="24"/>
          <w:szCs w:val="24"/>
          <w:lang w:val="it-IT"/>
        </w:rPr>
        <w:t>lago?..</w:t>
      </w:r>
      <w:proofErr w:type="gramEnd"/>
      <w:r w:rsidRPr="00394132">
        <w:rPr>
          <w:sz w:val="24"/>
          <w:szCs w:val="24"/>
          <w:lang w:val="it-IT"/>
        </w:rPr>
        <w:t xml:space="preserve"> una </w:t>
      </w:r>
      <w:proofErr w:type="gramStart"/>
      <w:r w:rsidRPr="00394132">
        <w:rPr>
          <w:sz w:val="24"/>
          <w:szCs w:val="24"/>
          <w:lang w:val="it-IT"/>
        </w:rPr>
        <w:t>scrivania?..</w:t>
      </w:r>
      <w:proofErr w:type="gramEnd"/>
      <w:r w:rsidRPr="00394132">
        <w:rPr>
          <w:sz w:val="24"/>
          <w:szCs w:val="24"/>
          <w:lang w:val="it-IT"/>
        </w:rPr>
        <w:t xml:space="preserve"> una </w:t>
      </w:r>
      <w:proofErr w:type="gramStart"/>
      <w:r w:rsidRPr="00394132">
        <w:rPr>
          <w:sz w:val="24"/>
          <w:szCs w:val="24"/>
          <w:lang w:val="it-IT"/>
        </w:rPr>
        <w:t>casa?..</w:t>
      </w:r>
      <w:proofErr w:type="gramEnd"/>
      <w:r w:rsidRPr="00394132">
        <w:rPr>
          <w:sz w:val="24"/>
          <w:szCs w:val="24"/>
          <w:lang w:val="it-IT"/>
        </w:rPr>
        <w:t xml:space="preserve"> una </w:t>
      </w:r>
      <w:proofErr w:type="gramStart"/>
      <w:r w:rsidRPr="00394132">
        <w:rPr>
          <w:sz w:val="24"/>
          <w:szCs w:val="24"/>
          <w:lang w:val="it-IT"/>
        </w:rPr>
        <w:t>banana?..</w:t>
      </w:r>
      <w:proofErr w:type="gramEnd"/>
      <w:r w:rsidRPr="00394132">
        <w:rPr>
          <w:sz w:val="24"/>
          <w:szCs w:val="24"/>
          <w:lang w:val="it-IT"/>
        </w:rPr>
        <w:t xml:space="preserve"> una </w:t>
      </w:r>
      <w:proofErr w:type="gramStart"/>
      <w:r w:rsidRPr="00394132">
        <w:rPr>
          <w:sz w:val="24"/>
          <w:szCs w:val="24"/>
          <w:lang w:val="it-IT"/>
        </w:rPr>
        <w:t>tenda?..</w:t>
      </w:r>
      <w:proofErr w:type="gramEnd"/>
      <w:r w:rsidRPr="00394132">
        <w:rPr>
          <w:sz w:val="24"/>
          <w:szCs w:val="24"/>
          <w:lang w:val="it-IT"/>
        </w:rPr>
        <w:t xml:space="preserve"> un </w:t>
      </w:r>
      <w:proofErr w:type="gramStart"/>
      <w:r w:rsidRPr="00394132">
        <w:rPr>
          <w:sz w:val="24"/>
          <w:szCs w:val="24"/>
          <w:lang w:val="it-IT"/>
        </w:rPr>
        <w:t>soffitto?..</w:t>
      </w:r>
      <w:proofErr w:type="gramEnd"/>
      <w:r w:rsidRPr="00394132">
        <w:rPr>
          <w:sz w:val="24"/>
          <w:szCs w:val="24"/>
          <w:lang w:val="it-IT"/>
        </w:rPr>
        <w:t xml:space="preserve"> un pavimento? Supera la prova se definisce le cose in rapporto al loro uso; forma. materiale o categoria alla quale appartengono (la banana è un frutto, non solo è gialla). Supera se 6 su 9.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20. Chiedere al bambino: di che cosa è fatto un </w:t>
      </w:r>
      <w:proofErr w:type="gramStart"/>
      <w:r w:rsidRPr="00394132">
        <w:rPr>
          <w:sz w:val="24"/>
          <w:szCs w:val="24"/>
          <w:lang w:val="it-IT"/>
        </w:rPr>
        <w:t>cucchiaio?..</w:t>
      </w:r>
      <w:proofErr w:type="gramEnd"/>
      <w:r w:rsidRPr="00394132">
        <w:rPr>
          <w:sz w:val="24"/>
          <w:szCs w:val="24"/>
          <w:lang w:val="it-IT"/>
        </w:rPr>
        <w:t xml:space="preserve"> una </w:t>
      </w:r>
      <w:proofErr w:type="gramStart"/>
      <w:r w:rsidRPr="00394132">
        <w:rPr>
          <w:sz w:val="24"/>
          <w:szCs w:val="24"/>
          <w:lang w:val="it-IT"/>
        </w:rPr>
        <w:t>scarpa?..</w:t>
      </w:r>
      <w:proofErr w:type="gramEnd"/>
      <w:r w:rsidRPr="00394132">
        <w:rPr>
          <w:sz w:val="24"/>
          <w:szCs w:val="24"/>
          <w:lang w:val="it-IT"/>
        </w:rPr>
        <w:t xml:space="preserve"> una porta?  (non </w:t>
      </w:r>
      <w:proofErr w:type="gramStart"/>
      <w:r w:rsidRPr="00394132">
        <w:rPr>
          <w:sz w:val="24"/>
          <w:szCs w:val="24"/>
          <w:lang w:val="it-IT"/>
        </w:rPr>
        <w:t>si  sostituiscano</w:t>
      </w:r>
      <w:proofErr w:type="gramEnd"/>
      <w:r w:rsidRPr="00394132">
        <w:rPr>
          <w:sz w:val="24"/>
          <w:szCs w:val="24"/>
          <w:lang w:val="it-IT"/>
        </w:rPr>
        <w:t xml:space="preserve"> questi con altri oggetti). Supera se 3 su 3.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21. Quando viene messo a giacere prono, il bambino solleva il torace con l'aiuto delle braccia e/o delle mani.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22. Mettere il bambino a giacere sul dorso. Sollevarlo afferrandogli le mani e mettendolo a sedere. Supera se non tiene la testa rovesciata indietro.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23. Il bambino può appoggiarsi alla parete o ad una spalliera soltanto, non a una persona. Non deve andare a gattoni necessariamente. </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24. Il bambino deve gettare la palla alla distanza di 1 m dalle sue mani a quelle dell'esaminatore.</w:t>
      </w:r>
    </w:p>
    <w:p w:rsidR="00394132" w:rsidRPr="00394132" w:rsidRDefault="00394132" w:rsidP="009B4FFE">
      <w:pPr>
        <w:spacing w:after="0" w:line="240" w:lineRule="auto"/>
        <w:ind w:left="284" w:hanging="284"/>
        <w:jc w:val="both"/>
        <w:rPr>
          <w:sz w:val="24"/>
          <w:szCs w:val="24"/>
          <w:lang w:val="it-IT"/>
        </w:rPr>
      </w:pPr>
      <w:r w:rsidRPr="00394132">
        <w:rPr>
          <w:sz w:val="24"/>
          <w:szCs w:val="24"/>
          <w:lang w:val="it-IT"/>
        </w:rPr>
        <w:t xml:space="preserve">25. Il bambino deve fare un salto di almeno 20 cm di lunghezza. In pratica saltare un foglio di tale misura. </w:t>
      </w:r>
    </w:p>
    <w:p w:rsidR="00394132" w:rsidRPr="009B4FFE" w:rsidRDefault="00394132" w:rsidP="009B4FFE">
      <w:pPr>
        <w:spacing w:after="0" w:line="240" w:lineRule="auto"/>
        <w:ind w:left="284" w:hanging="284"/>
        <w:jc w:val="both"/>
        <w:rPr>
          <w:sz w:val="24"/>
          <w:szCs w:val="24"/>
          <w:lang w:val="it-IT"/>
        </w:rPr>
      </w:pPr>
      <w:r>
        <w:rPr>
          <w:noProof/>
          <w:lang w:val="it-IT" w:eastAsia="it-IT"/>
        </w:rPr>
        <mc:AlternateContent>
          <mc:Choice Requires="wps">
            <w:drawing>
              <wp:anchor distT="0" distB="0" distL="114300" distR="114300" simplePos="0" relativeHeight="251662336" behindDoc="0" locked="0" layoutInCell="1" allowOverlap="1">
                <wp:simplePos x="0" y="0"/>
                <wp:positionH relativeFrom="column">
                  <wp:posOffset>4966335</wp:posOffset>
                </wp:positionH>
                <wp:positionV relativeFrom="paragraph">
                  <wp:posOffset>156210</wp:posOffset>
                </wp:positionV>
                <wp:extent cx="152400" cy="0"/>
                <wp:effectExtent l="0" t="0" r="0" b="0"/>
                <wp:wrapNone/>
                <wp:docPr id="16" name="Connettore dirit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28121" id="Connettore diritto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12.3pt" to="403.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">
                <v:stroke endarrow="block"/>
              </v:line>
            </w:pict>
          </mc:Fallback>
        </mc:AlternateContent>
      </w:r>
      <w:r w:rsidRPr="00394132">
        <w:rPr>
          <w:sz w:val="24"/>
          <w:szCs w:val="24"/>
          <w:lang w:val="it-IT"/>
        </w:rPr>
        <w:t xml:space="preserve">26. Ordinare al bambino di camminare in avanti   </w:t>
      </w:r>
      <w:r w:rsidRPr="003B3CAB">
        <w:rPr>
          <w:noProof/>
          <w:sz w:val="24"/>
          <w:szCs w:val="24"/>
          <w:lang w:val="it-IT" w:eastAsia="it-IT"/>
        </w:rPr>
        <w:drawing>
          <wp:inline distT="0" distB="0" distL="0" distR="0">
            <wp:extent cx="298450" cy="76200"/>
            <wp:effectExtent l="0" t="0" r="635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450" cy="76200"/>
                    </a:xfrm>
                    <a:prstGeom prst="rect">
                      <a:avLst/>
                    </a:prstGeom>
                    <a:noFill/>
                    <a:ln>
                      <a:noFill/>
                    </a:ln>
                  </pic:spPr>
                </pic:pic>
              </a:graphicData>
            </a:graphic>
          </wp:inline>
        </w:drawing>
      </w:r>
      <w:r w:rsidRPr="00394132">
        <w:rPr>
          <w:sz w:val="24"/>
          <w:szCs w:val="24"/>
          <w:lang w:val="it-IT"/>
        </w:rPr>
        <w:t xml:space="preserve">   </w:t>
      </w:r>
      <w:r w:rsidRPr="003B3CAB">
        <w:rPr>
          <w:noProof/>
          <w:sz w:val="24"/>
          <w:szCs w:val="24"/>
          <w:lang w:val="it-IT" w:eastAsia="it-IT"/>
        </w:rPr>
        <w:drawing>
          <wp:inline distT="0" distB="0" distL="0" distR="0">
            <wp:extent cx="260350" cy="76200"/>
            <wp:effectExtent l="0" t="0" r="635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0350" cy="76200"/>
                    </a:xfrm>
                    <a:prstGeom prst="rect">
                      <a:avLst/>
                    </a:prstGeom>
                    <a:noFill/>
                    <a:ln>
                      <a:noFill/>
                    </a:ln>
                  </pic:spPr>
                </pic:pic>
              </a:graphicData>
            </a:graphic>
          </wp:inline>
        </w:drawing>
      </w:r>
      <w:r w:rsidRPr="00394132">
        <w:rPr>
          <w:sz w:val="24"/>
          <w:szCs w:val="24"/>
          <w:lang w:val="it-IT"/>
        </w:rPr>
        <w:t xml:space="preserve">        lasciando solo 3 cm dalla punta al tacco. Si può dimostrare. Il bambino deve fare almeno 4 passi consecutivi. </w:t>
      </w:r>
      <w:r w:rsidRPr="009B4FFE">
        <w:rPr>
          <w:sz w:val="24"/>
          <w:szCs w:val="24"/>
          <w:lang w:val="it-IT"/>
        </w:rPr>
        <w:t xml:space="preserve">Deve superare 2 prove su 3. </w:t>
      </w:r>
    </w:p>
    <w:p w:rsidR="00394132" w:rsidRPr="009B4FFE" w:rsidRDefault="00394132" w:rsidP="009B4FFE">
      <w:pPr>
        <w:spacing w:after="0" w:line="240" w:lineRule="auto"/>
        <w:ind w:left="284" w:hanging="284"/>
        <w:jc w:val="both"/>
        <w:rPr>
          <w:sz w:val="24"/>
          <w:szCs w:val="24"/>
          <w:lang w:val="it-IT"/>
        </w:rPr>
      </w:pPr>
      <w:r w:rsidRPr="00394132">
        <w:rPr>
          <w:sz w:val="24"/>
          <w:szCs w:val="24"/>
          <w:lang w:val="it-IT"/>
        </w:rPr>
        <w:t xml:space="preserve">27. Gettare la palla al bambino in piedi, a un metro dall'esaminatore. Deve prendere la palla con le mani, non con le braccia. </w:t>
      </w:r>
      <w:r w:rsidRPr="009B4FFE">
        <w:rPr>
          <w:sz w:val="24"/>
          <w:szCs w:val="24"/>
          <w:lang w:val="it-IT"/>
        </w:rPr>
        <w:t xml:space="preserve">Deve superare 2 prove su 3. </w:t>
      </w:r>
    </w:p>
    <w:p w:rsidR="00394132" w:rsidRPr="00394132" w:rsidRDefault="00394132" w:rsidP="009B4FFE">
      <w:pPr>
        <w:spacing w:after="0" w:line="240" w:lineRule="auto"/>
        <w:ind w:left="284" w:hanging="284"/>
        <w:jc w:val="both"/>
        <w:rPr>
          <w:sz w:val="24"/>
          <w:szCs w:val="24"/>
          <w:lang w:val="it-IT"/>
        </w:rPr>
      </w:pPr>
      <w:r>
        <w:rPr>
          <w:noProof/>
          <w:lang w:val="it-IT" w:eastAsia="it-IT"/>
        </w:rPr>
        <mc:AlternateContent>
          <mc:Choice Requires="wps">
            <w:drawing>
              <wp:anchor distT="0" distB="0" distL="114300" distR="114300" simplePos="0" relativeHeight="251661312" behindDoc="0" locked="0" layoutInCell="1" allowOverlap="1">
                <wp:simplePos x="0" y="0"/>
                <wp:positionH relativeFrom="column">
                  <wp:posOffset>3670935</wp:posOffset>
                </wp:positionH>
                <wp:positionV relativeFrom="paragraph">
                  <wp:posOffset>137160</wp:posOffset>
                </wp:positionV>
                <wp:extent cx="152400" cy="0"/>
                <wp:effectExtent l="0" t="0" r="0" b="0"/>
                <wp:wrapNone/>
                <wp:docPr id="15" name="Connettore diritto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4A67E" id="Connettore diritto 15"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05pt,10.8pt" to="301.0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">
                <v:stroke endarrow="block"/>
              </v:line>
            </w:pict>
          </mc:Fallback>
        </mc:AlternateContent>
      </w:r>
      <w:r w:rsidRPr="00394132">
        <w:rPr>
          <w:sz w:val="24"/>
          <w:szCs w:val="24"/>
          <w:lang w:val="it-IT"/>
        </w:rPr>
        <w:t xml:space="preserve">28. Dire al bambino di camminare all'indietro        </w:t>
      </w:r>
      <w:r w:rsidRPr="008F57FF">
        <w:rPr>
          <w:noProof/>
          <w:sz w:val="24"/>
          <w:szCs w:val="24"/>
          <w:lang w:val="it-IT" w:eastAsia="it-IT"/>
        </w:rPr>
        <w:drawing>
          <wp:inline distT="0" distB="0" distL="0" distR="0">
            <wp:extent cx="323850" cy="7620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76200"/>
                    </a:xfrm>
                    <a:prstGeom prst="rect">
                      <a:avLst/>
                    </a:prstGeom>
                    <a:noFill/>
                    <a:ln>
                      <a:noFill/>
                    </a:ln>
                  </pic:spPr>
                </pic:pic>
              </a:graphicData>
            </a:graphic>
          </wp:inline>
        </w:drawing>
      </w:r>
      <w:r w:rsidRPr="00394132">
        <w:rPr>
          <w:sz w:val="24"/>
          <w:szCs w:val="24"/>
          <w:lang w:val="it-IT"/>
        </w:rPr>
        <w:t xml:space="preserve">     </w:t>
      </w:r>
      <w:r w:rsidRPr="008F57FF">
        <w:rPr>
          <w:noProof/>
          <w:sz w:val="24"/>
          <w:szCs w:val="24"/>
          <w:lang w:val="it-IT" w:eastAsia="it-IT"/>
        </w:rPr>
        <w:drawing>
          <wp:inline distT="0" distB="0" distL="0" distR="0">
            <wp:extent cx="323850" cy="7620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850" cy="76200"/>
                    </a:xfrm>
                    <a:prstGeom prst="rect">
                      <a:avLst/>
                    </a:prstGeom>
                    <a:noFill/>
                    <a:ln>
                      <a:noFill/>
                    </a:ln>
                  </pic:spPr>
                </pic:pic>
              </a:graphicData>
            </a:graphic>
          </wp:inline>
        </w:drawing>
      </w:r>
      <w:r w:rsidRPr="00394132">
        <w:rPr>
          <w:sz w:val="24"/>
          <w:szCs w:val="24"/>
          <w:lang w:val="it-IT"/>
        </w:rPr>
        <w:t xml:space="preserve">   tenendo la distanza di 3 cm dal tacco alla punta. </w:t>
      </w:r>
      <w:proofErr w:type="gramStart"/>
      <w:r w:rsidRPr="00394132">
        <w:rPr>
          <w:sz w:val="24"/>
          <w:szCs w:val="24"/>
          <w:lang w:val="it-IT"/>
        </w:rPr>
        <w:t>E</w:t>
      </w:r>
      <w:proofErr w:type="gramEnd"/>
      <w:r w:rsidRPr="00394132">
        <w:rPr>
          <w:sz w:val="24"/>
          <w:szCs w:val="24"/>
          <w:lang w:val="it-IT"/>
        </w:rPr>
        <w:t xml:space="preserve"> permessa una dimostrazione. Il bambino deve fare 4 passi consecutivi. Deve superare 2 prove su 3. </w:t>
      </w:r>
    </w:p>
    <w:p w:rsidR="00394132" w:rsidRPr="00394132" w:rsidRDefault="00394132" w:rsidP="009B4FFE">
      <w:pPr>
        <w:spacing w:after="0" w:line="240" w:lineRule="auto"/>
        <w:ind w:left="284" w:hanging="284"/>
        <w:jc w:val="both"/>
        <w:rPr>
          <w:rFonts w:ascii="Times New Roman" w:hAnsi="Times New Roman" w:cs="Times New Roman"/>
          <w:i/>
          <w:iCs/>
          <w:sz w:val="24"/>
          <w:szCs w:val="24"/>
          <w:lang w:val="it-IT"/>
        </w:rPr>
      </w:pPr>
      <w:r w:rsidRPr="00394132">
        <w:rPr>
          <w:sz w:val="24"/>
          <w:szCs w:val="24"/>
          <w:lang w:val="it-IT"/>
        </w:rPr>
        <w:t xml:space="preserve">       Dati e caratteristiche di comportamento del bambino durante le prove (come si sente, sue reazioni verso l'esaminatore, capacità di attenzione, comportamento verbale, sicurezza, ecc.).</w:t>
      </w:r>
      <w:r w:rsidRPr="00394132">
        <w:rPr>
          <w:rFonts w:ascii="Times New Roman" w:hAnsi="Times New Roman" w:cs="Times New Roman"/>
          <w:i/>
          <w:iCs/>
          <w:sz w:val="24"/>
          <w:szCs w:val="24"/>
          <w:lang w:val="it-IT"/>
        </w:rPr>
        <w:t xml:space="preserve"> </w:t>
      </w:r>
    </w:p>
    <w:p w:rsidR="00394132" w:rsidRPr="00394132" w:rsidRDefault="00394132" w:rsidP="009B4FFE">
      <w:pPr>
        <w:spacing w:after="0" w:line="240" w:lineRule="auto"/>
        <w:ind w:left="284" w:hanging="284"/>
        <w:jc w:val="both"/>
        <w:rPr>
          <w:rFonts w:ascii="Times New Roman" w:hAnsi="Times New Roman" w:cs="Times New Roman"/>
          <w:sz w:val="24"/>
          <w:szCs w:val="24"/>
          <w:lang w:val="it-IT"/>
        </w:rPr>
      </w:pPr>
    </w:p>
    <w:p w:rsidR="00394132" w:rsidRDefault="00394132" w:rsidP="008438B3">
      <w:pPr>
        <w:spacing w:after="0" w:line="240" w:lineRule="auto"/>
        <w:rPr>
          <w:lang w:val="it-IT"/>
        </w:rPr>
      </w:pPr>
    </w:p>
    <w:p w:rsidR="00394132" w:rsidRDefault="00394132" w:rsidP="008438B3">
      <w:pPr>
        <w:spacing w:after="0" w:line="240" w:lineRule="auto"/>
        <w:rPr>
          <w:lang w:val="it-IT"/>
        </w:rPr>
      </w:pPr>
    </w:p>
    <w:p w:rsidR="002437FF" w:rsidRDefault="002437FF" w:rsidP="008438B3">
      <w:pPr>
        <w:spacing w:after="0" w:line="240" w:lineRule="auto"/>
        <w:rPr>
          <w:lang w:val="it-IT"/>
        </w:rPr>
      </w:pPr>
      <w:proofErr w:type="gramStart"/>
      <w:r>
        <w:rPr>
          <w:lang w:val="it-IT"/>
        </w:rPr>
        <w:t>CAPITOLO  XIII</w:t>
      </w:r>
      <w:proofErr w:type="gramEnd"/>
    </w:p>
    <w:p w:rsidR="002437FF" w:rsidRDefault="002437FF" w:rsidP="008438B3">
      <w:pPr>
        <w:spacing w:after="0" w:line="240" w:lineRule="auto"/>
        <w:rPr>
          <w:lang w:val="it-IT"/>
        </w:rPr>
      </w:pPr>
      <w:r>
        <w:rPr>
          <w:lang w:val="it-IT"/>
        </w:rPr>
        <w:t xml:space="preserve">APPROCCIO AL BAMBINO </w:t>
      </w:r>
      <w:proofErr w:type="gramStart"/>
      <w:r>
        <w:rPr>
          <w:lang w:val="it-IT"/>
        </w:rPr>
        <w:t>CHIRURGICO</w:t>
      </w:r>
      <w:r w:rsidR="00484BDD">
        <w:rPr>
          <w:lang w:val="it-IT"/>
        </w:rPr>
        <w:t xml:space="preserve"> :</w:t>
      </w:r>
      <w:proofErr w:type="gramEnd"/>
      <w:r w:rsidR="00484BDD">
        <w:rPr>
          <w:lang w:val="it-IT"/>
        </w:rPr>
        <w:t xml:space="preserve"> Prof. Ciro Esposito</w:t>
      </w: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p>
    <w:p w:rsidR="009B4FFE" w:rsidRDefault="009B4FFE" w:rsidP="008438B3">
      <w:pPr>
        <w:spacing w:after="0" w:line="240" w:lineRule="auto"/>
        <w:rPr>
          <w:lang w:val="it-IT"/>
        </w:rPr>
      </w:pPr>
      <w:r>
        <w:rPr>
          <w:lang w:val="it-IT"/>
        </w:rPr>
        <w:t>ALLEGATI</w:t>
      </w:r>
    </w:p>
    <w:p w:rsidR="00A97DDF" w:rsidRDefault="00A97DDF" w:rsidP="008438B3">
      <w:pPr>
        <w:spacing w:after="0" w:line="240" w:lineRule="auto"/>
        <w:rPr>
          <w:lang w:val="it-IT"/>
        </w:rPr>
      </w:pPr>
    </w:p>
    <w:p w:rsidR="00A97DDF" w:rsidRDefault="00A97DDF" w:rsidP="008438B3">
      <w:pPr>
        <w:spacing w:after="0" w:line="240" w:lineRule="auto"/>
        <w:rPr>
          <w:lang w:val="it-IT"/>
        </w:rPr>
      </w:pPr>
      <w:r>
        <w:rPr>
          <w:noProof/>
          <w:lang w:val="it-IT" w:eastAsia="it-IT"/>
        </w:rPr>
        <w:drawing>
          <wp:inline distT="0" distB="0" distL="0" distR="0">
            <wp:extent cx="2635250" cy="1621693"/>
            <wp:effectExtent l="0" t="0" r="0" b="0"/>
            <wp:docPr id="3" name="Immagine 3" descr="Risultati immagini per child lymph n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child lymph node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6252" cy="1634617"/>
                    </a:xfrm>
                    <a:prstGeom prst="rect">
                      <a:avLst/>
                    </a:prstGeom>
                    <a:noFill/>
                    <a:ln>
                      <a:noFill/>
                    </a:ln>
                  </pic:spPr>
                </pic:pic>
              </a:graphicData>
            </a:graphic>
          </wp:inline>
        </w:drawing>
      </w:r>
    </w:p>
    <w:p w:rsidR="005E7C77" w:rsidRDefault="005E7C77" w:rsidP="008438B3">
      <w:pPr>
        <w:spacing w:after="0" w:line="240" w:lineRule="auto"/>
        <w:rPr>
          <w:lang w:val="it-IT"/>
        </w:rPr>
      </w:pPr>
    </w:p>
    <w:p w:rsidR="005E7C77" w:rsidRDefault="005E7C77" w:rsidP="008438B3">
      <w:pPr>
        <w:spacing w:after="0" w:line="240" w:lineRule="auto"/>
        <w:rPr>
          <w:lang w:val="it-IT"/>
        </w:rPr>
      </w:pPr>
    </w:p>
    <w:p w:rsidR="005E7C77" w:rsidRPr="00484BDD" w:rsidRDefault="00484BDD" w:rsidP="008438B3">
      <w:pPr>
        <w:spacing w:after="0" w:line="240" w:lineRule="auto"/>
        <w:rPr>
          <w:lang w:val="it-IT"/>
        </w:rPr>
      </w:pPr>
      <w:r>
        <w:rPr>
          <w:lang w:val="it-IT"/>
        </w:rPr>
        <w:t>E</w:t>
      </w:r>
      <w:r w:rsidR="005E7C77" w:rsidRPr="005E7C77">
        <w:rPr>
          <w:lang w:val="it-IT"/>
        </w:rPr>
        <w:t>tà FR (al minuto) FC (al minuto) PA sistolica (</w:t>
      </w:r>
      <w:proofErr w:type="spellStart"/>
      <w:r w:rsidR="005E7C77" w:rsidRPr="005E7C77">
        <w:rPr>
          <w:lang w:val="it-IT"/>
        </w:rPr>
        <w:t>mmHg</w:t>
      </w:r>
      <w:proofErr w:type="spellEnd"/>
      <w:r w:rsidR="005E7C77" w:rsidRPr="005E7C77">
        <w:rPr>
          <w:lang w:val="it-IT"/>
        </w:rPr>
        <w:t xml:space="preserve">) Peso Neonato 30-50 120-160 60-90 3-4 Kg Lattante 30-40 120-140 70-80 8-10 Kg 2-4 anni 20-30 100-110 80-95 12-16 Kg 4-8 anni 14-20 90-100 90-100 18-26 Kg 8-12 anni 12-20 80-100 100-110 26-50 Kg Sopra 12 anni 12-16 60-90 100-120 Oltre 50 Kg Tabella 1. </w:t>
      </w:r>
      <w:r w:rsidR="005E7C77" w:rsidRPr="00484BDD">
        <w:rPr>
          <w:lang w:val="it-IT"/>
        </w:rPr>
        <w:t>Parametri vitali e peso per età.</w:t>
      </w:r>
    </w:p>
    <w:p w:rsidR="008C348F" w:rsidRPr="00484BDD" w:rsidRDefault="008C348F" w:rsidP="008438B3">
      <w:pPr>
        <w:spacing w:after="0" w:line="240" w:lineRule="auto"/>
        <w:rPr>
          <w:lang w:val="it-IT"/>
        </w:rPr>
      </w:pPr>
    </w:p>
    <w:p w:rsidR="008C348F" w:rsidRPr="00484BDD" w:rsidRDefault="008C348F" w:rsidP="008438B3">
      <w:pPr>
        <w:spacing w:after="0" w:line="240" w:lineRule="auto"/>
        <w:rPr>
          <w:lang w:val="it-IT"/>
        </w:rPr>
      </w:pPr>
      <w:r w:rsidRPr="00484BDD">
        <w:rPr>
          <w:lang w:val="it-IT"/>
        </w:rPr>
        <w:t>OTTOTIPO PER BIMBI PICCOLI</w:t>
      </w:r>
    </w:p>
    <w:p w:rsidR="008C348F" w:rsidRPr="008C348F" w:rsidRDefault="008C348F" w:rsidP="008438B3">
      <w:pPr>
        <w:spacing w:after="0" w:line="240" w:lineRule="auto"/>
        <w:rPr>
          <w:lang w:val="it-IT"/>
        </w:rPr>
      </w:pPr>
      <w:r w:rsidRPr="008C348F">
        <w:rPr>
          <w:rFonts w:ascii="Helvetica" w:hAnsi="Helvetica"/>
          <w:color w:val="727272"/>
          <w:sz w:val="20"/>
          <w:szCs w:val="20"/>
          <w:shd w:val="clear" w:color="auto" w:fill="FFFFFF"/>
          <w:lang w:val="it-IT"/>
        </w:rPr>
        <w:t xml:space="preserve">in bambini dai 2 anni in poi vengono </w:t>
      </w:r>
      <w:proofErr w:type="gramStart"/>
      <w:r w:rsidRPr="008C348F">
        <w:rPr>
          <w:rFonts w:ascii="Helvetica" w:hAnsi="Helvetica"/>
          <w:color w:val="727272"/>
          <w:sz w:val="20"/>
          <w:szCs w:val="20"/>
          <w:shd w:val="clear" w:color="auto" w:fill="FFFFFF"/>
          <w:lang w:val="it-IT"/>
        </w:rPr>
        <w:t>utilizzate  tavole</w:t>
      </w:r>
      <w:proofErr w:type="gramEnd"/>
      <w:r w:rsidRPr="008C348F">
        <w:rPr>
          <w:rFonts w:ascii="Helvetica" w:hAnsi="Helvetica"/>
          <w:color w:val="727272"/>
          <w:sz w:val="20"/>
          <w:szCs w:val="20"/>
          <w:shd w:val="clear" w:color="auto" w:fill="FFFFFF"/>
          <w:lang w:val="it-IT"/>
        </w:rPr>
        <w:t xml:space="preserve"> specifiche come, ad esempio, la tavola ottotipica del dr. Pesando che presenta disegni raffiguranti oggetti o animali, di misura decrescente, che dovranno essere riconosciuti dal bambino. In caso in cui quest'ultimo incontri qualche difficoltà ad esprimersi </w:t>
      </w:r>
      <w:proofErr w:type="spellStart"/>
      <w:r w:rsidRPr="008C348F">
        <w:rPr>
          <w:rFonts w:ascii="Helvetica" w:hAnsi="Helvetica"/>
          <w:color w:val="727272"/>
          <w:sz w:val="20"/>
          <w:szCs w:val="20"/>
          <w:shd w:val="clear" w:color="auto" w:fill="FFFFFF"/>
          <w:lang w:val="it-IT"/>
        </w:rPr>
        <w:t>perchè</w:t>
      </w:r>
      <w:proofErr w:type="spellEnd"/>
      <w:r w:rsidRPr="008C348F">
        <w:rPr>
          <w:rFonts w:ascii="Helvetica" w:hAnsi="Helvetica"/>
          <w:color w:val="727272"/>
          <w:sz w:val="20"/>
          <w:szCs w:val="20"/>
          <w:shd w:val="clear" w:color="auto" w:fill="FFFFFF"/>
          <w:lang w:val="it-IT"/>
        </w:rPr>
        <w:t xml:space="preserve"> timido o </w:t>
      </w:r>
      <w:proofErr w:type="spellStart"/>
      <w:r w:rsidRPr="008C348F">
        <w:rPr>
          <w:rFonts w:ascii="Helvetica" w:hAnsi="Helvetica"/>
          <w:color w:val="727272"/>
          <w:sz w:val="20"/>
          <w:szCs w:val="20"/>
          <w:shd w:val="clear" w:color="auto" w:fill="FFFFFF"/>
          <w:lang w:val="it-IT"/>
        </w:rPr>
        <w:t>perchè</w:t>
      </w:r>
      <w:proofErr w:type="spellEnd"/>
      <w:r w:rsidRPr="008C348F">
        <w:rPr>
          <w:rFonts w:ascii="Helvetica" w:hAnsi="Helvetica"/>
          <w:color w:val="727272"/>
          <w:sz w:val="20"/>
          <w:szCs w:val="20"/>
          <w:shd w:val="clear" w:color="auto" w:fill="FFFFFF"/>
          <w:lang w:val="it-IT"/>
        </w:rPr>
        <w:t>, pur vedendo l'immagine non ne conosce il nome, può essere aiutato facendogli tenere tra le mani un foglio raffigurante le immagini presenti sull'ottotipo e chiedendo di indicare la corrispondente.</w:t>
      </w:r>
    </w:p>
    <w:p w:rsidR="008C348F" w:rsidRPr="008C348F" w:rsidRDefault="008C348F" w:rsidP="008438B3">
      <w:pPr>
        <w:spacing w:after="0" w:line="240" w:lineRule="auto"/>
        <w:rPr>
          <w:lang w:val="it-IT"/>
        </w:rPr>
      </w:pPr>
    </w:p>
    <w:p w:rsidR="008C348F" w:rsidRDefault="008C348F" w:rsidP="008438B3">
      <w:pPr>
        <w:spacing w:after="0" w:line="240" w:lineRule="auto"/>
        <w:rPr>
          <w:lang w:val="it-IT"/>
        </w:rPr>
      </w:pPr>
      <w:r>
        <w:rPr>
          <w:noProof/>
          <w:lang w:val="it-IT" w:eastAsia="it-IT"/>
        </w:rPr>
        <w:drawing>
          <wp:inline distT="0" distB="0" distL="0" distR="0">
            <wp:extent cx="5400040" cy="2232017"/>
            <wp:effectExtent l="0" t="0" r="0" b="0"/>
            <wp:docPr id="1" name="Immagine 1" descr="Risultati immagini per ottotipo per bambini da sta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ottotipo per bambini da stamp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232017"/>
                    </a:xfrm>
                    <a:prstGeom prst="rect">
                      <a:avLst/>
                    </a:prstGeom>
                    <a:noFill/>
                    <a:ln>
                      <a:noFill/>
                    </a:ln>
                  </pic:spPr>
                </pic:pic>
              </a:graphicData>
            </a:graphic>
          </wp:inline>
        </w:drawing>
      </w:r>
    </w:p>
    <w:p w:rsidR="008C348F" w:rsidRDefault="008C348F" w:rsidP="008438B3">
      <w:pPr>
        <w:spacing w:after="0" w:line="240" w:lineRule="auto"/>
        <w:rPr>
          <w:lang w:val="it-IT"/>
        </w:rPr>
      </w:pPr>
    </w:p>
    <w:p w:rsidR="008C348F" w:rsidRPr="008C348F" w:rsidRDefault="008C348F" w:rsidP="008438B3">
      <w:pPr>
        <w:shd w:val="clear" w:color="auto" w:fill="FFFFFF"/>
        <w:spacing w:after="0" w:line="240" w:lineRule="auto"/>
        <w:rPr>
          <w:rFonts w:ascii="Helvetica" w:eastAsia="Times New Roman" w:hAnsi="Helvetica" w:cs="Times New Roman"/>
          <w:color w:val="727272"/>
          <w:sz w:val="20"/>
          <w:szCs w:val="20"/>
          <w:lang w:val="it-IT" w:eastAsia="it-IT"/>
        </w:rPr>
      </w:pPr>
      <w:r w:rsidRPr="008C348F">
        <w:rPr>
          <w:rFonts w:ascii="Helvetica" w:eastAsia="Times New Roman" w:hAnsi="Helvetica" w:cs="Times New Roman"/>
          <w:color w:val="727272"/>
          <w:sz w:val="20"/>
          <w:szCs w:val="20"/>
          <w:lang w:val="it-IT" w:eastAsia="it-IT"/>
        </w:rPr>
        <w:t xml:space="preserve">In caso di bambini più grandi (4-5 anni) vengono utilizzate tavole ottotipiche di </w:t>
      </w:r>
      <w:proofErr w:type="gramStart"/>
      <w:r w:rsidRPr="008C348F">
        <w:rPr>
          <w:rFonts w:ascii="Helvetica" w:eastAsia="Times New Roman" w:hAnsi="Helvetica" w:cs="Times New Roman"/>
          <w:color w:val="727272"/>
          <w:sz w:val="20"/>
          <w:szCs w:val="20"/>
          <w:lang w:val="it-IT" w:eastAsia="it-IT"/>
        </w:rPr>
        <w:t>difficoltà  maggiore</w:t>
      </w:r>
      <w:proofErr w:type="gramEnd"/>
      <w:r w:rsidRPr="008C348F">
        <w:rPr>
          <w:rFonts w:ascii="Helvetica" w:eastAsia="Times New Roman" w:hAnsi="Helvetica" w:cs="Times New Roman"/>
          <w:color w:val="727272"/>
          <w:sz w:val="20"/>
          <w:szCs w:val="20"/>
          <w:lang w:val="it-IT" w:eastAsia="it-IT"/>
        </w:rPr>
        <w:t xml:space="preserve"> (le stesse tavole vengono utilizzate anche per pazienti adulti analfabeti) quali: ottotipo con le E di Albini o ottotipo con le C di </w:t>
      </w:r>
      <w:proofErr w:type="spellStart"/>
      <w:r w:rsidRPr="008C348F">
        <w:rPr>
          <w:rFonts w:ascii="Helvetica" w:eastAsia="Times New Roman" w:hAnsi="Helvetica" w:cs="Times New Roman"/>
          <w:color w:val="727272"/>
          <w:sz w:val="20"/>
          <w:szCs w:val="20"/>
          <w:lang w:val="it-IT" w:eastAsia="it-IT"/>
        </w:rPr>
        <w:t>Landolt</w:t>
      </w:r>
      <w:proofErr w:type="spellEnd"/>
      <w:r w:rsidRPr="008C348F">
        <w:rPr>
          <w:rFonts w:ascii="Helvetica" w:eastAsia="Times New Roman" w:hAnsi="Helvetica" w:cs="Times New Roman"/>
          <w:color w:val="727272"/>
          <w:sz w:val="20"/>
          <w:szCs w:val="20"/>
          <w:lang w:val="it-IT" w:eastAsia="it-IT"/>
        </w:rPr>
        <w:t>. In questo caso il bambino deve, verbalmente o maneggiando un piccolo cartonato della E o della C, indicare la direzione delle "gambette" / "forchette" della E o il "buchino" della C.</w:t>
      </w:r>
    </w:p>
    <w:p w:rsidR="008C348F" w:rsidRPr="008C348F" w:rsidRDefault="008C348F" w:rsidP="008438B3">
      <w:pPr>
        <w:shd w:val="clear" w:color="auto" w:fill="FFFFFF"/>
        <w:spacing w:after="0" w:line="240" w:lineRule="auto"/>
        <w:rPr>
          <w:rFonts w:ascii="Helvetica" w:eastAsia="Times New Roman" w:hAnsi="Helvetica" w:cs="Times New Roman"/>
          <w:color w:val="727272"/>
          <w:sz w:val="20"/>
          <w:szCs w:val="20"/>
          <w:lang w:val="it-IT" w:eastAsia="it-IT"/>
        </w:rPr>
      </w:pPr>
      <w:r w:rsidRPr="008C348F">
        <w:rPr>
          <w:rFonts w:ascii="Helvetica" w:eastAsia="Times New Roman" w:hAnsi="Helvetica" w:cs="Times New Roman"/>
          <w:color w:val="727272"/>
          <w:sz w:val="20"/>
          <w:szCs w:val="20"/>
          <w:lang w:val="it-IT" w:eastAsia="it-IT"/>
        </w:rPr>
        <w:t xml:space="preserve">Gli esami sono effettuati tutti </w:t>
      </w:r>
      <w:proofErr w:type="spellStart"/>
      <w:r w:rsidRPr="008C348F">
        <w:rPr>
          <w:rFonts w:ascii="Helvetica" w:eastAsia="Times New Roman" w:hAnsi="Helvetica" w:cs="Times New Roman"/>
          <w:color w:val="727272"/>
          <w:sz w:val="20"/>
          <w:szCs w:val="20"/>
          <w:lang w:val="it-IT" w:eastAsia="it-IT"/>
        </w:rPr>
        <w:t>monocularmente</w:t>
      </w:r>
      <w:proofErr w:type="spellEnd"/>
      <w:r w:rsidRPr="008C348F">
        <w:rPr>
          <w:rFonts w:ascii="Helvetica" w:eastAsia="Times New Roman" w:hAnsi="Helvetica" w:cs="Times New Roman"/>
          <w:color w:val="727272"/>
          <w:sz w:val="20"/>
          <w:szCs w:val="20"/>
          <w:lang w:val="it-IT" w:eastAsia="it-IT"/>
        </w:rPr>
        <w:t xml:space="preserve"> ossia occludendo prima un occhio poi l'altro (per convenzione si è soliti esaminare prima l'occhio destro, occludendo il sinistro, e poi l'altro). In caso di bambini irrequieti o difficilmente gestibili si effettua un esame in binoculare, ossia con entrambi gli occhi aperti, per riuscire ad avere almeno un dato abbastanza attendibile.</w:t>
      </w:r>
    </w:p>
    <w:p w:rsidR="008C348F" w:rsidRDefault="008C348F" w:rsidP="008438B3">
      <w:pPr>
        <w:spacing w:after="0" w:line="240" w:lineRule="auto"/>
        <w:rPr>
          <w:lang w:val="it-IT"/>
        </w:rPr>
      </w:pPr>
      <w:r>
        <w:rPr>
          <w:noProof/>
          <w:lang w:val="it-IT" w:eastAsia="it-IT"/>
        </w:rPr>
        <w:lastRenderedPageBreak/>
        <w:drawing>
          <wp:inline distT="0" distB="0" distL="0" distR="0">
            <wp:extent cx="5400040" cy="4207229"/>
            <wp:effectExtent l="0" t="0" r="0" b="3175"/>
            <wp:docPr id="2" name="Immagine 2"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orrela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00040" cy="4207229"/>
                    </a:xfrm>
                    <a:prstGeom prst="rect">
                      <a:avLst/>
                    </a:prstGeom>
                    <a:noFill/>
                    <a:ln>
                      <a:noFill/>
                    </a:ln>
                  </pic:spPr>
                </pic:pic>
              </a:graphicData>
            </a:graphic>
          </wp:inline>
        </w:drawing>
      </w:r>
    </w:p>
    <w:p w:rsidR="008C348F" w:rsidRDefault="008C348F" w:rsidP="008438B3">
      <w:pPr>
        <w:spacing w:after="0" w:line="240" w:lineRule="auto"/>
        <w:rPr>
          <w:lang w:val="it-IT"/>
        </w:rPr>
      </w:pPr>
    </w:p>
    <w:p w:rsidR="008C348F" w:rsidRDefault="00237A1D" w:rsidP="008438B3">
      <w:pPr>
        <w:spacing w:after="0" w:line="240" w:lineRule="auto"/>
        <w:rPr>
          <w:lang w:val="it-IT"/>
        </w:rPr>
      </w:pPr>
      <w:r>
        <w:rPr>
          <w:noProof/>
          <w:lang w:val="it-IT" w:eastAsia="it-IT"/>
        </w:rPr>
        <w:lastRenderedPageBreak/>
        <w:drawing>
          <wp:inline distT="0" distB="0" distL="0" distR="0">
            <wp:extent cx="5334000" cy="6667500"/>
            <wp:effectExtent l="0" t="0" r="0" b="0"/>
            <wp:docPr id="4" name="Immagine 4" descr="Risultati immagini per tabella per visita oculistica da stamp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isultati immagini per tabella per visita oculistica da stampar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34000" cy="6667500"/>
                    </a:xfrm>
                    <a:prstGeom prst="rect">
                      <a:avLst/>
                    </a:prstGeom>
                    <a:noFill/>
                    <a:ln>
                      <a:noFill/>
                    </a:ln>
                  </pic:spPr>
                </pic:pic>
              </a:graphicData>
            </a:graphic>
          </wp:inline>
        </w:drawing>
      </w:r>
    </w:p>
    <w:p w:rsidR="00575537" w:rsidRDefault="00575537" w:rsidP="008438B3">
      <w:pPr>
        <w:pStyle w:val="NormaleWeb"/>
        <w:shd w:val="clear" w:color="auto" w:fill="FFFFFF"/>
        <w:spacing w:before="0" w:beforeAutospacing="0" w:after="0" w:afterAutospacing="0"/>
        <w:rPr>
          <w:color w:val="000000" w:themeColor="text1"/>
          <w:sz w:val="20"/>
          <w:szCs w:val="20"/>
          <w:lang w:val="en-GB"/>
        </w:rPr>
      </w:pPr>
    </w:p>
    <w:p w:rsidR="002351D5" w:rsidRDefault="002351D5" w:rsidP="008438B3">
      <w:pPr>
        <w:pStyle w:val="NormaleWeb"/>
        <w:shd w:val="clear" w:color="auto" w:fill="FFFFFF"/>
        <w:spacing w:before="0" w:beforeAutospacing="0" w:after="0" w:afterAutospacing="0"/>
        <w:rPr>
          <w:color w:val="000000" w:themeColor="text1"/>
          <w:sz w:val="20"/>
          <w:szCs w:val="20"/>
          <w:lang w:val="en-GB"/>
        </w:rPr>
      </w:pPr>
      <w:r>
        <w:rPr>
          <w:noProof/>
        </w:rPr>
        <w:lastRenderedPageBreak/>
        <w:drawing>
          <wp:inline distT="0" distB="0" distL="0" distR="0">
            <wp:extent cx="2857500" cy="2933700"/>
            <wp:effectExtent l="0" t="0" r="0" b="0"/>
            <wp:docPr id="8" name="Immagine 8"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agine correlata"/>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57500" cy="2933700"/>
                    </a:xfrm>
                    <a:prstGeom prst="rect">
                      <a:avLst/>
                    </a:prstGeom>
                    <a:noFill/>
                    <a:ln>
                      <a:noFill/>
                    </a:ln>
                  </pic:spPr>
                </pic:pic>
              </a:graphicData>
            </a:graphic>
          </wp:inline>
        </w:drawing>
      </w:r>
    </w:p>
    <w:p w:rsidR="002351D5" w:rsidRDefault="002351D5" w:rsidP="008438B3">
      <w:pPr>
        <w:pStyle w:val="NormaleWeb"/>
        <w:shd w:val="clear" w:color="auto" w:fill="FFFFFF"/>
        <w:spacing w:before="0" w:beforeAutospacing="0" w:after="0" w:afterAutospacing="0"/>
        <w:rPr>
          <w:color w:val="000000" w:themeColor="text1"/>
          <w:sz w:val="20"/>
          <w:szCs w:val="20"/>
          <w:lang w:val="en-GB"/>
        </w:rPr>
      </w:pPr>
    </w:p>
    <w:p w:rsidR="002351D5" w:rsidRPr="00E40D53" w:rsidRDefault="002351D5" w:rsidP="008438B3">
      <w:pPr>
        <w:pStyle w:val="NormaleWeb"/>
        <w:shd w:val="clear" w:color="auto" w:fill="FFFFFF"/>
        <w:spacing w:before="0" w:beforeAutospacing="0" w:after="0" w:afterAutospacing="0"/>
        <w:rPr>
          <w:color w:val="000000" w:themeColor="text1"/>
          <w:sz w:val="20"/>
          <w:szCs w:val="20"/>
          <w:lang w:val="en-GB"/>
        </w:rPr>
      </w:pPr>
    </w:p>
    <w:p w:rsidR="00E40D53" w:rsidRPr="00E40D53" w:rsidRDefault="002351D5" w:rsidP="008438B3">
      <w:pPr>
        <w:spacing w:after="0" w:line="240" w:lineRule="auto"/>
        <w:rPr>
          <w:rFonts w:ascii="Times New Roman" w:hAnsi="Times New Roman" w:cs="Times New Roman"/>
          <w:color w:val="000000" w:themeColor="text1"/>
          <w:sz w:val="20"/>
          <w:szCs w:val="20"/>
        </w:rPr>
      </w:pPr>
      <w:r>
        <w:rPr>
          <w:noProof/>
          <w:lang w:val="it-IT" w:eastAsia="it-IT"/>
        </w:rPr>
        <w:drawing>
          <wp:inline distT="0" distB="0" distL="0" distR="0">
            <wp:extent cx="5400040" cy="3947372"/>
            <wp:effectExtent l="0" t="0" r="0" b="0"/>
            <wp:docPr id="7" name="Immagine 7" descr="Risultati immagini per percentili dello sviluppo testicol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ercentili dello sviluppo testicolar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0040" cy="3947372"/>
                    </a:xfrm>
                    <a:prstGeom prst="rect">
                      <a:avLst/>
                    </a:prstGeom>
                    <a:noFill/>
                    <a:ln>
                      <a:noFill/>
                    </a:ln>
                  </pic:spPr>
                </pic:pic>
              </a:graphicData>
            </a:graphic>
          </wp:inline>
        </w:drawing>
      </w:r>
    </w:p>
    <w:p w:rsidR="00E40D53" w:rsidRDefault="00E40D53" w:rsidP="008438B3">
      <w:pPr>
        <w:spacing w:after="0" w:line="240" w:lineRule="auto"/>
        <w:rPr>
          <w:rFonts w:ascii="Times New Roman" w:hAnsi="Times New Roman" w:cs="Times New Roman"/>
          <w:color w:val="000000" w:themeColor="text1"/>
          <w:sz w:val="20"/>
          <w:szCs w:val="20"/>
        </w:rPr>
      </w:pPr>
    </w:p>
    <w:p w:rsidR="002351D5" w:rsidRDefault="002351D5" w:rsidP="008438B3">
      <w:pPr>
        <w:spacing w:after="0" w:line="240" w:lineRule="auto"/>
        <w:rPr>
          <w:rFonts w:ascii="Times New Roman" w:hAnsi="Times New Roman" w:cs="Times New Roman"/>
          <w:color w:val="000000" w:themeColor="text1"/>
          <w:sz w:val="20"/>
          <w:szCs w:val="20"/>
        </w:rPr>
      </w:pPr>
    </w:p>
    <w:p w:rsidR="002351D5" w:rsidRDefault="002351D5" w:rsidP="008438B3">
      <w:pPr>
        <w:spacing w:after="0" w:line="240" w:lineRule="auto"/>
        <w:rPr>
          <w:rFonts w:ascii="Times New Roman" w:hAnsi="Times New Roman" w:cs="Times New Roman"/>
          <w:color w:val="000000" w:themeColor="text1"/>
          <w:sz w:val="20"/>
          <w:szCs w:val="20"/>
        </w:rPr>
      </w:pPr>
    </w:p>
    <w:p w:rsidR="002351D5" w:rsidRDefault="002351D5" w:rsidP="008438B3">
      <w:pPr>
        <w:spacing w:after="0" w:line="240" w:lineRule="auto"/>
        <w:rPr>
          <w:rFonts w:ascii="Times New Roman" w:hAnsi="Times New Roman" w:cs="Times New Roman"/>
          <w:color w:val="000000" w:themeColor="text1"/>
          <w:sz w:val="20"/>
          <w:szCs w:val="20"/>
        </w:rPr>
      </w:pPr>
      <w:r>
        <w:rPr>
          <w:noProof/>
          <w:lang w:val="it-IT" w:eastAsia="it-IT"/>
        </w:rPr>
        <w:lastRenderedPageBreak/>
        <w:drawing>
          <wp:inline distT="0" distB="0" distL="0" distR="0">
            <wp:extent cx="5400040" cy="3968999"/>
            <wp:effectExtent l="0" t="0" r="0" b="0"/>
            <wp:docPr id="9" name="Immagine 9"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magine correlat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00040" cy="3968999"/>
                    </a:xfrm>
                    <a:prstGeom prst="rect">
                      <a:avLst/>
                    </a:prstGeom>
                    <a:noFill/>
                    <a:ln>
                      <a:noFill/>
                    </a:ln>
                  </pic:spPr>
                </pic:pic>
              </a:graphicData>
            </a:graphic>
          </wp:inline>
        </w:drawing>
      </w:r>
    </w:p>
    <w:p w:rsidR="002351D5" w:rsidRDefault="00162A30" w:rsidP="008438B3">
      <w:pPr>
        <w:pStyle w:val="NormaleWeb"/>
        <w:shd w:val="clear" w:color="auto" w:fill="FCFCFC"/>
        <w:spacing w:before="0" w:beforeAutospacing="0" w:after="0" w:afterAutospacing="0"/>
        <w:rPr>
          <w:rFonts w:ascii="Helvetica" w:hAnsi="Helvetica"/>
          <w:color w:val="333333"/>
          <w:spacing w:val="4"/>
          <w:sz w:val="21"/>
          <w:szCs w:val="21"/>
        </w:rPr>
      </w:pPr>
      <w:hyperlink r:id="rId25" w:tooltip="L'Endocrinologo" w:history="1">
        <w:r w:rsidR="002351D5">
          <w:rPr>
            <w:rStyle w:val="journaltitle"/>
            <w:rFonts w:ascii="Helvetica" w:hAnsi="Helvetica"/>
            <w:color w:val="8E2555"/>
            <w:spacing w:val="4"/>
            <w:sz w:val="21"/>
            <w:szCs w:val="21"/>
          </w:rPr>
          <w:t>L'Endocrinologo</w:t>
        </w:r>
      </w:hyperlink>
    </w:p>
    <w:p w:rsidR="002351D5" w:rsidRPr="004D105C" w:rsidRDefault="002351D5" w:rsidP="008438B3">
      <w:pPr>
        <w:pStyle w:val="icon--meta-keyline-before"/>
        <w:shd w:val="clear" w:color="auto" w:fill="FCFCFC"/>
        <w:spacing w:before="0" w:beforeAutospacing="0" w:after="0" w:afterAutospacing="0"/>
        <w:rPr>
          <w:rFonts w:ascii="Helvetica" w:hAnsi="Helvetica"/>
          <w:color w:val="333333"/>
          <w:spacing w:val="4"/>
          <w:sz w:val="21"/>
          <w:szCs w:val="21"/>
          <w:lang w:val="en-GB"/>
        </w:rPr>
      </w:pPr>
      <w:r w:rsidRPr="004D105C">
        <w:rPr>
          <w:rStyle w:val="articlecitationyear"/>
          <w:rFonts w:ascii="Helvetica" w:hAnsi="Helvetica"/>
          <w:color w:val="333333"/>
          <w:spacing w:val="4"/>
          <w:sz w:val="21"/>
          <w:szCs w:val="21"/>
          <w:lang w:val="en-GB"/>
        </w:rPr>
        <w:t>December 2016, </w:t>
      </w:r>
      <w:r w:rsidRPr="004D105C">
        <w:rPr>
          <w:rStyle w:val="articlecitationvolume"/>
          <w:rFonts w:ascii="Helvetica" w:hAnsi="Helvetica"/>
          <w:color w:val="333333"/>
          <w:spacing w:val="4"/>
          <w:sz w:val="21"/>
          <w:szCs w:val="21"/>
          <w:lang w:val="en-GB"/>
        </w:rPr>
        <w:t>Volume 17, </w:t>
      </w:r>
      <w:hyperlink r:id="rId26" w:history="1">
        <w:r w:rsidRPr="004D105C">
          <w:rPr>
            <w:rStyle w:val="Collegamentoipertestuale"/>
            <w:rFonts w:ascii="Helvetica" w:hAnsi="Helvetica"/>
            <w:color w:val="8E2555"/>
            <w:spacing w:val="4"/>
            <w:sz w:val="21"/>
            <w:szCs w:val="21"/>
            <w:lang w:val="en-GB"/>
          </w:rPr>
          <w:t>Issue 6</w:t>
        </w:r>
      </w:hyperlink>
      <w:r w:rsidRPr="004D105C">
        <w:rPr>
          <w:rFonts w:ascii="Helvetica" w:hAnsi="Helvetica"/>
          <w:color w:val="333333"/>
          <w:spacing w:val="4"/>
          <w:sz w:val="21"/>
          <w:szCs w:val="21"/>
          <w:lang w:val="en-GB"/>
        </w:rPr>
        <w:t>, </w:t>
      </w:r>
      <w:r w:rsidRPr="004D105C">
        <w:rPr>
          <w:rStyle w:val="articlecitationpages"/>
          <w:rFonts w:ascii="Helvetica" w:hAnsi="Helvetica"/>
          <w:color w:val="333333"/>
          <w:spacing w:val="4"/>
          <w:sz w:val="21"/>
          <w:szCs w:val="21"/>
          <w:lang w:val="en-GB"/>
        </w:rPr>
        <w:t>pp 300–308</w:t>
      </w:r>
      <w:r w:rsidRPr="004D105C">
        <w:rPr>
          <w:rStyle w:val="u-inline-block"/>
          <w:rFonts w:ascii="Helvetica" w:hAnsi="Helvetica"/>
          <w:color w:val="333333"/>
          <w:spacing w:val="4"/>
          <w:sz w:val="21"/>
          <w:szCs w:val="21"/>
          <w:lang w:val="en-GB"/>
        </w:rPr>
        <w:t>| </w:t>
      </w:r>
      <w:hyperlink r:id="rId27" w:anchor="citeas" w:history="1">
        <w:r w:rsidRPr="004D105C">
          <w:rPr>
            <w:rStyle w:val="Collegamentoipertestuale"/>
            <w:rFonts w:ascii="Helvetica" w:hAnsi="Helvetica"/>
            <w:color w:val="8E2555"/>
            <w:spacing w:val="4"/>
            <w:sz w:val="21"/>
            <w:szCs w:val="21"/>
            <w:lang w:val="en-GB"/>
          </w:rPr>
          <w:t>Cite as</w:t>
        </w:r>
      </w:hyperlink>
    </w:p>
    <w:p w:rsidR="002351D5" w:rsidRDefault="002351D5" w:rsidP="008438B3">
      <w:pPr>
        <w:numPr>
          <w:ilvl w:val="0"/>
          <w:numId w:val="19"/>
        </w:numPr>
        <w:shd w:val="clear" w:color="auto" w:fill="FCFCFC"/>
        <w:spacing w:after="0" w:line="240" w:lineRule="auto"/>
        <w:ind w:left="0"/>
        <w:textAlignment w:val="center"/>
        <w:rPr>
          <w:rFonts w:ascii="Helvetica" w:hAnsi="Helvetica"/>
          <w:color w:val="333333"/>
          <w:sz w:val="21"/>
          <w:szCs w:val="21"/>
        </w:rPr>
      </w:pPr>
      <w:r>
        <w:rPr>
          <w:rStyle w:val="authorsname"/>
          <w:rFonts w:ascii="Helvetica" w:hAnsi="Helvetica"/>
          <w:color w:val="333333"/>
          <w:sz w:val="21"/>
          <w:szCs w:val="21"/>
        </w:rPr>
        <w:t>Mariacarolina Salerno</w:t>
      </w:r>
      <w:r>
        <w:rPr>
          <w:rFonts w:ascii="Helvetica" w:hAnsi="Helvetica"/>
          <w:noProof/>
          <w:color w:val="8E2555"/>
          <w:sz w:val="21"/>
          <w:szCs w:val="21"/>
          <w:lang w:val="it-IT" w:eastAsia="it-IT"/>
        </w:rPr>
        <mc:AlternateContent>
          <mc:Choice Requires="wps">
            <w:drawing>
              <wp:inline distT="0" distB="0" distL="0" distR="0">
                <wp:extent cx="228600" cy="228600"/>
                <wp:effectExtent l="0" t="0" r="0" b="0"/>
                <wp:docPr id="10" name="Rettangolo 10" descr="Email author">
                  <a:hlinkClick xmlns:a="http://schemas.openxmlformats.org/drawingml/2006/main" r:id="rId28" tooltip="&quot;salerno@unina.it&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3C03A3" id="Rettangolo 10" o:spid="_x0000_s1026" alt="Email author" href="mailto:salerno@unina.it" title="&quot;salerno@unina.it&quot;"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" o:button="t" filled="f" stroked="f">
                <v:fill o:detectmouseclick="t"/>
                <o:lock v:ext="edit" aspectratio="t"/>
                <w10:anchorlock/>
              </v:rect>
            </w:pict>
          </mc:Fallback>
        </mc:AlternateContent>
      </w:r>
    </w:p>
    <w:p w:rsidR="002351D5" w:rsidRDefault="002351D5" w:rsidP="008438B3">
      <w:pPr>
        <w:numPr>
          <w:ilvl w:val="0"/>
          <w:numId w:val="19"/>
        </w:numPr>
        <w:shd w:val="clear" w:color="auto" w:fill="FCFCFC"/>
        <w:spacing w:after="0" w:line="240" w:lineRule="auto"/>
        <w:ind w:left="0"/>
        <w:textAlignment w:val="center"/>
        <w:rPr>
          <w:rFonts w:ascii="Helvetica" w:hAnsi="Helvetica"/>
          <w:color w:val="333333"/>
          <w:sz w:val="21"/>
          <w:szCs w:val="21"/>
        </w:rPr>
      </w:pPr>
      <w:r>
        <w:rPr>
          <w:rStyle w:val="authorsname"/>
          <w:rFonts w:ascii="Helvetica" w:hAnsi="Helvetica"/>
          <w:color w:val="333333"/>
          <w:sz w:val="21"/>
          <w:szCs w:val="21"/>
        </w:rPr>
        <w:t>Martina Rezzuto</w:t>
      </w:r>
    </w:p>
    <w:p w:rsidR="002351D5" w:rsidRDefault="002351D5" w:rsidP="008438B3">
      <w:pPr>
        <w:numPr>
          <w:ilvl w:val="0"/>
          <w:numId w:val="19"/>
        </w:numPr>
        <w:shd w:val="clear" w:color="auto" w:fill="FCFCFC"/>
        <w:spacing w:after="0" w:line="240" w:lineRule="auto"/>
        <w:ind w:left="0"/>
        <w:textAlignment w:val="center"/>
        <w:rPr>
          <w:rFonts w:ascii="Helvetica" w:hAnsi="Helvetica"/>
          <w:color w:val="333333"/>
          <w:sz w:val="21"/>
          <w:szCs w:val="21"/>
        </w:rPr>
      </w:pPr>
      <w:r>
        <w:rPr>
          <w:rStyle w:val="authorsname"/>
          <w:rFonts w:ascii="Helvetica" w:hAnsi="Helvetica"/>
          <w:color w:val="333333"/>
          <w:sz w:val="21"/>
          <w:szCs w:val="21"/>
        </w:rPr>
        <w:t>Sara Alfano</w:t>
      </w:r>
    </w:p>
    <w:p w:rsidR="002351D5" w:rsidRDefault="002351D5" w:rsidP="008438B3">
      <w:pPr>
        <w:spacing w:after="0" w:line="240" w:lineRule="auto"/>
        <w:rPr>
          <w:rFonts w:ascii="Times New Roman" w:hAnsi="Times New Roman" w:cs="Times New Roman"/>
          <w:color w:val="000000" w:themeColor="text1"/>
          <w:sz w:val="20"/>
          <w:szCs w:val="20"/>
        </w:rPr>
      </w:pPr>
    </w:p>
    <w:p w:rsidR="00F91B49" w:rsidRDefault="008438B3" w:rsidP="008438B3">
      <w:pPr>
        <w:spacing w:after="0" w:line="240" w:lineRule="auto"/>
        <w:rPr>
          <w:lang w:val="it-IT"/>
        </w:rPr>
      </w:pPr>
      <w:bookmarkStart w:id="1" w:name="ancora266170"/>
      <w:bookmarkEnd w:id="1"/>
      <w:r w:rsidRPr="00FA4704">
        <w:rPr>
          <w:lang w:val="it-IT"/>
        </w:rPr>
        <w:t>         </w:t>
      </w: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lang w:val="it-IT"/>
        </w:rPr>
      </w:pPr>
    </w:p>
    <w:p w:rsidR="00F91B49" w:rsidRDefault="00F91B49" w:rsidP="008438B3">
      <w:pPr>
        <w:spacing w:after="0" w:line="240" w:lineRule="auto"/>
        <w:rPr>
          <w:rFonts w:ascii="Times New Roman" w:hAnsi="Times New Roman" w:cs="Times New Roman"/>
          <w:b/>
          <w:bCs/>
          <w:sz w:val="16"/>
          <w:szCs w:val="16"/>
          <w:u w:val="single"/>
          <w:lang w:val="it-IT"/>
        </w:rPr>
      </w:pPr>
    </w:p>
    <w:p w:rsidR="00F91B49" w:rsidRDefault="00F91B49" w:rsidP="008438B3">
      <w:pPr>
        <w:spacing w:after="0" w:line="240" w:lineRule="auto"/>
        <w:rPr>
          <w:rFonts w:ascii="Times New Roman" w:hAnsi="Times New Roman" w:cs="Times New Roman"/>
          <w:b/>
          <w:bCs/>
          <w:sz w:val="16"/>
          <w:szCs w:val="16"/>
          <w:u w:val="single"/>
          <w:lang w:val="it-IT"/>
        </w:rPr>
      </w:pP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u w:val="single"/>
          <w:lang w:val="it-IT"/>
        </w:rPr>
        <w:t>LE "CAPACITA' " DEL BAMBINO</w:t>
      </w:r>
      <w:r w:rsidRPr="00F91B49">
        <w:rPr>
          <w:rFonts w:ascii="Times New Roman" w:hAnsi="Times New Roman" w:cs="Times New Roman"/>
          <w:b/>
          <w:bCs/>
          <w:sz w:val="16"/>
          <w:szCs w:val="16"/>
          <w:lang w:val="it-IT"/>
        </w:rPr>
        <w:t>          </w:t>
      </w: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u w:val="single"/>
          <w:lang w:val="it-IT"/>
        </w:rPr>
        <w:t>Seguirne lo sviluppo mese per mese</w:t>
      </w: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Le capacità dei bambini, si sviluppano ogn'una in un periodo definito ma alquanto variabile da bambino a bambino. Per esempio, il piccolo inizia a camminare bene in </w:t>
      </w:r>
      <w:proofErr w:type="gramStart"/>
      <w:r w:rsidRPr="00F91B49">
        <w:rPr>
          <w:rFonts w:ascii="Times New Roman" w:hAnsi="Times New Roman" w:cs="Times New Roman"/>
          <w:sz w:val="16"/>
          <w:szCs w:val="16"/>
          <w:lang w:val="it-IT"/>
        </w:rPr>
        <w:t>un età</w:t>
      </w:r>
      <w:proofErr w:type="gramEnd"/>
      <w:r w:rsidRPr="00F91B49">
        <w:rPr>
          <w:rFonts w:ascii="Times New Roman" w:hAnsi="Times New Roman" w:cs="Times New Roman"/>
          <w:sz w:val="16"/>
          <w:szCs w:val="16"/>
          <w:lang w:val="it-IT"/>
        </w:rPr>
        <w:t xml:space="preserve"> che va dagli undici mesi fino ai quattordici e mezzo. Questo vuol dire che prima di parlare di ritardo bisogna aspettare i quindici mesi!</w:t>
      </w:r>
      <w:r w:rsidRPr="00F91B49">
        <w:rPr>
          <w:rFonts w:ascii="Times New Roman" w:hAnsi="Times New Roman" w:cs="Times New Roman"/>
          <w:sz w:val="16"/>
          <w:szCs w:val="16"/>
          <w:lang w:val="it-IT"/>
        </w:rPr>
        <w:br/>
        <w:t>A dodici mesi la metà dei bimbi cammina , a tredici e mezzo lo fa il settantacinque per cento e a quindici mesi praticamente tutti .</w:t>
      </w:r>
      <w:r w:rsidRPr="00F91B49">
        <w:rPr>
          <w:rFonts w:ascii="Times New Roman" w:hAnsi="Times New Roman" w:cs="Times New Roman"/>
          <w:sz w:val="16"/>
          <w:szCs w:val="16"/>
          <w:lang w:val="it-IT"/>
        </w:rPr>
        <w:br/>
      </w:r>
      <w:r w:rsidRPr="00F91B49">
        <w:rPr>
          <w:rFonts w:ascii="Times New Roman" w:hAnsi="Times New Roman" w:cs="Times New Roman"/>
          <w:color w:val="000000"/>
          <w:sz w:val="16"/>
          <w:szCs w:val="16"/>
          <w:lang w:val="it-IT"/>
        </w:rPr>
        <w:t xml:space="preserve">Ogni bambino ha i suoi tempi di sviluppo, inoltre normalmente le capacità del piccolo non maturano omogeneamente ma alcune più in fretta e altre più lentamente. Alcuni bimbi camminano a 10 mesi, ma dicono la prima parola a 16 mesi. </w:t>
      </w:r>
      <w:proofErr w:type="gramStart"/>
      <w:r w:rsidRPr="00F91B49">
        <w:rPr>
          <w:rFonts w:ascii="Times New Roman" w:hAnsi="Times New Roman" w:cs="Times New Roman"/>
          <w:color w:val="000000"/>
          <w:sz w:val="16"/>
          <w:szCs w:val="16"/>
          <w:lang w:val="it-IT"/>
        </w:rPr>
        <w:t>E'</w:t>
      </w:r>
      <w:proofErr w:type="gramEnd"/>
      <w:r w:rsidRPr="00F91B49">
        <w:rPr>
          <w:rFonts w:ascii="Times New Roman" w:hAnsi="Times New Roman" w:cs="Times New Roman"/>
          <w:color w:val="000000"/>
          <w:sz w:val="16"/>
          <w:szCs w:val="16"/>
          <w:lang w:val="it-IT"/>
        </w:rPr>
        <w:t xml:space="preserve"> normale!</w:t>
      </w: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Per aiutare quei genitori che pensano di doversi preoccupare di qualche comportamento del loro piccolo che li mette in allarme, ho raggruppato le capacità dei neonati e poi dei bambini dividendole per</w:t>
      </w:r>
      <w:r w:rsidRPr="00F91B49">
        <w:rPr>
          <w:rFonts w:ascii="Times New Roman" w:hAnsi="Times New Roman" w:cs="Times New Roman"/>
          <w:b/>
          <w:bCs/>
          <w:sz w:val="16"/>
          <w:szCs w:val="16"/>
          <w:u w:val="single"/>
          <w:lang w:val="it-IT"/>
        </w:rPr>
        <w:t xml:space="preserve"> età e per aree di competenza</w:t>
      </w:r>
      <w:r w:rsidRPr="00F91B49">
        <w:rPr>
          <w:rFonts w:ascii="Times New Roman" w:hAnsi="Times New Roman" w:cs="Times New Roman"/>
          <w:sz w:val="16"/>
          <w:szCs w:val="16"/>
          <w:lang w:val="it-IT"/>
        </w:rPr>
        <w:t>:</w:t>
      </w: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color w:val="000000"/>
          <w:sz w:val="16"/>
          <w:szCs w:val="16"/>
          <w:lang w:val="it-IT"/>
        </w:rPr>
        <w:t xml:space="preserve">Le tabelle che </w:t>
      </w:r>
      <w:proofErr w:type="gramStart"/>
      <w:r w:rsidRPr="00F91B49">
        <w:rPr>
          <w:rFonts w:ascii="Times New Roman" w:hAnsi="Times New Roman" w:cs="Times New Roman"/>
          <w:color w:val="000000"/>
          <w:sz w:val="16"/>
          <w:szCs w:val="16"/>
          <w:lang w:val="it-IT"/>
        </w:rPr>
        <w:t>seguono ,</w:t>
      </w:r>
      <w:proofErr w:type="gramEnd"/>
      <w:r w:rsidRPr="00F91B49">
        <w:rPr>
          <w:rFonts w:ascii="Times New Roman" w:hAnsi="Times New Roman" w:cs="Times New Roman"/>
          <w:color w:val="000000"/>
          <w:sz w:val="16"/>
          <w:szCs w:val="16"/>
          <w:lang w:val="it-IT"/>
        </w:rPr>
        <w:t xml:space="preserve"> divise per mesi, sono ricavate, semplificandole, dal test di </w:t>
      </w:r>
      <w:proofErr w:type="spellStart"/>
      <w:r w:rsidRPr="00F91B49">
        <w:rPr>
          <w:rFonts w:ascii="Times New Roman" w:hAnsi="Times New Roman" w:cs="Times New Roman"/>
          <w:color w:val="000000"/>
          <w:sz w:val="16"/>
          <w:szCs w:val="16"/>
          <w:lang w:val="it-IT"/>
        </w:rPr>
        <w:t>denver</w:t>
      </w:r>
      <w:proofErr w:type="spellEnd"/>
      <w:r w:rsidRPr="00F91B49">
        <w:rPr>
          <w:rFonts w:ascii="Times New Roman" w:hAnsi="Times New Roman" w:cs="Times New Roman"/>
          <w:color w:val="000000"/>
          <w:sz w:val="16"/>
          <w:szCs w:val="16"/>
          <w:lang w:val="it-IT"/>
        </w:rPr>
        <w:t>.  Esso suddivide le capacità del piccolo in quattro aree:</w:t>
      </w:r>
    </w:p>
    <w:p w:rsidR="008438B3" w:rsidRPr="00F91B49" w:rsidRDefault="008438B3" w:rsidP="008438B3">
      <w:pPr>
        <w:numPr>
          <w:ilvl w:val="0"/>
          <w:numId w:val="30"/>
        </w:numPr>
        <w:spacing w:after="0" w:line="240" w:lineRule="auto"/>
        <w:ind w:left="1440"/>
        <w:rPr>
          <w:rFonts w:ascii="Times New Roman" w:hAnsi="Times New Roman" w:cs="Times New Roman"/>
          <w:sz w:val="16"/>
          <w:szCs w:val="16"/>
          <w:lang w:val="it-IT"/>
        </w:rPr>
      </w:pPr>
      <w:r w:rsidRPr="00F91B49">
        <w:rPr>
          <w:rFonts w:ascii="Times New Roman" w:hAnsi="Times New Roman" w:cs="Times New Roman"/>
          <w:color w:val="000000"/>
          <w:sz w:val="16"/>
          <w:szCs w:val="16"/>
          <w:lang w:val="it-IT"/>
        </w:rPr>
        <w:t>comportamento personale e sociale</w:t>
      </w:r>
      <w:r w:rsidRPr="00F91B49">
        <w:rPr>
          <w:rFonts w:ascii="Times New Roman" w:hAnsi="Times New Roman" w:cs="Times New Roman"/>
          <w:sz w:val="16"/>
          <w:szCs w:val="16"/>
          <w:lang w:val="it-IT"/>
        </w:rPr>
        <w:t xml:space="preserve"> </w:t>
      </w:r>
    </w:p>
    <w:p w:rsidR="008438B3" w:rsidRPr="00F91B49" w:rsidRDefault="008438B3" w:rsidP="008438B3">
      <w:pPr>
        <w:numPr>
          <w:ilvl w:val="0"/>
          <w:numId w:val="30"/>
        </w:numPr>
        <w:spacing w:after="0" w:line="240" w:lineRule="auto"/>
        <w:ind w:left="1440"/>
        <w:rPr>
          <w:rFonts w:ascii="Times New Roman" w:hAnsi="Times New Roman" w:cs="Times New Roman"/>
          <w:sz w:val="16"/>
          <w:szCs w:val="16"/>
          <w:lang w:val="it-IT"/>
        </w:rPr>
      </w:pPr>
      <w:r w:rsidRPr="00F91B49">
        <w:rPr>
          <w:rFonts w:ascii="Times New Roman" w:hAnsi="Times New Roman" w:cs="Times New Roman"/>
          <w:color w:val="000000"/>
          <w:sz w:val="16"/>
          <w:szCs w:val="16"/>
          <w:lang w:val="it-IT"/>
        </w:rPr>
        <w:t>attività motoria fine</w:t>
      </w:r>
      <w:r w:rsidRPr="00F91B49">
        <w:rPr>
          <w:rFonts w:ascii="Times New Roman" w:hAnsi="Times New Roman" w:cs="Times New Roman"/>
          <w:sz w:val="16"/>
          <w:szCs w:val="16"/>
          <w:lang w:val="it-IT"/>
        </w:rPr>
        <w:t xml:space="preserve"> </w:t>
      </w:r>
    </w:p>
    <w:p w:rsidR="008438B3" w:rsidRPr="00F91B49" w:rsidRDefault="008438B3" w:rsidP="008438B3">
      <w:pPr>
        <w:numPr>
          <w:ilvl w:val="0"/>
          <w:numId w:val="30"/>
        </w:numPr>
        <w:spacing w:after="0" w:line="240" w:lineRule="auto"/>
        <w:ind w:left="1440"/>
        <w:rPr>
          <w:rFonts w:ascii="Times New Roman" w:hAnsi="Times New Roman" w:cs="Times New Roman"/>
          <w:sz w:val="16"/>
          <w:szCs w:val="16"/>
          <w:lang w:val="it-IT"/>
        </w:rPr>
      </w:pPr>
      <w:r w:rsidRPr="00F91B49">
        <w:rPr>
          <w:rFonts w:ascii="Times New Roman" w:hAnsi="Times New Roman" w:cs="Times New Roman"/>
          <w:color w:val="000000"/>
          <w:sz w:val="16"/>
          <w:szCs w:val="16"/>
          <w:lang w:val="it-IT"/>
        </w:rPr>
        <w:t>linguaggio</w:t>
      </w:r>
      <w:r w:rsidRPr="00F91B49">
        <w:rPr>
          <w:rFonts w:ascii="Times New Roman" w:hAnsi="Times New Roman" w:cs="Times New Roman"/>
          <w:sz w:val="16"/>
          <w:szCs w:val="16"/>
          <w:lang w:val="it-IT"/>
        </w:rPr>
        <w:t xml:space="preserve"> </w:t>
      </w:r>
    </w:p>
    <w:p w:rsidR="008438B3" w:rsidRPr="00F91B49" w:rsidRDefault="008438B3" w:rsidP="008438B3">
      <w:pPr>
        <w:numPr>
          <w:ilvl w:val="0"/>
          <w:numId w:val="30"/>
        </w:numPr>
        <w:spacing w:after="0" w:line="240" w:lineRule="auto"/>
        <w:ind w:left="1440"/>
        <w:rPr>
          <w:rFonts w:ascii="Times New Roman" w:hAnsi="Times New Roman" w:cs="Times New Roman"/>
          <w:sz w:val="16"/>
          <w:szCs w:val="16"/>
          <w:lang w:val="it-IT"/>
        </w:rPr>
      </w:pPr>
      <w:r w:rsidRPr="00F91B49">
        <w:rPr>
          <w:rFonts w:ascii="Times New Roman" w:hAnsi="Times New Roman" w:cs="Times New Roman"/>
          <w:color w:val="000000"/>
          <w:sz w:val="16"/>
          <w:szCs w:val="16"/>
          <w:lang w:val="it-IT"/>
        </w:rPr>
        <w:t>attività motoria grossolana</w:t>
      </w:r>
      <w:r w:rsidRPr="00F91B49">
        <w:rPr>
          <w:rFonts w:ascii="Times New Roman" w:hAnsi="Times New Roman" w:cs="Times New Roman"/>
          <w:sz w:val="16"/>
          <w:szCs w:val="16"/>
          <w:lang w:val="it-IT"/>
        </w:rPr>
        <w:t xml:space="preserve"> </w:t>
      </w: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color w:val="000000"/>
          <w:sz w:val="16"/>
          <w:szCs w:val="16"/>
          <w:lang w:val="it-IT"/>
        </w:rPr>
        <w:t xml:space="preserve">Ad ogni competenza per quel mese, segue una percentuale: essa rappresenta la percentuale di bambini che a quella età è in grado di fare quella cosa. Per esempio a 5 mesi </w:t>
      </w:r>
      <w:r w:rsidRPr="00F91B49">
        <w:rPr>
          <w:rFonts w:ascii="Times New Roman" w:hAnsi="Times New Roman" w:cs="Times New Roman"/>
          <w:color w:val="000000"/>
          <w:sz w:val="16"/>
          <w:szCs w:val="16"/>
          <w:u w:val="single"/>
          <w:lang w:val="it-IT"/>
        </w:rPr>
        <w:t>mangia un biscotto da solo</w:t>
      </w:r>
      <w:r w:rsidRPr="00F91B49">
        <w:rPr>
          <w:rFonts w:ascii="Times New Roman" w:hAnsi="Times New Roman" w:cs="Times New Roman"/>
          <w:color w:val="000000"/>
          <w:sz w:val="16"/>
          <w:szCs w:val="16"/>
          <w:lang w:val="it-IT"/>
        </w:rPr>
        <w:t xml:space="preserve"> il 25% dei bimbi ( se il vostro lo fa è precoce), ma a 8° mesi lo fa il 90% .( se il vostro non lo </w:t>
      </w:r>
      <w:proofErr w:type="spellStart"/>
      <w:r w:rsidRPr="00F91B49">
        <w:rPr>
          <w:rFonts w:ascii="Times New Roman" w:hAnsi="Times New Roman" w:cs="Times New Roman"/>
          <w:color w:val="000000"/>
          <w:sz w:val="16"/>
          <w:szCs w:val="16"/>
          <w:lang w:val="it-IT"/>
        </w:rPr>
        <w:t>fà</w:t>
      </w:r>
      <w:proofErr w:type="spellEnd"/>
      <w:r w:rsidRPr="00F91B49">
        <w:rPr>
          <w:rFonts w:ascii="Times New Roman" w:hAnsi="Times New Roman" w:cs="Times New Roman"/>
          <w:color w:val="000000"/>
          <w:sz w:val="16"/>
          <w:szCs w:val="16"/>
          <w:lang w:val="it-IT"/>
        </w:rPr>
        <w:t xml:space="preserve"> , è un </w:t>
      </w:r>
      <w:proofErr w:type="spellStart"/>
      <w:r w:rsidRPr="00F91B49">
        <w:rPr>
          <w:rFonts w:ascii="Times New Roman" w:hAnsi="Times New Roman" w:cs="Times New Roman"/>
          <w:color w:val="000000"/>
          <w:sz w:val="16"/>
          <w:szCs w:val="16"/>
          <w:lang w:val="it-IT"/>
        </w:rPr>
        <w:t>po</w:t>
      </w:r>
      <w:proofErr w:type="spellEnd"/>
      <w:r w:rsidRPr="00F91B49">
        <w:rPr>
          <w:rFonts w:ascii="Times New Roman" w:hAnsi="Times New Roman" w:cs="Times New Roman"/>
          <w:color w:val="000000"/>
          <w:sz w:val="16"/>
          <w:szCs w:val="16"/>
          <w:lang w:val="it-IT"/>
        </w:rPr>
        <w:t xml:space="preserve"> indietro per quella competenza)Se una data capacità non è più presente nella tabella il mese successivo, vuol dire che a quell'età la devono saper fare tutti.</w:t>
      </w:r>
      <w:r w:rsidRPr="00F91B49">
        <w:rPr>
          <w:rFonts w:ascii="Times New Roman" w:hAnsi="Times New Roman" w:cs="Times New Roman"/>
          <w:color w:val="000000"/>
          <w:sz w:val="16"/>
          <w:szCs w:val="16"/>
          <w:lang w:val="it-IT"/>
        </w:rPr>
        <w:br/>
      </w:r>
      <w:r w:rsidRPr="00F91B49">
        <w:rPr>
          <w:rFonts w:ascii="Times New Roman" w:hAnsi="Times New Roman" w:cs="Times New Roman"/>
          <w:color w:val="000000"/>
          <w:sz w:val="16"/>
          <w:szCs w:val="16"/>
          <w:lang w:val="it-IT"/>
        </w:rPr>
        <w:br/>
      </w:r>
      <w:bookmarkStart w:id="2" w:name="ancora270592"/>
      <w:bookmarkEnd w:id="2"/>
      <w:r w:rsidRPr="00F91B49">
        <w:rPr>
          <w:rFonts w:ascii="Times New Roman" w:hAnsi="Times New Roman" w:cs="Times New Roman"/>
          <w:b/>
          <w:bCs/>
          <w:sz w:val="16"/>
          <w:szCs w:val="16"/>
          <w:lang w:val="it-IT"/>
        </w:rPr>
        <w:t>   1° mese</w:t>
      </w:r>
      <w:bookmarkStart w:id="3" w:name="ancora344518"/>
      <w:bookmarkStart w:id="4" w:name="ancora472068"/>
      <w:bookmarkEnd w:id="3"/>
      <w:bookmarkEnd w:id="4"/>
      <w:r w:rsidRPr="00F91B49">
        <w:rPr>
          <w:rFonts w:ascii="Times New Roman" w:hAnsi="Times New Roman" w:cs="Times New Roman"/>
          <w:b/>
          <w:bCs/>
          <w:sz w:val="16"/>
          <w:szCs w:val="16"/>
          <w:lang w:val="it-IT"/>
        </w:rPr>
        <w:t>                    </w:t>
      </w:r>
      <w:hyperlink r:id="rId29" w:anchor="ancora70132#ancora70132"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30"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18" w:space="0" w:color="auto"/>
          <w:left w:val="outset" w:sz="18" w:space="0" w:color="auto"/>
          <w:bottom w:val="outset" w:sz="18" w:space="0" w:color="auto"/>
          <w:right w:val="outset" w:sz="18"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 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fissa i volti   100%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segue un oggetto fino alla linea mediana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reagisce al suono del campanello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prono solleva il capo 100%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risponde ai sorrisi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segue un oggetto oltre la linea mediana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vocalizza senza piangere 60%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prono solleva il capo a 45° - 50%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le mani 20%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2° mese</w:t>
      </w:r>
      <w:bookmarkStart w:id="5" w:name="ancora346857"/>
      <w:bookmarkStart w:id="6" w:name="ancora470789"/>
      <w:bookmarkEnd w:id="5"/>
      <w:bookmarkEnd w:id="6"/>
      <w:r w:rsidRPr="00F91B49">
        <w:rPr>
          <w:rFonts w:ascii="Times New Roman" w:hAnsi="Times New Roman" w:cs="Times New Roman"/>
          <w:b/>
          <w:bCs/>
          <w:sz w:val="16"/>
          <w:szCs w:val="16"/>
          <w:lang w:val="it-IT"/>
        </w:rPr>
        <w:t> </w:t>
      </w:r>
      <w:bookmarkStart w:id="7" w:name="ancora70132"/>
      <w:bookmarkEnd w:id="7"/>
      <w:r w:rsidRPr="00F91B49">
        <w:rPr>
          <w:rFonts w:ascii="Times New Roman" w:hAnsi="Times New Roman" w:cs="Times New Roman"/>
          <w:b/>
          <w:bCs/>
          <w:sz w:val="16"/>
          <w:szCs w:val="16"/>
          <w:lang w:val="it-IT"/>
        </w:rPr>
        <w:t>                  </w:t>
      </w:r>
      <w:hyperlink r:id="rId31" w:anchor="ancora472068#ancora472068" w:history="1">
        <w:r w:rsidRPr="00F91B49">
          <w:rPr>
            <w:rFonts w:ascii="Times New Roman" w:hAnsi="Times New Roman" w:cs="Times New Roman"/>
            <w:b/>
            <w:bCs/>
            <w:color w:val="0000FF"/>
            <w:sz w:val="16"/>
            <w:szCs w:val="16"/>
            <w:u w:val="single"/>
            <w:lang w:val="it-IT"/>
          </w:rPr>
          <w:t xml:space="preserve"> precedente</w:t>
        </w:r>
      </w:hyperlink>
      <w:r w:rsidRPr="00F91B49">
        <w:rPr>
          <w:rFonts w:ascii="Times New Roman" w:hAnsi="Times New Roman" w:cs="Times New Roman"/>
          <w:b/>
          <w:bCs/>
          <w:sz w:val="16"/>
          <w:szCs w:val="16"/>
          <w:lang w:val="it-IT"/>
        </w:rPr>
        <w:t>                    </w:t>
      </w:r>
      <w:hyperlink r:id="rId32" w:anchor="ancora479674#ancora479674"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33"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18" w:space="0" w:color="auto"/>
          <w:left w:val="outset" w:sz="18" w:space="0" w:color="auto"/>
          <w:bottom w:val="outset" w:sz="18" w:space="0" w:color="auto"/>
          <w:right w:val="outset" w:sz="18"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risponde ai sorrisi 100%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segue oltre la linea mediana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ride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prono solleva il capo a 45° - 80%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sorride spontaneamente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segue fino a 180°</w:t>
            </w:r>
            <w:r w:rsidRPr="00F91B49">
              <w:rPr>
                <w:rFonts w:ascii="Times New Roman" w:hAnsi="Times New Roman" w:cs="Times New Roman"/>
                <w:sz w:val="16"/>
                <w:szCs w:val="16"/>
                <w:lang w:val="it-IT"/>
              </w:rPr>
              <w:br/>
              <w:t>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strilla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prono solleva il capo a 90° - 50%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unisce le mani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vocalizza non piangendo 100%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prono si solleva su braccia 25%</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seduto tiene la testa dritta 30%</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3 mese</w:t>
      </w:r>
      <w:bookmarkStart w:id="8" w:name="ancora348766"/>
      <w:bookmarkStart w:id="9" w:name="ancora469132"/>
      <w:bookmarkEnd w:id="8"/>
      <w:bookmarkEnd w:id="9"/>
      <w:r w:rsidRPr="00F91B49">
        <w:rPr>
          <w:rFonts w:ascii="Times New Roman" w:hAnsi="Times New Roman" w:cs="Times New Roman"/>
          <w:b/>
          <w:bCs/>
          <w:sz w:val="16"/>
          <w:szCs w:val="16"/>
          <w:lang w:val="it-IT"/>
        </w:rPr>
        <w:t xml:space="preserve">  </w:t>
      </w:r>
      <w:bookmarkStart w:id="10" w:name="ancora479674"/>
      <w:bookmarkEnd w:id="10"/>
      <w:r w:rsidRPr="00F91B49">
        <w:rPr>
          <w:rFonts w:ascii="Times New Roman" w:hAnsi="Times New Roman" w:cs="Times New Roman"/>
          <w:b/>
          <w:bCs/>
          <w:sz w:val="16"/>
          <w:szCs w:val="16"/>
          <w:lang w:val="it-IT"/>
        </w:rPr>
        <w:t>                     </w:t>
      </w:r>
      <w:hyperlink r:id="rId34" w:anchor="ancora470789#ancora470789"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35" w:anchor="ancora481309#ancora481309"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36" w:anchor="ancora270592#ancora270592" w:history="1">
        <w:r w:rsidRPr="00F91B49">
          <w:rPr>
            <w:rFonts w:ascii="Times New Roman" w:hAnsi="Times New Roman" w:cs="Times New Roman"/>
            <w:b/>
            <w:bCs/>
            <w:color w:val="0000FF"/>
            <w:sz w:val="16"/>
            <w:szCs w:val="16"/>
            <w:u w:val="single"/>
            <w:lang w:val="it-IT"/>
          </w:rPr>
          <w:t>su</w:t>
        </w:r>
      </w:hyperlink>
      <w:r w:rsidRPr="00F91B49">
        <w:rPr>
          <w:rFonts w:ascii="Times New Roman" w:hAnsi="Times New Roman" w:cs="Times New Roman"/>
          <w:b/>
          <w:bCs/>
          <w:sz w:val="16"/>
          <w:szCs w:val="16"/>
          <w:lang w:val="it-IT"/>
        </w:rPr>
        <w:t>                </w:t>
      </w:r>
    </w:p>
    <w:tbl>
      <w:tblPr>
        <w:tblW w:w="5000" w:type="pct"/>
        <w:tblCellSpacing w:w="15" w:type="dxa"/>
        <w:tblBorders>
          <w:top w:val="outset" w:sz="18" w:space="0" w:color="auto"/>
          <w:left w:val="outset" w:sz="18" w:space="0" w:color="auto"/>
          <w:bottom w:val="outset" w:sz="18" w:space="0" w:color="auto"/>
          <w:right w:val="outset" w:sz="18"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sorride spontaneamente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tocca un sonaglio 35%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ride 85%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prono alza il capo a 90%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fissa un chicco d'uva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strilla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prono si alza con le braccia 50%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cerca di afferrare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seduto sta' a testa eretta 50%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segue con sguardo fino a 180° - 70%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si rotola 50%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unisce le mani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sorregge in parte il suo peso 25%</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4° mese</w:t>
      </w:r>
      <w:bookmarkStart w:id="11" w:name="ancora350687"/>
      <w:bookmarkStart w:id="12" w:name="ancora467810"/>
      <w:bookmarkStart w:id="13" w:name="ancora481309"/>
      <w:bookmarkEnd w:id="11"/>
      <w:bookmarkEnd w:id="12"/>
      <w:bookmarkEnd w:id="13"/>
      <w:r w:rsidRPr="00F91B49">
        <w:rPr>
          <w:rFonts w:ascii="Times New Roman" w:hAnsi="Times New Roman" w:cs="Times New Roman"/>
          <w:b/>
          <w:bCs/>
          <w:sz w:val="16"/>
          <w:szCs w:val="16"/>
          <w:lang w:val="it-IT"/>
        </w:rPr>
        <w:t>                 </w:t>
      </w:r>
      <w:hyperlink r:id="rId37" w:anchor="ancora469132#ancora469132"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38" w:anchor="ancora482521#ancora482521"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39" w:anchor="ancora270592#ancora270592" w:history="1">
        <w:r w:rsidRPr="00F91B49">
          <w:rPr>
            <w:rFonts w:ascii="Times New Roman" w:hAnsi="Times New Roman" w:cs="Times New Roman"/>
            <w:b/>
            <w:bCs/>
            <w:color w:val="0000FF"/>
            <w:sz w:val="16"/>
            <w:szCs w:val="16"/>
            <w:u w:val="single"/>
            <w:lang w:val="it-IT"/>
          </w:rPr>
          <w:t> 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sorride spontaneamente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tocca un sonaglio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si gira verso voce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sorregge in parte il suo peso 50%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fissa un chicco di caffè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strilla - 80%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tirandolo a sedere la testa non cade indietro 40%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cerca di afferrare 60%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prono si solleva su braccia80%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segue fino a 180° - 90%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siede a testa eretta 85%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unisce le mani   100%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si rotola  80%</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5° mese</w:t>
      </w:r>
      <w:bookmarkStart w:id="14" w:name="ancora352641"/>
      <w:bookmarkStart w:id="15" w:name="ancora466090"/>
      <w:bookmarkStart w:id="16" w:name="ancora482521"/>
      <w:bookmarkEnd w:id="14"/>
      <w:bookmarkEnd w:id="15"/>
      <w:bookmarkEnd w:id="16"/>
      <w:r w:rsidRPr="00F91B49">
        <w:rPr>
          <w:rFonts w:ascii="Times New Roman" w:hAnsi="Times New Roman" w:cs="Times New Roman"/>
          <w:b/>
          <w:bCs/>
          <w:sz w:val="16"/>
          <w:szCs w:val="16"/>
          <w:lang w:val="it-IT"/>
        </w:rPr>
        <w:t xml:space="preserve">                     </w:t>
      </w:r>
      <w:hyperlink r:id="rId40" w:anchor="ancora467810#ancora467810"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41" w:anchor="ancora483701#ancora483701"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42"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lastRenderedPageBreak/>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sorride spontaneamente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fissa un chicco di caffè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si gira verso voce 40%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sorregge in parte proprio peso 70%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mangia biscotto da solo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raccogli chicco caffè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seduto senza sostegno 25%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resiste a sottrazione gioco 30%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cerca di afferrare oggetti 90%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tirandolo a sedere la testa non cade indietro 75%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prova a prendere giochi fuori portata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seduto cerca con sguardo gomitolo lana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 piedi con sostegno 25%</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passa gioco da una mano all'altra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6° mese</w:t>
      </w:r>
      <w:bookmarkStart w:id="17" w:name="ancora354714"/>
      <w:bookmarkStart w:id="18" w:name="ancora464887"/>
      <w:bookmarkStart w:id="19" w:name="ancora483701"/>
      <w:bookmarkEnd w:id="17"/>
      <w:bookmarkEnd w:id="18"/>
      <w:bookmarkEnd w:id="19"/>
      <w:r w:rsidRPr="00F91B49">
        <w:rPr>
          <w:rFonts w:ascii="Times New Roman" w:hAnsi="Times New Roman" w:cs="Times New Roman"/>
          <w:b/>
          <w:bCs/>
          <w:sz w:val="16"/>
          <w:szCs w:val="16"/>
          <w:lang w:val="it-IT"/>
        </w:rPr>
        <w:t>                        </w:t>
      </w:r>
      <w:hyperlink r:id="rId43" w:anchor="ancora466090#ancora466090"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44" w:anchor="ancora485125#ancora485125"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45"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timido con estranei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seduto prende due cubi 45%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papà o mamma in modo aspecifico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sorregge in parte il proprio peso 80%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mangia biscotto da solo 65%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raccoglie chicco caffè 65%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gira verso voce 60%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tirandolo a sedere la testa non cade indietro 85%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resiste alla sottrazione di un gioco 60%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seduto cerca con sguardo gomitolo di lana 55%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i suoni delle vocali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seduto senza appoggio 60%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cucù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 piedi con sostegno 50%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prova a prendere giochi fuori portata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passa gioco da una mano all'altra 60%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tira in piedi 20%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riesce a sedersi 20%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7° mese</w:t>
      </w:r>
      <w:bookmarkStart w:id="20" w:name="ancora356935"/>
      <w:bookmarkStart w:id="21" w:name="ancora463773"/>
      <w:bookmarkStart w:id="22" w:name="ancora485125"/>
      <w:bookmarkEnd w:id="20"/>
      <w:bookmarkEnd w:id="21"/>
      <w:bookmarkEnd w:id="22"/>
      <w:r w:rsidRPr="00F91B49">
        <w:rPr>
          <w:rFonts w:ascii="Times New Roman" w:hAnsi="Times New Roman" w:cs="Times New Roman"/>
          <w:b/>
          <w:bCs/>
          <w:sz w:val="16"/>
          <w:szCs w:val="16"/>
          <w:lang w:val="it-IT"/>
        </w:rPr>
        <w:t>                </w:t>
      </w:r>
      <w:hyperlink r:id="rId46" w:anchor="ancora464887#ancora464887"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47" w:anchor="ancora486585#ancora486585"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48" w:anchor="ancora270592#ancora270592" w:history="1">
        <w:r w:rsidRPr="00F91B49">
          <w:rPr>
            <w:rFonts w:ascii="Times New Roman" w:hAnsi="Times New Roman" w:cs="Times New Roman"/>
            <w:b/>
            <w:bCs/>
            <w:color w:val="0000FF"/>
            <w:sz w:val="16"/>
            <w:szCs w:val="16"/>
            <w:u w:val="single"/>
            <w:lang w:val="it-IT"/>
          </w:rPr>
          <w:t> 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rHeight w:val="345"/>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attività motoria fine</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linguaggio</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attività motoria grossolana</w:t>
            </w:r>
          </w:p>
        </w:tc>
      </w:tr>
      <w:tr w:rsidR="008438B3" w:rsidRPr="00162A30" w:rsidTr="009E5FD4">
        <w:trPr>
          <w:trHeight w:val="345"/>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timido con estranei 34%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seduto cerca con sguardo gomitolo 77%</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mamma o papà non specifici 50%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sorregge in parte il proprio peso 85%</w:t>
            </w:r>
          </w:p>
        </w:tc>
      </w:tr>
      <w:tr w:rsidR="008438B3" w:rsidRPr="00F91B49" w:rsidTr="009E5FD4">
        <w:trPr>
          <w:trHeight w:val="360"/>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le manine 20%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seduto prende due cubi 75%</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gira verso voce 70%</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seduto senza sostegno 80%</w:t>
            </w:r>
          </w:p>
        </w:tc>
      </w:tr>
      <w:tr w:rsidR="008438B3" w:rsidRPr="00F91B49" w:rsidTr="009E5FD4">
        <w:trPr>
          <w:trHeight w:val="345"/>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mangia biscotto da solo 80%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due cubi tenuti in mano 20%</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suoni vocali 50%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 piedi con sostegno 60% </w:t>
            </w:r>
          </w:p>
        </w:tc>
      </w:tr>
      <w:tr w:rsidR="008438B3" w:rsidRPr="00F91B49" w:rsidTr="009E5FD4">
        <w:trPr>
          <w:trHeight w:val="345"/>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resiste a sottrazione gioco 76%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raccoglie chicco di caffè 85%</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tira in piedi 40%</w:t>
            </w:r>
          </w:p>
        </w:tc>
      </w:tr>
      <w:tr w:rsidR="008438B3" w:rsidRPr="00F91B49" w:rsidTr="009E5FD4">
        <w:trPr>
          <w:trHeight w:val="345"/>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cucù 40%</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afferra </w:t>
            </w:r>
            <w:proofErr w:type="spellStart"/>
            <w:r w:rsidRPr="00F91B49">
              <w:rPr>
                <w:rFonts w:ascii="Times New Roman" w:hAnsi="Times New Roman" w:cs="Times New Roman"/>
                <w:sz w:val="16"/>
                <w:szCs w:val="16"/>
                <w:lang w:val="it-IT"/>
              </w:rPr>
              <w:t>trà</w:t>
            </w:r>
            <w:proofErr w:type="spellEnd"/>
            <w:r w:rsidRPr="00F91B49">
              <w:rPr>
                <w:rFonts w:ascii="Times New Roman" w:hAnsi="Times New Roman" w:cs="Times New Roman"/>
                <w:sz w:val="16"/>
                <w:szCs w:val="16"/>
                <w:lang w:val="it-IT"/>
              </w:rPr>
              <w:t xml:space="preserve"> pollice e indice 20%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riesce a sedersi 40% </w:t>
            </w:r>
          </w:p>
        </w:tc>
      </w:tr>
      <w:tr w:rsidR="008438B3" w:rsidRPr="00162A30" w:rsidTr="009E5FD4">
        <w:trPr>
          <w:trHeight w:val="345"/>
          <w:tblCellSpacing w:w="15" w:type="dxa"/>
        </w:trPr>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prova a prendere giochi fuori portata 75%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passa un gioco da una mano all'altra 80%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00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8° mese</w:t>
      </w:r>
      <w:bookmarkStart w:id="23" w:name="ancora358936"/>
      <w:bookmarkEnd w:id="23"/>
      <w:r w:rsidRPr="00F91B49">
        <w:rPr>
          <w:rFonts w:ascii="Times New Roman" w:hAnsi="Times New Roman" w:cs="Times New Roman"/>
          <w:b/>
          <w:bCs/>
          <w:sz w:val="16"/>
          <w:szCs w:val="16"/>
          <w:lang w:val="it-IT"/>
        </w:rPr>
        <w:t> </w:t>
      </w:r>
      <w:bookmarkStart w:id="24" w:name="ancora462412"/>
      <w:bookmarkStart w:id="25" w:name="ancora486585"/>
      <w:bookmarkEnd w:id="24"/>
      <w:bookmarkEnd w:id="25"/>
      <w:r w:rsidRPr="00F91B49">
        <w:rPr>
          <w:rFonts w:ascii="Times New Roman" w:hAnsi="Times New Roman" w:cs="Times New Roman"/>
          <w:b/>
          <w:bCs/>
          <w:sz w:val="16"/>
          <w:szCs w:val="16"/>
          <w:lang w:val="it-IT"/>
        </w:rPr>
        <w:t>                 </w:t>
      </w:r>
      <w:hyperlink r:id="rId49" w:anchor="ancora463773#ancora463773" w:history="1">
        <w:r w:rsidRPr="00F91B49">
          <w:rPr>
            <w:rFonts w:ascii="Times New Roman" w:hAnsi="Times New Roman" w:cs="Times New Roman"/>
            <w:b/>
            <w:bCs/>
            <w:color w:val="0000FF"/>
            <w:sz w:val="16"/>
            <w:szCs w:val="16"/>
            <w:u w:val="single"/>
            <w:lang w:val="it-IT"/>
          </w:rPr>
          <w:t> precedente</w:t>
        </w:r>
      </w:hyperlink>
      <w:r w:rsidRPr="00F91B49">
        <w:rPr>
          <w:rFonts w:ascii="Times New Roman" w:hAnsi="Times New Roman" w:cs="Times New Roman"/>
          <w:b/>
          <w:bCs/>
          <w:sz w:val="16"/>
          <w:szCs w:val="16"/>
          <w:lang w:val="it-IT"/>
        </w:rPr>
        <w:t>                    </w:t>
      </w:r>
      <w:hyperlink r:id="rId50" w:anchor="ancora487764#ancora487764"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51"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attività motoria  grossolana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timido con estranei 38%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due cubi tenuti in mano 40%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mamma o papà aspecifici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reggendosi ai mobili 30%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batti le mani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afferra tra pollice e indice 45%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gira verso voce 85%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seduto senza sostegno 93%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mangia biscotto da solo 90%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raccoglie chicco di caffè 93%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suono vocali 63%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 piedi con sostegno 70%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resiste a sottrazione gioco 79%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tira in piedi 55%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cucù 80%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riesce a sedersi 55%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prova a raggiungere gioco fuori portata 83%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9° mese</w:t>
      </w:r>
      <w:bookmarkStart w:id="26" w:name="ancora360778"/>
      <w:bookmarkStart w:id="27" w:name="ancora460543"/>
      <w:bookmarkStart w:id="28" w:name="ancora487764"/>
      <w:bookmarkEnd w:id="26"/>
      <w:bookmarkEnd w:id="27"/>
      <w:bookmarkEnd w:id="28"/>
      <w:r w:rsidRPr="00F91B49">
        <w:rPr>
          <w:rFonts w:ascii="Times New Roman" w:hAnsi="Times New Roman" w:cs="Times New Roman"/>
          <w:b/>
          <w:bCs/>
          <w:sz w:val="16"/>
          <w:szCs w:val="16"/>
          <w:lang w:val="it-IT"/>
        </w:rPr>
        <w:t>               </w:t>
      </w:r>
      <w:hyperlink r:id="rId52" w:anchor="ancora462412#ancora462412"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53" w:anchor="ancora489198#ancora489198"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54" w:anchor="ancora270592#ancora270592" w:history="1">
        <w:r w:rsidRPr="00F91B49">
          <w:rPr>
            <w:rFonts w:ascii="Times New Roman" w:hAnsi="Times New Roman" w:cs="Times New Roman"/>
            <w:b/>
            <w:bCs/>
            <w:color w:val="0000FF"/>
            <w:sz w:val="16"/>
            <w:szCs w:val="16"/>
            <w:u w:val="single"/>
            <w:lang w:val="it-IT"/>
          </w:rPr>
          <w:t> 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sociale e personale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batti le mani 60%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due cubi tenuti in mano 60%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mamma o papà aspecifici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reggendosi ai mobili 45%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resiste a sottrazione gioco 83%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afferra tra pollice e indice 75%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suono vocali 70%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 piedi con sostegno 80%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cucù 85%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tira in piedi 70%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timido con estranei 45%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riesce a sedersi 70%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prova a raggiungere giochi fuori portata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lastRenderedPageBreak/>
        <w:t>10° mese </w:t>
      </w:r>
      <w:bookmarkStart w:id="29" w:name="ancora362897"/>
      <w:bookmarkStart w:id="30" w:name="ancora459004"/>
      <w:bookmarkStart w:id="31" w:name="ancora489198"/>
      <w:bookmarkEnd w:id="29"/>
      <w:bookmarkEnd w:id="30"/>
      <w:bookmarkEnd w:id="31"/>
      <w:r w:rsidRPr="00F91B49">
        <w:rPr>
          <w:rFonts w:ascii="Times New Roman" w:hAnsi="Times New Roman" w:cs="Times New Roman"/>
          <w:b/>
          <w:bCs/>
          <w:sz w:val="16"/>
          <w:szCs w:val="16"/>
          <w:lang w:val="it-IT"/>
        </w:rPr>
        <w:t>                    </w:t>
      </w:r>
      <w:hyperlink r:id="rId55" w:anchor="ancora460543#ancora460543"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56" w:anchor="ancora22808#ancora22808"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57"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timido con estranei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due cubi tenuti in mano77%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mamma o papà aspecifici 90%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rimane in piedi momentaneamente 40%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le mani 77%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afferra </w:t>
            </w:r>
            <w:proofErr w:type="spellStart"/>
            <w:r w:rsidRPr="00F91B49">
              <w:rPr>
                <w:rFonts w:ascii="Times New Roman" w:hAnsi="Times New Roman" w:cs="Times New Roman"/>
                <w:sz w:val="16"/>
                <w:szCs w:val="16"/>
                <w:lang w:val="it-IT"/>
              </w:rPr>
              <w:t>trà</w:t>
            </w:r>
            <w:proofErr w:type="spellEnd"/>
            <w:r w:rsidRPr="00F91B49">
              <w:rPr>
                <w:rFonts w:ascii="Times New Roman" w:hAnsi="Times New Roman" w:cs="Times New Roman"/>
                <w:sz w:val="16"/>
                <w:szCs w:val="16"/>
                <w:lang w:val="it-IT"/>
              </w:rPr>
              <w:t xml:space="preserve"> pollice e indice 80%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mamma o papà specifici 40%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reggendosi ai mobili 70%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resiste a sottrazione gioco 90%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suoni vocali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rimane in piedi da solo 25%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palla 28%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 piedi con sostegno 90%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beve dalla tazza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tira in piedi 90%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riesce a sedersi78%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11° mese  </w:t>
      </w:r>
      <w:bookmarkStart w:id="32" w:name="ancora364644"/>
      <w:bookmarkStart w:id="33" w:name="ancora457785"/>
      <w:bookmarkStart w:id="34" w:name="ancora22808"/>
      <w:bookmarkEnd w:id="32"/>
      <w:bookmarkEnd w:id="33"/>
      <w:bookmarkEnd w:id="34"/>
      <w:r w:rsidRPr="00F91B49">
        <w:rPr>
          <w:rFonts w:ascii="Times New Roman" w:hAnsi="Times New Roman" w:cs="Times New Roman"/>
          <w:b/>
          <w:bCs/>
          <w:sz w:val="16"/>
          <w:szCs w:val="16"/>
          <w:lang w:val="it-IT"/>
        </w:rPr>
        <w:t>                    </w:t>
      </w:r>
      <w:hyperlink r:id="rId58" w:anchor="ancora459004#ancora459004"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59" w:anchor="ancora24805#ancora24805"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60"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le mani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due cubi tenuti in mano 83%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mamma o papà specifici 63%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resta in piedi momentaneamente 63%</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palla 40%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suoni di vocali 88%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reggendosi ai mobili 79%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ciò che vuole senza piangere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rimane in piedi da solo 38%</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beve dalla tazza 35%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china e si alza 30%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riesce a sedersi 90%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12° mese</w:t>
      </w:r>
      <w:bookmarkStart w:id="35" w:name="ancora366841"/>
      <w:bookmarkStart w:id="36" w:name="ancora454262"/>
      <w:bookmarkEnd w:id="35"/>
      <w:bookmarkEnd w:id="36"/>
      <w:r w:rsidRPr="00F91B49">
        <w:rPr>
          <w:rFonts w:ascii="Times New Roman" w:hAnsi="Times New Roman" w:cs="Times New Roman"/>
          <w:b/>
          <w:bCs/>
          <w:sz w:val="16"/>
          <w:szCs w:val="16"/>
          <w:lang w:val="it-IT"/>
        </w:rPr>
        <w:t> </w:t>
      </w:r>
      <w:bookmarkStart w:id="37" w:name="ancora24805"/>
      <w:bookmarkEnd w:id="37"/>
      <w:r w:rsidRPr="00F91B49">
        <w:rPr>
          <w:rFonts w:ascii="Times New Roman" w:hAnsi="Times New Roman" w:cs="Times New Roman"/>
          <w:b/>
          <w:bCs/>
          <w:sz w:val="16"/>
          <w:szCs w:val="16"/>
          <w:lang w:val="it-IT"/>
        </w:rPr>
        <w:t>                     </w:t>
      </w:r>
      <w:hyperlink r:id="rId61" w:anchor="ancora457785#ancora457785" w:history="1">
        <w:r w:rsidRPr="00F91B49">
          <w:rPr>
            <w:rFonts w:ascii="Times New Roman" w:hAnsi="Times New Roman" w:cs="Times New Roman"/>
            <w:b/>
            <w:bCs/>
            <w:color w:val="0000FF"/>
            <w:sz w:val="16"/>
            <w:szCs w:val="16"/>
            <w:u w:val="single"/>
            <w:lang w:val="it-IT"/>
          </w:rPr>
          <w:t> precedente</w:t>
        </w:r>
      </w:hyperlink>
      <w:r w:rsidRPr="00F91B49">
        <w:rPr>
          <w:rFonts w:ascii="Times New Roman" w:hAnsi="Times New Roman" w:cs="Times New Roman"/>
          <w:b/>
          <w:bCs/>
          <w:sz w:val="16"/>
          <w:szCs w:val="16"/>
          <w:lang w:val="it-IT"/>
        </w:rPr>
        <w:t>                   </w:t>
      </w:r>
      <w:hyperlink r:id="rId62" w:anchor="ancora26502#ancora26502" w:history="1">
        <w:r w:rsidRPr="00F91B49">
          <w:rPr>
            <w:rFonts w:ascii="Times New Roman" w:hAnsi="Times New Roman" w:cs="Times New Roman"/>
            <w:b/>
            <w:bCs/>
            <w:color w:val="0000FF"/>
            <w:sz w:val="16"/>
            <w:szCs w:val="16"/>
            <w:u w:val="single"/>
            <w:lang w:val="it-IT"/>
          </w:rPr>
          <w:t> successivo</w:t>
        </w:r>
      </w:hyperlink>
      <w:r w:rsidRPr="00F91B49">
        <w:rPr>
          <w:rFonts w:ascii="Times New Roman" w:hAnsi="Times New Roman" w:cs="Times New Roman"/>
          <w:b/>
          <w:bCs/>
          <w:sz w:val="16"/>
          <w:szCs w:val="16"/>
          <w:lang w:val="it-IT"/>
        </w:rPr>
        <w:t>                      </w:t>
      </w:r>
      <w:hyperlink r:id="rId63"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r w:rsidRPr="00F91B49">
              <w:rPr>
                <w:rFonts w:ascii="Times New Roman" w:hAnsi="Times New Roman" w:cs="Times New Roman"/>
                <w:sz w:val="16"/>
                <w:szCs w:val="16"/>
                <w:lang w:val="it-IT"/>
              </w:rPr>
              <w:t>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le mani 85%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3 parole oltre mamma e papà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rimane in piedi momentaneamente 70%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palla 55%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due cubi tra le mani 86%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mamma e papà specifici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reggendosi ai mobili 85%</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ciò che vuole senza piangere 45%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rimane in piedi da solo 57%</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beve dalla tazza 50%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china e si alza 55%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bene 40%</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13° mese  </w:t>
      </w:r>
      <w:bookmarkStart w:id="38" w:name="ancora368631"/>
      <w:bookmarkEnd w:id="38"/>
      <w:r w:rsidRPr="00F91B49">
        <w:rPr>
          <w:rFonts w:ascii="Times New Roman" w:hAnsi="Times New Roman" w:cs="Times New Roman"/>
          <w:b/>
          <w:bCs/>
          <w:sz w:val="16"/>
          <w:szCs w:val="16"/>
          <w:lang w:val="it-IT"/>
        </w:rPr>
        <w:t> </w:t>
      </w:r>
      <w:bookmarkStart w:id="39" w:name="ancora452904"/>
      <w:bookmarkStart w:id="40" w:name="ancora26502"/>
      <w:bookmarkEnd w:id="39"/>
      <w:bookmarkEnd w:id="40"/>
      <w:r w:rsidRPr="00F91B49">
        <w:rPr>
          <w:rFonts w:ascii="Times New Roman" w:hAnsi="Times New Roman" w:cs="Times New Roman"/>
          <w:b/>
          <w:bCs/>
          <w:sz w:val="16"/>
          <w:szCs w:val="16"/>
          <w:lang w:val="it-IT"/>
        </w:rPr>
        <w:t xml:space="preserve">                   </w:t>
      </w:r>
      <w:hyperlink r:id="rId64" w:anchor="ancora454262#ancora454262"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65" w:anchor="ancora27975#ancora27975"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66"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i lavori domestici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40%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3 parole oltre mamma e papà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 piedi momentaneamente 90%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batte le mani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di due cubi 33%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mamma e papà specifici 87%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 piedi da solo 72%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palla 70%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dopo dimostrazione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china e si alza 72%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ciò che vuole senza piangere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all'indietro30%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beve dalla tazza 58%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bene 70%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14° mese  </w:t>
      </w:r>
      <w:bookmarkStart w:id="41" w:name="ancora370569"/>
      <w:bookmarkStart w:id="42" w:name="ancora451491"/>
      <w:bookmarkStart w:id="43" w:name="ancora27975"/>
      <w:bookmarkEnd w:id="41"/>
      <w:bookmarkEnd w:id="42"/>
      <w:bookmarkEnd w:id="43"/>
      <w:r w:rsidRPr="00F91B49">
        <w:rPr>
          <w:rFonts w:ascii="Times New Roman" w:hAnsi="Times New Roman" w:cs="Times New Roman"/>
          <w:b/>
          <w:bCs/>
          <w:sz w:val="16"/>
          <w:szCs w:val="16"/>
          <w:lang w:val="it-IT"/>
        </w:rPr>
        <w:t>                </w:t>
      </w:r>
      <w:hyperlink r:id="rId67" w:anchor="ancora452904#ancora452904"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68" w:anchor="ancora29481#ancora29481"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69"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linguaggio</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r w:rsidRPr="00F91B49">
              <w:rPr>
                <w:rFonts w:ascii="Times New Roman" w:hAnsi="Times New Roman" w:cs="Times New Roman"/>
                <w:sz w:val="16"/>
                <w:szCs w:val="16"/>
                <w:lang w:val="it-IT"/>
              </w:rPr>
              <w:t>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i lavori domestici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60%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3 parole oltre mamma e papà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rimane in piedi da solo 90%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il cucchiaio bene 35%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di due cubi 45%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2 parole differenti in una frasetta 22%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china e si alza 86%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palla 78%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spontaneamente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una parte del corpo nominata 22%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bene 85%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ciò che vuole senza piangere 84%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dopo dimostrazione 55%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sale scale con </w:t>
            </w:r>
            <w:proofErr w:type="spellStart"/>
            <w:r w:rsidRPr="00F91B49">
              <w:rPr>
                <w:rFonts w:ascii="Times New Roman" w:hAnsi="Times New Roman" w:cs="Times New Roman"/>
                <w:sz w:val="16"/>
                <w:szCs w:val="16"/>
                <w:lang w:val="it-IT"/>
              </w:rPr>
              <w:t>appogio</w:t>
            </w:r>
            <w:proofErr w:type="spellEnd"/>
            <w:r w:rsidRPr="00F91B49">
              <w:rPr>
                <w:rFonts w:ascii="Times New Roman" w:hAnsi="Times New Roman" w:cs="Times New Roman"/>
                <w:sz w:val="16"/>
                <w:szCs w:val="16"/>
                <w:lang w:val="it-IT"/>
              </w:rPr>
              <w:t xml:space="preserve"> 22%</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beve dalla tazza 72%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all'indietro 45%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toglie i vestiti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15° mese  </w:t>
      </w:r>
      <w:bookmarkStart w:id="44" w:name="ancora372256"/>
      <w:bookmarkStart w:id="45" w:name="ancora449872"/>
      <w:bookmarkStart w:id="46" w:name="ancora29481"/>
      <w:bookmarkEnd w:id="44"/>
      <w:bookmarkEnd w:id="45"/>
      <w:bookmarkEnd w:id="46"/>
      <w:r w:rsidRPr="00F91B49">
        <w:rPr>
          <w:rFonts w:ascii="Times New Roman" w:hAnsi="Times New Roman" w:cs="Times New Roman"/>
          <w:b/>
          <w:bCs/>
          <w:sz w:val="16"/>
          <w:szCs w:val="16"/>
          <w:lang w:val="it-IT"/>
        </w:rPr>
        <w:t>                     </w:t>
      </w:r>
      <w:hyperlink r:id="rId70" w:anchor="ancora451491#ancora451491"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71" w:anchor="ancora32049#ancora32049"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72" w:anchor="ancora270592#ancora270592" w:history="1">
        <w:r w:rsidRPr="00F91B49">
          <w:rPr>
            <w:rFonts w:ascii="Times New Roman" w:hAnsi="Times New Roman" w:cs="Times New Roman"/>
            <w:b/>
            <w:bCs/>
            <w:color w:val="0000FF"/>
            <w:sz w:val="16"/>
            <w:szCs w:val="16"/>
            <w:u w:val="single"/>
            <w:lang w:val="it-IT"/>
          </w:rPr>
          <w:t> 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lastRenderedPageBreak/>
              <w:t>imita lavori domestici 67%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3 parole oltre mamma e papà 75%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calcia la palla 25%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cucchiaio bene 55%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due cubi 55%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due parole in frasetta 30%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la palla 25%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palla 83%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spontaneamente 50%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una parte corpo nominata 38%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all'indietro 55%</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aiuta in casa in cose facili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dopo dimostrazione 63%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semplici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sale le scale con appoggio 37%</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beve dalla tazza 78%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toglie vestiti 40%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16° mese </w:t>
      </w:r>
      <w:bookmarkStart w:id="47" w:name="ancora374639"/>
      <w:bookmarkStart w:id="48" w:name="ancora440329"/>
      <w:bookmarkStart w:id="49" w:name="ancora32049"/>
      <w:bookmarkEnd w:id="47"/>
      <w:bookmarkEnd w:id="48"/>
      <w:bookmarkEnd w:id="49"/>
      <w:r w:rsidRPr="00F91B49">
        <w:rPr>
          <w:rFonts w:ascii="Times New Roman" w:hAnsi="Times New Roman" w:cs="Times New Roman"/>
          <w:b/>
          <w:bCs/>
          <w:sz w:val="16"/>
          <w:szCs w:val="16"/>
          <w:lang w:val="it-IT"/>
        </w:rPr>
        <w:t>               </w:t>
      </w:r>
      <w:hyperlink r:id="rId73" w:anchor="ancora449872#ancora449872" w:history="1">
        <w:r w:rsidRPr="00F91B49">
          <w:rPr>
            <w:rFonts w:ascii="Times New Roman" w:hAnsi="Times New Roman" w:cs="Times New Roman"/>
            <w:b/>
            <w:bCs/>
            <w:color w:val="0000FF"/>
            <w:sz w:val="16"/>
            <w:szCs w:val="16"/>
            <w:u w:val="single"/>
            <w:lang w:val="it-IT"/>
          </w:rPr>
          <w:t> precedente</w:t>
        </w:r>
      </w:hyperlink>
      <w:r w:rsidRPr="00F91B49">
        <w:rPr>
          <w:rFonts w:ascii="Times New Roman" w:hAnsi="Times New Roman" w:cs="Times New Roman"/>
          <w:b/>
          <w:bCs/>
          <w:sz w:val="16"/>
          <w:szCs w:val="16"/>
          <w:lang w:val="it-IT"/>
        </w:rPr>
        <w:t>                    </w:t>
      </w:r>
      <w:hyperlink r:id="rId74" w:anchor="ancora34171#ancora34171"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75"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sociale e personale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i lavori domestici 72%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3 parole oltre mamma e papà 78%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calcia palla 30%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cucchiaio bene 60%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due cubi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due parole in frasetta 36%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palla 30%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 palla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4 cubi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una parte del corpo nominata 45%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all'indietro 61%</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aiuta in casa in cose facili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spontaneamente 53%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da il</w:t>
            </w:r>
            <w:proofErr w:type="spellEnd"/>
            <w:r w:rsidRPr="00F91B49">
              <w:rPr>
                <w:rFonts w:ascii="Times New Roman" w:hAnsi="Times New Roman" w:cs="Times New Roman"/>
                <w:sz w:val="16"/>
                <w:szCs w:val="16"/>
                <w:lang w:val="it-IT"/>
              </w:rPr>
              <w:t xml:space="preserve"> nome a una figura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sale scale con appoggio 45%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beve dalla tazza 84%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dopo dimostrazione 71%</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semplici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si</w:t>
            </w:r>
            <w:proofErr w:type="spellEnd"/>
            <w:r w:rsidRPr="00F91B49">
              <w:rPr>
                <w:rFonts w:ascii="Times New Roman" w:hAnsi="Times New Roman" w:cs="Times New Roman"/>
                <w:sz w:val="16"/>
                <w:szCs w:val="16"/>
                <w:lang w:val="it-IT"/>
              </w:rPr>
              <w:t xml:space="preserve"> togli vestiti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17° mese</w:t>
      </w:r>
      <w:bookmarkStart w:id="50" w:name="ancora376419"/>
      <w:bookmarkStart w:id="51" w:name="ancora439030"/>
      <w:bookmarkStart w:id="52" w:name="ancora34171"/>
      <w:bookmarkEnd w:id="50"/>
      <w:bookmarkEnd w:id="51"/>
      <w:bookmarkEnd w:id="52"/>
      <w:r w:rsidRPr="00F91B49">
        <w:rPr>
          <w:rFonts w:ascii="Times New Roman" w:hAnsi="Times New Roman" w:cs="Times New Roman"/>
          <w:b/>
          <w:bCs/>
          <w:sz w:val="16"/>
          <w:szCs w:val="16"/>
          <w:lang w:val="it-IT"/>
        </w:rPr>
        <w:t>                   </w:t>
      </w:r>
      <w:hyperlink r:id="rId76" w:anchor="ancora440329#ancora440329" w:history="1">
        <w:r w:rsidRPr="00F91B49">
          <w:rPr>
            <w:rFonts w:ascii="Times New Roman" w:hAnsi="Times New Roman" w:cs="Times New Roman"/>
            <w:b/>
            <w:bCs/>
            <w:color w:val="0000FF"/>
            <w:sz w:val="16"/>
            <w:szCs w:val="16"/>
            <w:u w:val="single"/>
            <w:lang w:val="it-IT"/>
          </w:rPr>
          <w:t> precedente</w:t>
        </w:r>
      </w:hyperlink>
      <w:r w:rsidRPr="00F91B49">
        <w:rPr>
          <w:rFonts w:ascii="Times New Roman" w:hAnsi="Times New Roman" w:cs="Times New Roman"/>
          <w:b/>
          <w:bCs/>
          <w:sz w:val="16"/>
          <w:szCs w:val="16"/>
          <w:lang w:val="it-IT"/>
        </w:rPr>
        <w:t>                     </w:t>
      </w:r>
      <w:hyperlink r:id="rId77" w:anchor="ancora35502#ancora35502" w:history="1">
        <w:r w:rsidRPr="00F91B49">
          <w:rPr>
            <w:rFonts w:ascii="Times New Roman" w:hAnsi="Times New Roman" w:cs="Times New Roman"/>
            <w:b/>
            <w:bCs/>
            <w:color w:val="0000FF"/>
            <w:sz w:val="16"/>
            <w:szCs w:val="16"/>
            <w:u w:val="single"/>
            <w:lang w:val="it-IT"/>
          </w:rPr>
          <w:t> successivo</w:t>
        </w:r>
      </w:hyperlink>
      <w:r w:rsidRPr="00F91B49">
        <w:rPr>
          <w:rFonts w:ascii="Times New Roman" w:hAnsi="Times New Roman" w:cs="Times New Roman"/>
          <w:b/>
          <w:bCs/>
          <w:sz w:val="16"/>
          <w:szCs w:val="16"/>
          <w:lang w:val="it-IT"/>
        </w:rPr>
        <w:t>                 </w:t>
      </w:r>
      <w:hyperlink r:id="rId78" w:anchor="ancora270592#ancora270592" w:history="1">
        <w:r w:rsidRPr="00F91B49">
          <w:rPr>
            <w:rFonts w:ascii="Times New Roman" w:hAnsi="Times New Roman" w:cs="Times New Roman"/>
            <w:b/>
            <w:bCs/>
            <w:color w:val="0000FF"/>
            <w:sz w:val="16"/>
            <w:szCs w:val="16"/>
            <w:u w:val="single"/>
            <w:lang w:val="it-IT"/>
          </w:rPr>
          <w:t> 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lavori domestici 78%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77%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3 parole oltre mamma e papà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calcia la palla 33%</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cucchiaio bene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due cubi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2 parole in frasetta 39%</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la palla 34%</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aiuta in casa in cose facili 38%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4 cubi 38%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una parte del corpo nominata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all'indietro 67%</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beve dalla tazza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spontaneamente 56%</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da il</w:t>
            </w:r>
            <w:proofErr w:type="spellEnd"/>
            <w:r w:rsidRPr="00F91B49">
              <w:rPr>
                <w:rFonts w:ascii="Times New Roman" w:hAnsi="Times New Roman" w:cs="Times New Roman"/>
                <w:sz w:val="16"/>
                <w:szCs w:val="16"/>
                <w:lang w:val="it-IT"/>
              </w:rPr>
              <w:t xml:space="preserve"> nome a una figura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sale scale con appoggio 50%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toglie i vestiti 58%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dopo dimostrazione 76%</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semplici 33%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18° mese  </w:t>
      </w:r>
      <w:bookmarkStart w:id="53" w:name="ancora378102"/>
      <w:bookmarkStart w:id="54" w:name="ancora436417"/>
      <w:bookmarkStart w:id="55" w:name="ancora35502"/>
      <w:bookmarkEnd w:id="53"/>
      <w:bookmarkEnd w:id="54"/>
      <w:bookmarkEnd w:id="55"/>
      <w:r w:rsidRPr="00F91B49">
        <w:rPr>
          <w:rFonts w:ascii="Times New Roman" w:hAnsi="Times New Roman" w:cs="Times New Roman"/>
          <w:b/>
          <w:bCs/>
          <w:sz w:val="16"/>
          <w:szCs w:val="16"/>
          <w:lang w:val="it-IT"/>
        </w:rPr>
        <w:t>                </w:t>
      </w:r>
      <w:hyperlink r:id="rId79" w:anchor="ancora439030#ancora439030"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80" w:anchor="ancora36807#ancora36807"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81"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lavori domestici 84%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78%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3 parole oltre mamma e papà 83%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calcia palla 39%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cucchiaio bene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due cubi 80%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due parole in frasetta 40%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palla 40%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aiuta in casa in cose facili 40%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quattro cubi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parte del corpo nominata 56%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all'indietro 73%</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toglie vestiti 65%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caffe da bottiglia spontaneamente 59%</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da il</w:t>
            </w:r>
            <w:proofErr w:type="spellEnd"/>
            <w:r w:rsidRPr="00F91B49">
              <w:rPr>
                <w:rFonts w:ascii="Times New Roman" w:hAnsi="Times New Roman" w:cs="Times New Roman"/>
                <w:sz w:val="16"/>
                <w:szCs w:val="16"/>
                <w:lang w:val="it-IT"/>
              </w:rPr>
              <w:t xml:space="preserve"> nome a figura 35%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sale scale con appoggio 58%</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caffe da bottiglia dopo dimostrazione 78%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38%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19° mese  </w:t>
      </w:r>
      <w:bookmarkStart w:id="56" w:name="ancora379816"/>
      <w:bookmarkStart w:id="57" w:name="ancora435132"/>
      <w:bookmarkStart w:id="58" w:name="ancora36807"/>
      <w:bookmarkEnd w:id="56"/>
      <w:bookmarkEnd w:id="57"/>
      <w:bookmarkEnd w:id="58"/>
      <w:r w:rsidRPr="00F91B49">
        <w:rPr>
          <w:rFonts w:ascii="Times New Roman" w:hAnsi="Times New Roman" w:cs="Times New Roman"/>
          <w:b/>
          <w:bCs/>
          <w:sz w:val="16"/>
          <w:szCs w:val="16"/>
          <w:lang w:val="it-IT"/>
        </w:rPr>
        <w:t>                  </w:t>
      </w:r>
      <w:hyperlink r:id="rId82" w:anchor="ancora436417#ancora436417"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xml:space="preserve">                   </w:t>
      </w:r>
      <w:hyperlink r:id="rId83" w:anchor="ancora38083#ancora38083"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84" w:anchor="ancora270592#ancora270592" w:history="1">
        <w:r w:rsidRPr="00F91B49">
          <w:rPr>
            <w:rFonts w:ascii="Times New Roman" w:hAnsi="Times New Roman" w:cs="Times New Roman"/>
            <w:b/>
            <w:bCs/>
            <w:color w:val="0000FF"/>
            <w:sz w:val="16"/>
            <w:szCs w:val="16"/>
            <w:u w:val="single"/>
            <w:lang w:val="it-IT"/>
          </w:rPr>
          <w:t>su</w:t>
        </w:r>
      </w:hyperlink>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09"/>
        <w:gridCol w:w="2093"/>
        <w:gridCol w:w="2093"/>
        <w:gridCol w:w="2108"/>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r w:rsidRPr="00F91B49">
              <w:rPr>
                <w:rFonts w:ascii="Times New Roman" w:hAnsi="Times New Roman" w:cs="Times New Roman"/>
                <w:sz w:val="16"/>
                <w:szCs w:val="16"/>
                <w:lang w:val="it-IT"/>
              </w:rPr>
              <w:t>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lavori domestici 88%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3 parole oltre mamma e papà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calcia la palla 44%</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il cucchiaio bene 78%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2 cubi 84%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due parole in frasetta 47%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la palla 46%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lava e asciuga le mani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4 cubi 62%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parte del corpo nominata 62%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all'indietro 79%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aiuta in casa in cose facili 50%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linee verticali 28%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da il</w:t>
            </w:r>
            <w:proofErr w:type="spellEnd"/>
            <w:r w:rsidRPr="00F91B49">
              <w:rPr>
                <w:rFonts w:ascii="Times New Roman" w:hAnsi="Times New Roman" w:cs="Times New Roman"/>
                <w:sz w:val="16"/>
                <w:szCs w:val="16"/>
                <w:lang w:val="it-IT"/>
              </w:rPr>
              <w:t xml:space="preserve"> nome a una figura 40%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sale scale con appoggio 64%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toglie vestiti 72%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caffe da bottiglia spontaneamente 62%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43%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lastRenderedPageBreak/>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dopo dimostrazione 80%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20° mese</w:t>
      </w:r>
      <w:bookmarkStart w:id="59" w:name="ancora381408"/>
      <w:bookmarkStart w:id="60" w:name="ancora433230"/>
      <w:bookmarkStart w:id="61" w:name="ancora38083"/>
      <w:bookmarkEnd w:id="59"/>
      <w:bookmarkEnd w:id="60"/>
      <w:bookmarkEnd w:id="61"/>
      <w:r w:rsidRPr="00F91B49">
        <w:rPr>
          <w:rFonts w:ascii="Times New Roman" w:hAnsi="Times New Roman" w:cs="Times New Roman"/>
          <w:b/>
          <w:bCs/>
          <w:sz w:val="16"/>
          <w:szCs w:val="16"/>
          <w:lang w:val="it-IT"/>
        </w:rPr>
        <w:t xml:space="preserve">              </w:t>
      </w:r>
      <w:hyperlink r:id="rId85" w:anchor="ancora435132#ancora435132"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xml:space="preserve">              </w:t>
      </w:r>
      <w:hyperlink r:id="rId86" w:anchor="ancora39434#ancora39434"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87"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indossa i vestiti 20%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82%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3 parole oltre mamma e papà 87%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calcia la palla 50%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usa il cucchiaio bene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due cubi 88%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unisce due </w:t>
            </w:r>
            <w:proofErr w:type="spellStart"/>
            <w:r w:rsidRPr="00F91B49">
              <w:rPr>
                <w:rFonts w:ascii="Times New Roman" w:hAnsi="Times New Roman" w:cs="Times New Roman"/>
                <w:sz w:val="16"/>
                <w:szCs w:val="16"/>
                <w:lang w:val="it-IT"/>
              </w:rPr>
              <w:t>parone</w:t>
            </w:r>
            <w:proofErr w:type="spellEnd"/>
            <w:r w:rsidRPr="00F91B49">
              <w:rPr>
                <w:rFonts w:ascii="Times New Roman" w:hAnsi="Times New Roman" w:cs="Times New Roman"/>
                <w:sz w:val="16"/>
                <w:szCs w:val="16"/>
                <w:lang w:val="it-IT"/>
              </w:rPr>
              <w:t xml:space="preserve"> in frasetta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la palla 50%salta sul posto 15%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lava e asciuga le mani 32%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quattro cubi 68%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parte corpo nominata 67%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cammina all'indietro 82%</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aiuta in casa in cose facili 58%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linee verticali 34%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da nome a figura 48%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sale scale con appoggio 70%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gioca assieme a bimbi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spontaneamente 65%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49%</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sul posto 10%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si toglie vestiti 78%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versa chicco </w:t>
            </w:r>
            <w:proofErr w:type="spellStart"/>
            <w:r w:rsidRPr="00F91B49">
              <w:rPr>
                <w:rFonts w:ascii="Times New Roman" w:hAnsi="Times New Roman" w:cs="Times New Roman"/>
                <w:sz w:val="16"/>
                <w:szCs w:val="16"/>
                <w:lang w:val="it-IT"/>
              </w:rPr>
              <w:t>caffà</w:t>
            </w:r>
            <w:proofErr w:type="spellEnd"/>
            <w:r w:rsidRPr="00F91B49">
              <w:rPr>
                <w:rFonts w:ascii="Times New Roman" w:hAnsi="Times New Roman" w:cs="Times New Roman"/>
                <w:sz w:val="16"/>
                <w:szCs w:val="16"/>
                <w:lang w:val="it-IT"/>
              </w:rPr>
              <w:t xml:space="preserve"> da bottiglia dopo dimostrazione 82%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il plurale 23%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21° mese  </w:t>
      </w:r>
      <w:bookmarkStart w:id="62" w:name="ancora383362"/>
      <w:bookmarkStart w:id="63" w:name="ancora431826"/>
      <w:bookmarkStart w:id="64" w:name="ancora39434"/>
      <w:bookmarkEnd w:id="62"/>
      <w:bookmarkEnd w:id="63"/>
      <w:bookmarkEnd w:id="64"/>
      <w:r w:rsidRPr="00F91B49">
        <w:rPr>
          <w:rFonts w:ascii="Times New Roman" w:hAnsi="Times New Roman" w:cs="Times New Roman"/>
          <w:b/>
          <w:bCs/>
          <w:sz w:val="16"/>
          <w:szCs w:val="16"/>
          <w:lang w:val="it-IT"/>
        </w:rPr>
        <w:t>             </w:t>
      </w:r>
      <w:hyperlink r:id="rId88" w:anchor="ancora433230#ancora433230"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xml:space="preserve">             </w:t>
      </w:r>
      <w:hyperlink r:id="rId89" w:anchor="ancora44268#ancora44268"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90" w:anchor="ancora270592#ancora270592" w:history="1">
        <w:r w:rsidRPr="00F91B49">
          <w:rPr>
            <w:rFonts w:ascii="Times New Roman" w:hAnsi="Times New Roman" w:cs="Times New Roman"/>
            <w:b/>
            <w:bCs/>
            <w:color w:val="0000FF"/>
            <w:sz w:val="16"/>
            <w:szCs w:val="16"/>
            <w:u w:val="single"/>
            <w:lang w:val="it-IT"/>
          </w:rPr>
          <w:t>su</w:t>
        </w:r>
      </w:hyperlink>
    </w:p>
    <w:p w:rsidR="008438B3" w:rsidRPr="00F91B49" w:rsidRDefault="008438B3" w:rsidP="008438B3">
      <w:pPr>
        <w:spacing w:after="0" w:line="240" w:lineRule="auto"/>
        <w:rPr>
          <w:rFonts w:ascii="Times New Roman" w:hAnsi="Times New Roman" w:cs="Times New Roman"/>
          <w:sz w:val="16"/>
          <w:szCs w:val="16"/>
          <w:lang w:val="it-IT"/>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indossa vestiti 35%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83%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due parole in frasetta 69%</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calcia palla 60%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cucchiaio bene 83%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4 cubi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parte corpo nominata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palla 60%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lava e asciuga mani 37%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8 cubi 20%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da nome a figura 53%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sul posto 30%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aiuta in casa in cose facili 69%</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linee verticali 44%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60%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pedala su triciclo 25%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assieme a bimbi 32%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spontaneamente 68%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usa i plurali 28%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all'indietro 87%</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toglie vestiti 83%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su dimostrazione 84%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sale scale con appoggio 75%</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22° mese</w:t>
      </w:r>
      <w:bookmarkStart w:id="65" w:name="ancora384858"/>
      <w:bookmarkStart w:id="66" w:name="ancora430215"/>
      <w:bookmarkStart w:id="67" w:name="ancora44268"/>
      <w:bookmarkEnd w:id="65"/>
      <w:bookmarkEnd w:id="66"/>
      <w:bookmarkEnd w:id="67"/>
      <w:r w:rsidRPr="00F91B49">
        <w:rPr>
          <w:rFonts w:ascii="Times New Roman" w:hAnsi="Times New Roman" w:cs="Times New Roman"/>
          <w:b/>
          <w:bCs/>
          <w:sz w:val="16"/>
          <w:szCs w:val="16"/>
          <w:lang w:val="it-IT"/>
        </w:rPr>
        <w:t>                 </w:t>
      </w:r>
      <w:hyperlink r:id="rId91" w:anchor="ancora431826#ancora431826"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92" w:anchor="ancora45949#ancora45949"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93" w:anchor="ancora270592#ancora270592" w:history="1">
        <w:r w:rsidRPr="00F91B49">
          <w:rPr>
            <w:rFonts w:ascii="Times New Roman" w:hAnsi="Times New Roman" w:cs="Times New Roman"/>
            <w:b/>
            <w:bCs/>
            <w:color w:val="0000FF"/>
            <w:sz w:val="16"/>
            <w:szCs w:val="16"/>
            <w:u w:val="single"/>
            <w:lang w:val="it-IT"/>
          </w:rPr>
          <w:t> 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r w:rsidRPr="00F91B49">
              <w:rPr>
                <w:rFonts w:ascii="Times New Roman" w:hAnsi="Times New Roman" w:cs="Times New Roman"/>
                <w:sz w:val="16"/>
                <w:szCs w:val="16"/>
                <w:lang w:val="it-IT"/>
              </w:rPr>
              <w:t>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indossa vestiti 45%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85%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2 parole in frasetta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calcia la palla 71%</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cucchiaio bene 86%</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4 cubi 79%</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parte del corpo nominata 87%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la palla 67%</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lava e asciuga mani 38%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8 cubi 33%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da nome a figura 58%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resta su un piede un secondo 25%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aiuta in casa in cose facili 77%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linee verticali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71%</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sul posto 44%</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assieme a bimbi 38%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spontaneamente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plurali 31%</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pedala su triciclo 33%</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toglie vestiti 92%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su dimostrazione 86%</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sale scale con appoggio 90%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23° mese</w:t>
      </w:r>
      <w:bookmarkStart w:id="68" w:name="ancora388971"/>
      <w:bookmarkStart w:id="69" w:name="ancora429005"/>
      <w:bookmarkStart w:id="70" w:name="ancora45949"/>
      <w:bookmarkEnd w:id="68"/>
      <w:bookmarkEnd w:id="69"/>
      <w:bookmarkEnd w:id="70"/>
      <w:r w:rsidRPr="00F91B49">
        <w:rPr>
          <w:rFonts w:ascii="Times New Roman" w:hAnsi="Times New Roman" w:cs="Times New Roman"/>
          <w:b/>
          <w:bCs/>
          <w:sz w:val="16"/>
          <w:szCs w:val="16"/>
          <w:lang w:val="it-IT"/>
        </w:rPr>
        <w:t>                   </w:t>
      </w:r>
      <w:hyperlink r:id="rId94" w:anchor="ancora430215#ancora430215"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95" w:anchor="ancora47538#ancora47538"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96"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indossa vestiti 54%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spontaneamente88%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2 parole in frasetta 78%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calcia palla 80%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cucchiaio bene 88%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4 cubi 83%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indica parte corpo nominata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palla 76%</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lava e asciuga mani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8 cubi 40%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da nome a figura 63%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un secondo 29%</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aiuta in casa in cose facili 84%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linee verticali 55%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77%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 posto 53%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separa da mamma facilmente 25%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versa chicco caffè da bottiglia </w:t>
            </w:r>
            <w:proofErr w:type="spellStart"/>
            <w:r w:rsidRPr="00F91B49">
              <w:rPr>
                <w:rFonts w:ascii="Times New Roman" w:hAnsi="Times New Roman" w:cs="Times New Roman"/>
                <w:sz w:val="16"/>
                <w:szCs w:val="16"/>
                <w:lang w:val="it-IT"/>
              </w:rPr>
              <w:t>spontaneamenta</w:t>
            </w:r>
            <w:proofErr w:type="spellEnd"/>
            <w:r w:rsidRPr="00F91B49">
              <w:rPr>
                <w:rFonts w:ascii="Times New Roman" w:hAnsi="Times New Roman" w:cs="Times New Roman"/>
                <w:sz w:val="16"/>
                <w:szCs w:val="16"/>
                <w:lang w:val="it-IT"/>
              </w:rPr>
              <w:t xml:space="preserve"> 72%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plurali 34%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pedala triciclo 41%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con altri bimbi 44%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su dimostrazione 88%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xml:space="preserve">24° mese </w:t>
      </w:r>
      <w:bookmarkStart w:id="71" w:name="ancora391588"/>
      <w:bookmarkStart w:id="72" w:name="ancora427773"/>
      <w:bookmarkStart w:id="73" w:name="ancora47538"/>
      <w:bookmarkEnd w:id="71"/>
      <w:bookmarkEnd w:id="72"/>
      <w:bookmarkEnd w:id="73"/>
      <w:r w:rsidRPr="00F91B49">
        <w:rPr>
          <w:rFonts w:ascii="Times New Roman" w:hAnsi="Times New Roman" w:cs="Times New Roman"/>
          <w:b/>
          <w:bCs/>
          <w:sz w:val="16"/>
          <w:szCs w:val="16"/>
          <w:lang w:val="it-IT"/>
        </w:rPr>
        <w:t>               </w:t>
      </w:r>
      <w:hyperlink r:id="rId97" w:anchor="ancora429005#ancora429005"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98" w:anchor="ancora49172#ancora49172" w:history="1">
        <w:r w:rsidRPr="00F91B49">
          <w:rPr>
            <w:rFonts w:ascii="Times New Roman" w:hAnsi="Times New Roman" w:cs="Times New Roman"/>
            <w:b/>
            <w:bCs/>
            <w:color w:val="0000FF"/>
            <w:sz w:val="16"/>
            <w:szCs w:val="16"/>
            <w:u w:val="single"/>
            <w:lang w:val="it-IT"/>
          </w:rPr>
          <w:t> successivo</w:t>
        </w:r>
      </w:hyperlink>
      <w:r w:rsidRPr="00F91B49">
        <w:rPr>
          <w:rFonts w:ascii="Times New Roman" w:hAnsi="Times New Roman" w:cs="Times New Roman"/>
          <w:b/>
          <w:bCs/>
          <w:sz w:val="16"/>
          <w:szCs w:val="16"/>
          <w:lang w:val="it-IT"/>
        </w:rPr>
        <w:t>                   </w:t>
      </w:r>
      <w:hyperlink r:id="rId99"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linguaggio</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lastRenderedPageBreak/>
              <w:t>indossa vestiti 58%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scarabocchia spontaneamente 89%</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unisce 2 parole in frasetta 80%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calcia palla 90%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cucchiaio bene 93%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4 cubi 85%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da nome a figura 67%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palla 78%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lava e asciuga mani 53%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8 cubi 50%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79%</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un secondo 32%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aiuta in casa in cose facili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linee verticali 63%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plurali 38%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sul posto 57%</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separa da mamma facilmente 28%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versa chicco caffè da </w:t>
            </w:r>
            <w:proofErr w:type="spellStart"/>
            <w:r w:rsidRPr="00F91B49">
              <w:rPr>
                <w:rFonts w:ascii="Times New Roman" w:hAnsi="Times New Roman" w:cs="Times New Roman"/>
                <w:sz w:val="16"/>
                <w:szCs w:val="16"/>
                <w:lang w:val="it-IT"/>
              </w:rPr>
              <w:t>bpttiglia</w:t>
            </w:r>
            <w:proofErr w:type="spellEnd"/>
            <w:r w:rsidRPr="00F91B49">
              <w:rPr>
                <w:rFonts w:ascii="Times New Roman" w:hAnsi="Times New Roman" w:cs="Times New Roman"/>
                <w:sz w:val="16"/>
                <w:szCs w:val="16"/>
                <w:lang w:val="it-IT"/>
              </w:rPr>
              <w:t xml:space="preserve"> spontaneamente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dice nome e cognome 15%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pedala su triciclo 50%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con bimbi 50%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su dimostrazione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salta oltre </w:t>
            </w:r>
            <w:smartTag w:uri="urn:schemas-microsoft-com:office:smarttags" w:element="metricconverter">
              <w:smartTagPr>
                <w:attr w:name="ProductID" w:val="20 cm"/>
              </w:smartTagPr>
              <w:r w:rsidRPr="00F91B49">
                <w:rPr>
                  <w:rFonts w:ascii="Times New Roman" w:hAnsi="Times New Roman" w:cs="Times New Roman"/>
                  <w:sz w:val="16"/>
                  <w:szCs w:val="16"/>
                  <w:lang w:val="it-IT"/>
                </w:rPr>
                <w:t>20 cm</w:t>
              </w:r>
            </w:smartTag>
            <w:r w:rsidRPr="00F91B49">
              <w:rPr>
                <w:rFonts w:ascii="Times New Roman" w:hAnsi="Times New Roman" w:cs="Times New Roman"/>
                <w:sz w:val="16"/>
                <w:szCs w:val="16"/>
                <w:lang w:val="it-IT"/>
              </w:rPr>
              <w:t>. 15%</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2,5 anni</w:t>
      </w:r>
      <w:bookmarkStart w:id="74" w:name="ancora396442"/>
      <w:bookmarkStart w:id="75" w:name="ancora425898"/>
      <w:bookmarkEnd w:id="74"/>
      <w:bookmarkEnd w:id="75"/>
      <w:r w:rsidRPr="00F91B49">
        <w:rPr>
          <w:rFonts w:ascii="Times New Roman" w:hAnsi="Times New Roman" w:cs="Times New Roman"/>
          <w:b/>
          <w:bCs/>
          <w:sz w:val="16"/>
          <w:szCs w:val="16"/>
          <w:lang w:val="it-IT"/>
        </w:rPr>
        <w:t> </w:t>
      </w:r>
      <w:bookmarkStart w:id="76" w:name="ancora49172"/>
      <w:bookmarkEnd w:id="76"/>
      <w:r w:rsidRPr="00F91B49">
        <w:rPr>
          <w:rFonts w:ascii="Times New Roman" w:hAnsi="Times New Roman" w:cs="Times New Roman"/>
          <w:b/>
          <w:bCs/>
          <w:sz w:val="16"/>
          <w:szCs w:val="16"/>
          <w:lang w:val="it-IT"/>
        </w:rPr>
        <w:t>                   </w:t>
      </w:r>
      <w:hyperlink r:id="rId100" w:anchor="ancora427773#ancora427773"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xml:space="preserve">                      </w:t>
      </w:r>
      <w:hyperlink r:id="rId101" w:anchor="ancora50329#ancora50329"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102" w:anchor="ancora270592#ancora270592" w:history="1">
        <w:r w:rsidRPr="00F91B49">
          <w:rPr>
            <w:rFonts w:ascii="Times New Roman" w:hAnsi="Times New Roman" w:cs="Times New Roman"/>
            <w:b/>
            <w:bCs/>
            <w:color w:val="0000FF"/>
            <w:sz w:val="16"/>
            <w:szCs w:val="16"/>
            <w:u w:val="single"/>
            <w:lang w:val="it-IT"/>
          </w:rPr>
          <w:t>su</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indossa vestiti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copia cerchio   40% </w:t>
            </w:r>
            <w:r w:rsidRPr="00F91B49">
              <w:rPr>
                <w:rFonts w:ascii="Times New Roman" w:hAnsi="Times New Roman" w:cs="Times New Roman"/>
                <w:sz w:val="16"/>
                <w:szCs w:val="16"/>
                <w:lang w:val="it-IT"/>
              </w:rPr>
              <w:br/>
              <w:t>(25% a 27 mesi)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da nome a figura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lancia palla 87%</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lava e asciuga mani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fà</w:t>
            </w:r>
            <w:proofErr w:type="spellEnd"/>
            <w:r w:rsidRPr="00F91B49">
              <w:rPr>
                <w:rFonts w:ascii="Times New Roman" w:hAnsi="Times New Roman" w:cs="Times New Roman"/>
                <w:sz w:val="16"/>
                <w:szCs w:val="16"/>
                <w:lang w:val="it-IT"/>
              </w:rPr>
              <w:t xml:space="preserve"> ponte con 3 cubi 30%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esegue ordini 87%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un secondo 48%</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veste sotto controllo 37%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8 cubi 75%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plurali 58%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sul posto 73%</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separa da mamma facilmente 39%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linee verticali 81%</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dice nome e cognome 41%</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pedala su triciclo 62%</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con bimbi 62%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spontaneamente 86%</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salta </w:t>
            </w:r>
            <w:smartTag w:uri="urn:schemas-microsoft-com:office:smarttags" w:element="metricconverter">
              <w:smartTagPr>
                <w:attr w:name="ProductID" w:val="20 cm"/>
              </w:smartTagPr>
              <w:r w:rsidRPr="00F91B49">
                <w:rPr>
                  <w:rFonts w:ascii="Times New Roman" w:hAnsi="Times New Roman" w:cs="Times New Roman"/>
                  <w:sz w:val="16"/>
                  <w:szCs w:val="16"/>
                  <w:lang w:val="it-IT"/>
                </w:rPr>
                <w:t>20 cm</w:t>
              </w:r>
            </w:smartTag>
            <w:r w:rsidRPr="00F91B49">
              <w:rPr>
                <w:rFonts w:ascii="Times New Roman" w:hAnsi="Times New Roman" w:cs="Times New Roman"/>
                <w:sz w:val="16"/>
                <w:szCs w:val="16"/>
                <w:lang w:val="it-IT"/>
              </w:rPr>
              <w:t>. in lungo 36%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3 anni</w:t>
      </w:r>
      <w:bookmarkStart w:id="77" w:name="ancora399049"/>
      <w:bookmarkStart w:id="78" w:name="ancora423723"/>
      <w:bookmarkStart w:id="79" w:name="ancora50329"/>
      <w:bookmarkEnd w:id="77"/>
      <w:bookmarkEnd w:id="78"/>
      <w:bookmarkEnd w:id="79"/>
      <w:r w:rsidRPr="00F91B49">
        <w:rPr>
          <w:rFonts w:ascii="Times New Roman" w:hAnsi="Times New Roman" w:cs="Times New Roman"/>
          <w:b/>
          <w:bCs/>
          <w:sz w:val="16"/>
          <w:szCs w:val="16"/>
          <w:lang w:val="it-IT"/>
        </w:rPr>
        <w:t>                 </w:t>
      </w:r>
      <w:hyperlink r:id="rId103" w:anchor="ancora425898#ancora425898"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xml:space="preserve">               </w:t>
      </w:r>
      <w:hyperlink r:id="rId104" w:anchor="ancora51990#ancora51990"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xml:space="preserve">                 </w:t>
      </w:r>
      <w:hyperlink r:id="rId105" w:anchor="ancora270592#ancora270592" w:history="1">
        <w:r w:rsidRPr="00F91B49">
          <w:rPr>
            <w:rFonts w:ascii="Times New Roman" w:hAnsi="Times New Roman" w:cs="Times New Roman"/>
            <w:b/>
            <w:bCs/>
            <w:color w:val="0000FF"/>
            <w:sz w:val="16"/>
            <w:szCs w:val="16"/>
            <w:u w:val="single"/>
            <w:lang w:val="it-IT"/>
          </w:rPr>
          <w:t>su </w:t>
        </w:r>
      </w:hyperlink>
      <w:r w:rsidRPr="00F91B49">
        <w:rPr>
          <w:rFonts w:ascii="Times New Roman" w:hAnsi="Times New Roman" w:cs="Times New Roman"/>
          <w:b/>
          <w:bCs/>
          <w:sz w:val="16"/>
          <w:szCs w:val="16"/>
          <w:lang w:val="it-IT"/>
        </w:rPr>
        <w:t>           </w:t>
      </w:r>
      <w:hyperlink r:id="rId106" w:history="1">
        <w:r w:rsidRPr="00F91B49">
          <w:rPr>
            <w:rFonts w:ascii="Times New Roman" w:hAnsi="Times New Roman" w:cs="Times New Roman"/>
            <w:color w:val="0000FF"/>
            <w:sz w:val="16"/>
            <w:szCs w:val="16"/>
            <w:u w:val="single"/>
            <w:lang w:val="it-IT"/>
          </w:rPr>
          <w:t> </w:t>
        </w:r>
        <w:r w:rsidRPr="00F91B49">
          <w:rPr>
            <w:rFonts w:ascii="Times New Roman" w:hAnsi="Times New Roman" w:cs="Times New Roman"/>
            <w:b/>
            <w:bCs/>
            <w:color w:val="0000FF"/>
            <w:sz w:val="16"/>
            <w:szCs w:val="16"/>
            <w:u w:val="single"/>
            <w:lang w:val="it-IT"/>
          </w:rPr>
          <w:t>(clicca gli SPONSOR)</w:t>
        </w:r>
      </w:hyperlink>
    </w:p>
    <w:tbl>
      <w:tblPr>
        <w:tblW w:w="495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09"/>
        <w:gridCol w:w="2093"/>
        <w:gridCol w:w="2093"/>
        <w:gridCol w:w="2108"/>
      </w:tblGrid>
      <w:tr w:rsidR="008438B3" w:rsidRPr="00F91B49" w:rsidTr="009E5FD4">
        <w:trPr>
          <w:trHeight w:val="630"/>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162A30" w:rsidTr="009E5FD4">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indossa vestiti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croce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comprende "freddo, stanco, fame" 50% *</w:t>
            </w:r>
            <w:r w:rsidRPr="00F91B49">
              <w:rPr>
                <w:rFonts w:ascii="Times New Roman" w:hAnsi="Times New Roman" w:cs="Times New Roman"/>
                <w:sz w:val="16"/>
                <w:szCs w:val="16"/>
                <w:lang w:val="it-IT"/>
              </w:rPr>
              <w:br/>
              <w:t>(25% a 31 mesi)</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un secondo 75% </w:t>
            </w:r>
          </w:p>
        </w:tc>
      </w:tr>
      <w:tr w:rsidR="008438B3" w:rsidRPr="00162A30" w:rsidTr="009E5FD4">
        <w:trPr>
          <w:trHeight w:val="750"/>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si</w:t>
            </w:r>
            <w:proofErr w:type="spellEnd"/>
            <w:r w:rsidRPr="00F91B49">
              <w:rPr>
                <w:rFonts w:ascii="Times New Roman" w:hAnsi="Times New Roman" w:cs="Times New Roman"/>
                <w:sz w:val="16"/>
                <w:szCs w:val="16"/>
                <w:lang w:val="it-IT"/>
              </w:rPr>
              <w:t xml:space="preserve"> abbottona 45%</w:t>
            </w:r>
            <w:r w:rsidRPr="00F91B49">
              <w:rPr>
                <w:rFonts w:ascii="Times New Roman" w:hAnsi="Times New Roman" w:cs="Times New Roman"/>
                <w:sz w:val="16"/>
                <w:szCs w:val="16"/>
                <w:lang w:val="it-IT"/>
              </w:rPr>
              <w:br/>
              <w:t>( 20% a 31 mesi)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cerchio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comprende preposizioni 40%</w:t>
            </w:r>
            <w:r w:rsidRPr="00F91B49">
              <w:rPr>
                <w:rFonts w:ascii="Times New Roman" w:hAnsi="Times New Roman" w:cs="Times New Roman"/>
                <w:sz w:val="16"/>
                <w:szCs w:val="16"/>
                <w:lang w:val="it-IT"/>
              </w:rPr>
              <w:br/>
              <w:t>(25% a 33 mesi)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5 secondi 38%</w:t>
            </w:r>
          </w:p>
        </w:tc>
      </w:tr>
      <w:tr w:rsidR="008438B3" w:rsidRPr="00162A30" w:rsidTr="009E5FD4">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lava e asciuga mani 85%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fà</w:t>
            </w:r>
            <w:proofErr w:type="spellEnd"/>
            <w:r w:rsidRPr="00F91B49">
              <w:rPr>
                <w:rFonts w:ascii="Times New Roman" w:hAnsi="Times New Roman" w:cs="Times New Roman"/>
                <w:sz w:val="16"/>
                <w:szCs w:val="16"/>
                <w:lang w:val="it-IT"/>
              </w:rPr>
              <w:t xml:space="preserve"> ponte con 3 cubi 68%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riconosce colori 50%</w:t>
            </w:r>
            <w:r w:rsidRPr="00F91B49">
              <w:rPr>
                <w:rFonts w:ascii="Times New Roman" w:hAnsi="Times New Roman" w:cs="Times New Roman"/>
                <w:sz w:val="16"/>
                <w:szCs w:val="16"/>
                <w:lang w:val="it-IT"/>
              </w:rPr>
              <w:br/>
              <w:t>(25% a 33 mesi)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10 secondi 25% </w:t>
            </w:r>
          </w:p>
        </w:tc>
      </w:tr>
      <w:tr w:rsidR="008438B3" w:rsidRPr="00162A30" w:rsidTr="009E5FD4">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veste sotto controllo 68%</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8 cubi 82%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oppone analogie 30%***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 un piede solo 25%</w:t>
            </w:r>
          </w:p>
        </w:tc>
      </w:tr>
      <w:tr w:rsidR="008438B3" w:rsidRPr="00F91B49" w:rsidTr="009E5FD4">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separa dalla madre facilmente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imita linee verticali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usa plurali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sul posto 75%</w:t>
            </w:r>
          </w:p>
        </w:tc>
      </w:tr>
      <w:tr w:rsidR="008438B3" w:rsidRPr="00F91B49" w:rsidTr="009E5FD4">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con bimbi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versa chicco caffè da bottiglia spontaneamente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dice nome e cognome 62%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pedala triciclo 75%</w:t>
            </w:r>
          </w:p>
        </w:tc>
      </w:tr>
      <w:tr w:rsidR="008438B3" w:rsidRPr="00F91B49" w:rsidTr="009E5FD4">
        <w:trPr>
          <w:trHeight w:val="345"/>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veste da solo 34%</w:t>
            </w:r>
            <w:r w:rsidRPr="00F91B49">
              <w:rPr>
                <w:rFonts w:ascii="Times New Roman" w:hAnsi="Times New Roman" w:cs="Times New Roman"/>
                <w:sz w:val="16"/>
                <w:szCs w:val="16"/>
                <w:lang w:val="it-IT"/>
              </w:rPr>
              <w:br/>
              <w:t>( 25% a 32 mesi)</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riconosce linea più lunga 50%</w:t>
            </w:r>
            <w:r w:rsidRPr="00F91B49">
              <w:rPr>
                <w:rFonts w:ascii="Times New Roman" w:hAnsi="Times New Roman" w:cs="Times New Roman"/>
                <w:sz w:val="16"/>
                <w:szCs w:val="16"/>
                <w:lang w:val="it-IT"/>
              </w:rPr>
              <w:br/>
              <w:t>(25% a 31 mesi)</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salta </w:t>
            </w:r>
            <w:smartTag w:uri="urn:schemas-microsoft-com:office:smarttags" w:element="metricconverter">
              <w:smartTagPr>
                <w:attr w:name="ProductID" w:val="20 cm"/>
              </w:smartTagPr>
              <w:r w:rsidRPr="00F91B49">
                <w:rPr>
                  <w:rFonts w:ascii="Times New Roman" w:hAnsi="Times New Roman" w:cs="Times New Roman"/>
                  <w:sz w:val="16"/>
                  <w:szCs w:val="16"/>
                  <w:lang w:val="it-IT"/>
                </w:rPr>
                <w:t>20 cm</w:t>
              </w:r>
            </w:smartTag>
            <w:r w:rsidRPr="00F91B49">
              <w:rPr>
                <w:rFonts w:ascii="Times New Roman" w:hAnsi="Times New Roman" w:cs="Times New Roman"/>
                <w:sz w:val="16"/>
                <w:szCs w:val="16"/>
                <w:lang w:val="it-IT"/>
              </w:rPr>
              <w:t xml:space="preserve"> in lungo 70%</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           </w:t>
      </w:r>
      <w:hyperlink r:id="rId107" w:anchor="ancora425898#ancora425898"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xml:space="preserve">               </w:t>
      </w:r>
      <w:hyperlink r:id="rId108" w:anchor="ancora51990#ancora51990"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xml:space="preserve">                 </w:t>
      </w:r>
      <w:hyperlink r:id="rId109" w:anchor="ancora270592#ancora270592" w:history="1">
        <w:r w:rsidRPr="00F91B49">
          <w:rPr>
            <w:rFonts w:ascii="Times New Roman" w:hAnsi="Times New Roman" w:cs="Times New Roman"/>
            <w:b/>
            <w:bCs/>
            <w:color w:val="0000FF"/>
            <w:sz w:val="16"/>
            <w:szCs w:val="16"/>
            <w:u w:val="single"/>
            <w:lang w:val="it-IT"/>
          </w:rPr>
          <w:t>su</w:t>
        </w:r>
        <w:r w:rsidRPr="00F91B49">
          <w:rPr>
            <w:rFonts w:ascii="Times New Roman" w:hAnsi="Times New Roman" w:cs="Times New Roman"/>
            <w:b/>
            <w:bCs/>
            <w:color w:val="0000FF"/>
            <w:sz w:val="16"/>
            <w:szCs w:val="16"/>
            <w:u w:val="single"/>
            <w:lang w:val="it-IT"/>
          </w:rPr>
          <w:br/>
        </w:r>
      </w:hyperlink>
      <w:r w:rsidRPr="00F91B49">
        <w:rPr>
          <w:rFonts w:ascii="Times New Roman" w:hAnsi="Times New Roman" w:cs="Times New Roman"/>
          <w:b/>
          <w:bCs/>
          <w:sz w:val="16"/>
          <w:szCs w:val="16"/>
          <w:lang w:val="it-IT"/>
        </w:rPr>
        <w:t>         *</w:t>
      </w:r>
      <w:r w:rsidRPr="00F91B49">
        <w:rPr>
          <w:rFonts w:ascii="Times New Roman" w:hAnsi="Times New Roman" w:cs="Times New Roman"/>
          <w:sz w:val="16"/>
          <w:szCs w:val="16"/>
          <w:lang w:val="it-IT"/>
        </w:rPr>
        <w:t>cosa fai quando hai freddo, hai fame , sei stanco?</w:t>
      </w:r>
      <w:r w:rsidRPr="00F91B49">
        <w:rPr>
          <w:rFonts w:ascii="Times New Roman" w:hAnsi="Times New Roman" w:cs="Times New Roman"/>
          <w:sz w:val="16"/>
          <w:szCs w:val="16"/>
          <w:lang w:val="it-IT"/>
        </w:rPr>
        <w:br/>
        <w:t>      **metti il blocco sotto il tavolo, sopra , davanti, dietro.</w:t>
      </w:r>
      <w:r w:rsidRPr="00F91B49">
        <w:rPr>
          <w:rFonts w:ascii="Times New Roman" w:hAnsi="Times New Roman" w:cs="Times New Roman"/>
          <w:sz w:val="16"/>
          <w:szCs w:val="16"/>
          <w:lang w:val="it-IT"/>
        </w:rPr>
        <w:br/>
        <w:t>     ***se il fuoco è caldo il ghiaccio è...se la mamma è donna papà è...se un cavallo è grande un topo è...</w:t>
      </w: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3,5 anni</w:t>
      </w:r>
      <w:bookmarkStart w:id="80" w:name="ancora401359"/>
      <w:bookmarkStart w:id="81" w:name="ancora422272"/>
      <w:bookmarkEnd w:id="80"/>
      <w:bookmarkEnd w:id="81"/>
      <w:r w:rsidRPr="00F91B49">
        <w:rPr>
          <w:rFonts w:ascii="Times New Roman" w:hAnsi="Times New Roman" w:cs="Times New Roman"/>
          <w:b/>
          <w:bCs/>
          <w:sz w:val="16"/>
          <w:szCs w:val="16"/>
          <w:lang w:val="it-IT"/>
        </w:rPr>
        <w:t> </w:t>
      </w:r>
      <w:bookmarkStart w:id="82" w:name="ancora51990"/>
      <w:bookmarkEnd w:id="82"/>
      <w:r w:rsidRPr="00F91B49">
        <w:rPr>
          <w:rFonts w:ascii="Times New Roman" w:hAnsi="Times New Roman" w:cs="Times New Roman"/>
          <w:b/>
          <w:bCs/>
          <w:sz w:val="16"/>
          <w:szCs w:val="16"/>
          <w:lang w:val="it-IT"/>
        </w:rPr>
        <w:t>              </w:t>
      </w:r>
      <w:r w:rsidRPr="00F91B49">
        <w:rPr>
          <w:rFonts w:ascii="Times New Roman" w:hAnsi="Times New Roman" w:cs="Times New Roman"/>
          <w:sz w:val="16"/>
          <w:szCs w:val="16"/>
          <w:lang w:val="it-IT"/>
        </w:rPr>
        <w:t> </w:t>
      </w:r>
      <w:hyperlink r:id="rId110" w:anchor="ancora423723#ancora423723"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111" w:anchor="ancora53654#ancora53654"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112" w:anchor="ancora270592#ancora270592" w:history="1">
        <w:r w:rsidRPr="00F91B49">
          <w:rPr>
            <w:rFonts w:ascii="Times New Roman" w:hAnsi="Times New Roman" w:cs="Times New Roman"/>
            <w:b/>
            <w:bCs/>
            <w:color w:val="0000FF"/>
            <w:sz w:val="16"/>
            <w:szCs w:val="16"/>
            <w:u w:val="single"/>
            <w:lang w:val="it-IT"/>
          </w:rPr>
          <w:t> su</w:t>
        </w:r>
      </w:hyperlink>
      <w:r w:rsidRPr="00F91B49">
        <w:rPr>
          <w:rFonts w:ascii="Times New Roman" w:hAnsi="Times New Roman" w:cs="Times New Roman"/>
          <w:sz w:val="16"/>
          <w:szCs w:val="16"/>
          <w:lang w:val="it-IT"/>
        </w:rPr>
        <w:t>                 </w:t>
      </w:r>
      <w:hyperlink r:id="rId113" w:history="1">
        <w:r w:rsidRPr="00F91B49">
          <w:rPr>
            <w:rFonts w:ascii="Times New Roman" w:hAnsi="Times New Roman" w:cs="Times New Roman"/>
            <w:b/>
            <w:bCs/>
            <w:color w:val="0000FF"/>
            <w:sz w:val="16"/>
            <w:szCs w:val="16"/>
            <w:u w:val="single"/>
            <w:lang w:val="it-IT"/>
          </w:rPr>
          <w:t>(clicca gli SPONSOR)</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si</w:t>
            </w:r>
            <w:proofErr w:type="spellEnd"/>
            <w:r w:rsidRPr="00F91B49">
              <w:rPr>
                <w:rFonts w:ascii="Times New Roman" w:hAnsi="Times New Roman" w:cs="Times New Roman"/>
                <w:sz w:val="16"/>
                <w:szCs w:val="16"/>
                <w:lang w:val="it-IT"/>
              </w:rPr>
              <w:t xml:space="preserve"> abbottona 70%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croce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comprende "freddo, stanco, fame" 75%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5 secondi 63%</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separa da mamma facilmente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fà</w:t>
            </w:r>
            <w:proofErr w:type="spellEnd"/>
            <w:r w:rsidRPr="00F91B49">
              <w:rPr>
                <w:rFonts w:ascii="Times New Roman" w:hAnsi="Times New Roman" w:cs="Times New Roman"/>
                <w:sz w:val="16"/>
                <w:szCs w:val="16"/>
                <w:lang w:val="it-IT"/>
              </w:rPr>
              <w:t xml:space="preserve"> ponte con 3 cubi 95%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comprende preposizioni  75%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10 secondi 40%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veste sotto controllo 85%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torre 8 cubi 95%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oppone analogie 54%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 un piede solo 50%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gioca con bimbi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disegna uomo in 3 parti 32%</w:t>
            </w:r>
            <w:r w:rsidRPr="00F91B49">
              <w:rPr>
                <w:rFonts w:ascii="Times New Roman" w:hAnsi="Times New Roman" w:cs="Times New Roman"/>
                <w:sz w:val="16"/>
                <w:szCs w:val="16"/>
                <w:lang w:val="it-IT"/>
              </w:rPr>
              <w:br/>
              <w:t>( 25% a 39 mesi)</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riconosce colori 66%</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afferra palla lanciata 25%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veste da solo 45%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riconosce linea più lunga 75%</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definisce parole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cammina tacco-punta </w:t>
            </w:r>
            <w:r w:rsidRPr="00F91B49">
              <w:rPr>
                <w:rFonts w:ascii="Times New Roman" w:hAnsi="Times New Roman" w:cs="Times New Roman"/>
                <w:sz w:val="16"/>
                <w:szCs w:val="16"/>
                <w:lang w:val="it-IT"/>
              </w:rPr>
              <w:br/>
              <w:t>33%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dice nome e cognome 79%</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****cos'è una palla, un lago, un tavolo, una casa, una banana, una tenda, un soffitto?</w:t>
      </w:r>
      <w:r w:rsidRPr="00F91B49">
        <w:rPr>
          <w:rFonts w:ascii="Times New Roman" w:hAnsi="Times New Roman" w:cs="Times New Roman"/>
          <w:sz w:val="16"/>
          <w:szCs w:val="16"/>
          <w:lang w:val="it-IT"/>
        </w:rPr>
        <w:br/>
        <w:t>*****farlo camminare su una riga per terra mettendo i piedi uno dietro l'altro toccando la                                     punta con il tacco.</w:t>
      </w: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lastRenderedPageBreak/>
        <w:t> </w:t>
      </w:r>
      <w:r w:rsidRPr="00F91B49">
        <w:rPr>
          <w:rFonts w:ascii="Times New Roman" w:hAnsi="Times New Roman" w:cs="Times New Roman"/>
          <w:b/>
          <w:bCs/>
          <w:sz w:val="16"/>
          <w:szCs w:val="16"/>
          <w:lang w:val="it-IT"/>
        </w:rPr>
        <w:t>4 anni</w:t>
      </w:r>
      <w:bookmarkStart w:id="83" w:name="ancora403251"/>
      <w:bookmarkStart w:id="84" w:name="ancora420601"/>
      <w:bookmarkStart w:id="85" w:name="ancora53654"/>
      <w:bookmarkStart w:id="86" w:name="ancora127906"/>
      <w:bookmarkEnd w:id="83"/>
      <w:bookmarkEnd w:id="84"/>
      <w:bookmarkEnd w:id="85"/>
      <w:bookmarkEnd w:id="86"/>
      <w:r w:rsidRPr="00F91B49">
        <w:rPr>
          <w:rFonts w:ascii="Times New Roman" w:hAnsi="Times New Roman" w:cs="Times New Roman"/>
          <w:b/>
          <w:bCs/>
          <w:sz w:val="16"/>
          <w:szCs w:val="16"/>
          <w:lang w:val="it-IT"/>
        </w:rPr>
        <w:t>                   </w:t>
      </w:r>
      <w:r w:rsidRPr="00F91B49">
        <w:rPr>
          <w:rFonts w:ascii="Times New Roman" w:hAnsi="Times New Roman" w:cs="Times New Roman"/>
          <w:sz w:val="16"/>
          <w:szCs w:val="16"/>
          <w:lang w:val="it-IT"/>
        </w:rPr>
        <w:t> </w:t>
      </w:r>
      <w:hyperlink r:id="rId114" w:anchor="ancora422272#ancora422272" w:history="1">
        <w:r w:rsidRPr="00F91B49">
          <w:rPr>
            <w:rFonts w:ascii="Times New Roman" w:hAnsi="Times New Roman" w:cs="Times New Roman"/>
            <w:color w:val="0000FF"/>
            <w:sz w:val="16"/>
            <w:szCs w:val="16"/>
            <w:u w:val="single"/>
            <w:lang w:val="it-IT"/>
          </w:rPr>
          <w:t> </w:t>
        </w:r>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115" w:anchor="ancora55134#ancora55134"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116" w:anchor="ancora270592#ancora270592" w:history="1">
        <w:r w:rsidRPr="00F91B49">
          <w:rPr>
            <w:rFonts w:ascii="Times New Roman" w:hAnsi="Times New Roman" w:cs="Times New Roman"/>
            <w:b/>
            <w:bCs/>
            <w:color w:val="0000FF"/>
            <w:sz w:val="16"/>
            <w:szCs w:val="16"/>
            <w:u w:val="single"/>
            <w:lang w:val="it-IT"/>
          </w:rPr>
          <w:t> su</w:t>
        </w:r>
      </w:hyperlink>
      <w:r w:rsidRPr="00F91B49">
        <w:rPr>
          <w:rFonts w:ascii="Times New Roman" w:hAnsi="Times New Roman" w:cs="Times New Roman"/>
          <w:sz w:val="16"/>
          <w:szCs w:val="16"/>
          <w:lang w:val="it-IT"/>
        </w:rPr>
        <w:t>                 </w:t>
      </w:r>
      <w:hyperlink r:id="rId117" w:history="1">
        <w:r w:rsidRPr="00F91B49">
          <w:rPr>
            <w:rFonts w:ascii="Times New Roman" w:hAnsi="Times New Roman" w:cs="Times New Roman"/>
            <w:b/>
            <w:bCs/>
            <w:color w:val="0000FF"/>
            <w:sz w:val="16"/>
            <w:szCs w:val="16"/>
            <w:u w:val="single"/>
            <w:lang w:val="it-IT"/>
          </w:rPr>
          <w:t>(clicca gli SPONSOR)</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r w:rsidRPr="00F91B49">
              <w:rPr>
                <w:rFonts w:ascii="Times New Roman" w:hAnsi="Times New Roman" w:cs="Times New Roman"/>
                <w:sz w:val="16"/>
                <w:szCs w:val="16"/>
                <w:lang w:val="it-IT"/>
              </w:rPr>
              <w:t>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proofErr w:type="spellStart"/>
            <w:r w:rsidRPr="00F91B49">
              <w:rPr>
                <w:rFonts w:ascii="Times New Roman" w:hAnsi="Times New Roman" w:cs="Times New Roman"/>
                <w:sz w:val="16"/>
                <w:szCs w:val="16"/>
                <w:lang w:val="it-IT"/>
              </w:rPr>
              <w:t>si</w:t>
            </w:r>
            <w:proofErr w:type="spellEnd"/>
            <w:r w:rsidRPr="00F91B49">
              <w:rPr>
                <w:rFonts w:ascii="Times New Roman" w:hAnsi="Times New Roman" w:cs="Times New Roman"/>
                <w:sz w:val="16"/>
                <w:szCs w:val="16"/>
                <w:lang w:val="it-IT"/>
              </w:rPr>
              <w:t xml:space="preserve"> abbottona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croce 79%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comprende freddo , stanco, fame 85%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10 secondi 41%</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separa dalla madre facilmente 82%</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quadrato dopo dimostrazione 40%</w:t>
            </w:r>
            <w:r w:rsidRPr="00F91B49">
              <w:rPr>
                <w:rFonts w:ascii="Times New Roman" w:hAnsi="Times New Roman" w:cs="Times New Roman"/>
                <w:sz w:val="16"/>
                <w:szCs w:val="16"/>
                <w:lang w:val="it-IT"/>
              </w:rPr>
              <w:br/>
              <w:t>(25% a 43 mesi)</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comprende preposizioni </w:t>
            </w:r>
            <w:r w:rsidRPr="00F91B49">
              <w:rPr>
                <w:rFonts w:ascii="Times New Roman" w:hAnsi="Times New Roman" w:cs="Times New Roman"/>
                <w:sz w:val="16"/>
                <w:szCs w:val="16"/>
                <w:lang w:val="it-IT"/>
              </w:rPr>
              <w:br/>
              <w:t>82%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5 secondi 80%</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veste da solo 70%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disegna uomo in tre parti 50%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oppone analogie </w:t>
            </w:r>
            <w:r w:rsidRPr="00F91B49">
              <w:rPr>
                <w:rFonts w:ascii="Times New Roman" w:hAnsi="Times New Roman" w:cs="Times New Roman"/>
                <w:sz w:val="16"/>
                <w:szCs w:val="16"/>
                <w:lang w:val="it-IT"/>
              </w:rPr>
              <w:br/>
              <w:t>63%***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 un piede solo 74%</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riconosce linea più lunga 83%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riconosce colori 77%</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afferra palla lanciata con mani da </w:t>
            </w:r>
            <w:smartTag w:uri="urn:schemas-microsoft-com:office:smarttags" w:element="metricconverter">
              <w:smartTagPr>
                <w:attr w:name="ProductID" w:val="1 metro"/>
              </w:smartTagPr>
              <w:r w:rsidRPr="00F91B49">
                <w:rPr>
                  <w:rFonts w:ascii="Times New Roman" w:hAnsi="Times New Roman" w:cs="Times New Roman"/>
                  <w:sz w:val="16"/>
                  <w:szCs w:val="16"/>
                  <w:lang w:val="it-IT"/>
                </w:rPr>
                <w:t>1 metro</w:t>
              </w:r>
            </w:smartTag>
            <w:r w:rsidRPr="00F91B49">
              <w:rPr>
                <w:rFonts w:ascii="Times New Roman" w:hAnsi="Times New Roman" w:cs="Times New Roman"/>
                <w:sz w:val="16"/>
                <w:szCs w:val="16"/>
                <w:lang w:val="it-IT"/>
              </w:rPr>
              <w:t xml:space="preserve"> 50%</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definisce parole 34%****</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cammina tacco-punta </w:t>
            </w:r>
            <w:r w:rsidRPr="00F91B49">
              <w:rPr>
                <w:rFonts w:ascii="Times New Roman" w:hAnsi="Times New Roman" w:cs="Times New Roman"/>
                <w:sz w:val="16"/>
                <w:szCs w:val="16"/>
                <w:lang w:val="it-IT"/>
              </w:rPr>
              <w:br/>
              <w:t>64%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 che è fatto?  25%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tacco punta all'indietro 25%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4,5 anni</w:t>
      </w:r>
      <w:bookmarkStart w:id="87" w:name="ancora405343"/>
      <w:bookmarkStart w:id="88" w:name="ancora418891"/>
      <w:bookmarkStart w:id="89" w:name="ancora55134"/>
      <w:bookmarkEnd w:id="87"/>
      <w:bookmarkEnd w:id="88"/>
      <w:bookmarkEnd w:id="89"/>
      <w:r w:rsidRPr="00F91B49">
        <w:rPr>
          <w:rFonts w:ascii="Times New Roman" w:hAnsi="Times New Roman" w:cs="Times New Roman"/>
          <w:b/>
          <w:bCs/>
          <w:sz w:val="16"/>
          <w:szCs w:val="16"/>
          <w:lang w:val="it-IT"/>
        </w:rPr>
        <w:t>             </w:t>
      </w:r>
      <w:r w:rsidRPr="00F91B49">
        <w:rPr>
          <w:rFonts w:ascii="Times New Roman" w:hAnsi="Times New Roman" w:cs="Times New Roman"/>
          <w:sz w:val="16"/>
          <w:szCs w:val="16"/>
          <w:lang w:val="it-IT"/>
        </w:rPr>
        <w:t> </w:t>
      </w:r>
      <w:hyperlink r:id="rId118" w:anchor="ancora127906#ancora127906"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119" w:anchor="ancora132612#ancora132612"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120" w:anchor="ancora270592#ancora270592" w:history="1">
        <w:r w:rsidRPr="00F91B49">
          <w:rPr>
            <w:rFonts w:ascii="Times New Roman" w:hAnsi="Times New Roman" w:cs="Times New Roman"/>
            <w:b/>
            <w:bCs/>
            <w:color w:val="0000FF"/>
            <w:sz w:val="16"/>
            <w:szCs w:val="16"/>
            <w:u w:val="single"/>
            <w:lang w:val="it-IT"/>
          </w:rPr>
          <w:t> su</w:t>
        </w:r>
      </w:hyperlink>
      <w:r w:rsidRPr="00F91B49">
        <w:rPr>
          <w:rFonts w:ascii="Times New Roman" w:hAnsi="Times New Roman" w:cs="Times New Roman"/>
          <w:b/>
          <w:bCs/>
          <w:sz w:val="16"/>
          <w:szCs w:val="16"/>
          <w:lang w:val="it-IT"/>
        </w:rPr>
        <w:t>     </w:t>
      </w:r>
      <w:r w:rsidRPr="00F91B49">
        <w:rPr>
          <w:rFonts w:ascii="Times New Roman" w:hAnsi="Times New Roman" w:cs="Times New Roman"/>
          <w:sz w:val="16"/>
          <w:szCs w:val="16"/>
          <w:lang w:val="it-IT"/>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separa dalla madre facilmente 85%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croce 90%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comprende preposizioni 87%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10 secondi 50%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veste da solo 83%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quadrato 35%</w:t>
            </w:r>
            <w:r w:rsidRPr="00F91B49">
              <w:rPr>
                <w:rFonts w:ascii="Times New Roman" w:hAnsi="Times New Roman" w:cs="Times New Roman"/>
                <w:sz w:val="16"/>
                <w:szCs w:val="16"/>
                <w:lang w:val="it-IT"/>
              </w:rPr>
              <w:br/>
              <w:t>(25% a 50 mesi)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riconosce colori 84%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salta su un piede 82%</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quadrato dopo dimostrazione 63%</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oppone analogie</w:t>
            </w:r>
            <w:r w:rsidRPr="00F91B49">
              <w:rPr>
                <w:rFonts w:ascii="Times New Roman" w:hAnsi="Times New Roman" w:cs="Times New Roman"/>
                <w:sz w:val="16"/>
                <w:szCs w:val="16"/>
                <w:lang w:val="it-IT"/>
              </w:rPr>
              <w:br/>
              <w:t>68% **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afferra palla lanciata con mani da </w:t>
            </w:r>
            <w:smartTag w:uri="urn:schemas-microsoft-com:office:smarttags" w:element="metricconverter">
              <w:smartTagPr>
                <w:attr w:name="ProductID" w:val="1 metro"/>
              </w:smartTagPr>
              <w:r w:rsidRPr="00F91B49">
                <w:rPr>
                  <w:rFonts w:ascii="Times New Roman" w:hAnsi="Times New Roman" w:cs="Times New Roman"/>
                  <w:sz w:val="16"/>
                  <w:szCs w:val="16"/>
                  <w:lang w:val="it-IT"/>
                </w:rPr>
                <w:t>1 metro</w:t>
              </w:r>
            </w:smartTag>
            <w:r w:rsidRPr="00F91B49">
              <w:rPr>
                <w:rFonts w:ascii="Times New Roman" w:hAnsi="Times New Roman" w:cs="Times New Roman"/>
                <w:sz w:val="16"/>
                <w:szCs w:val="16"/>
                <w:lang w:val="it-IT"/>
              </w:rPr>
              <w:t xml:space="preserve">  65%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disegna uomo in 3 parti 69%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definisce parole 40% ***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tacco-punta</w:t>
            </w:r>
            <w:r w:rsidRPr="00F91B49">
              <w:rPr>
                <w:rFonts w:ascii="Times New Roman" w:hAnsi="Times New Roman" w:cs="Times New Roman"/>
                <w:sz w:val="16"/>
                <w:szCs w:val="16"/>
                <w:lang w:val="it-IT"/>
              </w:rPr>
              <w:br/>
              <w:t>79%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riconosce linea più lunga 90%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 che è fatto? 38% ****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tacco-punta all'indietro 43%</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5 anni</w:t>
      </w:r>
      <w:bookmarkStart w:id="90" w:name="ancora407703"/>
      <w:bookmarkStart w:id="91" w:name="ancora417207"/>
      <w:bookmarkStart w:id="92" w:name="ancora56666"/>
      <w:bookmarkStart w:id="93" w:name="ancora132612"/>
      <w:bookmarkEnd w:id="90"/>
      <w:bookmarkEnd w:id="91"/>
      <w:bookmarkEnd w:id="92"/>
      <w:bookmarkEnd w:id="93"/>
      <w:r w:rsidRPr="00F91B49">
        <w:rPr>
          <w:rFonts w:ascii="Times New Roman" w:hAnsi="Times New Roman" w:cs="Times New Roman"/>
          <w:sz w:val="16"/>
          <w:szCs w:val="16"/>
          <w:lang w:val="it-IT"/>
        </w:rPr>
        <w:t xml:space="preserve">                    </w:t>
      </w:r>
      <w:hyperlink r:id="rId121" w:anchor="ancora418891#ancora418891"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122" w:anchor="ancora58093#ancora58093"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123" w:anchor="ancora270592#ancora270592" w:history="1">
        <w:r w:rsidRPr="00F91B49">
          <w:rPr>
            <w:rFonts w:ascii="Times New Roman" w:hAnsi="Times New Roman" w:cs="Times New Roman"/>
            <w:b/>
            <w:bCs/>
            <w:color w:val="0000FF"/>
            <w:sz w:val="16"/>
            <w:szCs w:val="16"/>
            <w:u w:val="single"/>
            <w:lang w:val="it-IT"/>
          </w:rPr>
          <w:t>su</w:t>
        </w:r>
      </w:hyperlink>
      <w:r w:rsidRPr="00F91B49">
        <w:rPr>
          <w:rFonts w:ascii="Times New Roman" w:hAnsi="Times New Roman" w:cs="Times New Roman"/>
          <w:sz w:val="16"/>
          <w:szCs w:val="16"/>
          <w:lang w:val="it-IT"/>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linguaggio</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r w:rsidRPr="00F91B49">
              <w:rPr>
                <w:rFonts w:ascii="Times New Roman" w:hAnsi="Times New Roman" w:cs="Times New Roman"/>
                <w:sz w:val="16"/>
                <w:szCs w:val="16"/>
                <w:lang w:val="it-IT"/>
              </w:rPr>
              <w:t>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si veste da solo 90%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quadrato 58%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riconosce i colori  90%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10 secondi 75%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quadrato dopo dimostrazione 78%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oppone analogie 80%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afferra palla lanciata con mani da </w:t>
            </w:r>
            <w:smartTag w:uri="urn:schemas-microsoft-com:office:smarttags" w:element="metricconverter">
              <w:smartTagPr>
                <w:attr w:name="ProductID" w:val="1 metro"/>
              </w:smartTagPr>
              <w:r w:rsidRPr="00F91B49">
                <w:rPr>
                  <w:rFonts w:ascii="Times New Roman" w:hAnsi="Times New Roman" w:cs="Times New Roman"/>
                  <w:sz w:val="16"/>
                  <w:szCs w:val="16"/>
                  <w:lang w:val="it-IT"/>
                </w:rPr>
                <w:t>1 metro</w:t>
              </w:r>
            </w:smartTag>
            <w:r w:rsidRPr="00F91B49">
              <w:rPr>
                <w:rFonts w:ascii="Times New Roman" w:hAnsi="Times New Roman" w:cs="Times New Roman"/>
                <w:sz w:val="16"/>
                <w:szCs w:val="16"/>
                <w:lang w:val="it-IT"/>
              </w:rPr>
              <w:t xml:space="preserve"> 77%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disegna uomo in 3 parti 81%</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definisce parole 53% **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tacco-punta</w:t>
            </w:r>
            <w:r w:rsidRPr="00F91B49">
              <w:rPr>
                <w:rFonts w:ascii="Times New Roman" w:hAnsi="Times New Roman" w:cs="Times New Roman"/>
                <w:sz w:val="16"/>
                <w:szCs w:val="16"/>
                <w:lang w:val="it-IT"/>
              </w:rPr>
              <w:br/>
              <w:t>83% ****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disegna uomo in 6 parti 60%</w:t>
            </w:r>
            <w:r w:rsidRPr="00F91B49">
              <w:rPr>
                <w:rFonts w:ascii="Times New Roman" w:hAnsi="Times New Roman" w:cs="Times New Roman"/>
                <w:sz w:val="16"/>
                <w:szCs w:val="16"/>
                <w:lang w:val="it-IT"/>
              </w:rPr>
              <w:br/>
              <w:t>(25%-56m./50%-58m.)</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 che è fatto? 50% ***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tacco-punta all'indietro 55%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hyperlink r:id="rId124" w:anchor="ancora418891#ancora418891"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125" w:anchor="ancora58093#ancora58093"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w:t>
      </w:r>
      <w:hyperlink r:id="rId126" w:anchor="ancora270592#ancora270592" w:history="1">
        <w:r w:rsidRPr="00F91B49">
          <w:rPr>
            <w:rFonts w:ascii="Times New Roman" w:hAnsi="Times New Roman" w:cs="Times New Roman"/>
            <w:b/>
            <w:bCs/>
            <w:color w:val="0000FF"/>
            <w:sz w:val="16"/>
            <w:szCs w:val="16"/>
            <w:u w:val="single"/>
            <w:lang w:val="it-IT"/>
          </w:rPr>
          <w:t>su</w:t>
        </w:r>
      </w:hyperlink>
      <w:r w:rsidRPr="00F91B49">
        <w:rPr>
          <w:rFonts w:ascii="Times New Roman" w:hAnsi="Times New Roman" w:cs="Times New Roman"/>
          <w:sz w:val="16"/>
          <w:szCs w:val="16"/>
          <w:lang w:val="it-IT"/>
        </w:rPr>
        <w:t>                   </w:t>
      </w:r>
      <w:r w:rsidRPr="00F91B49">
        <w:rPr>
          <w:rFonts w:ascii="Times New Roman" w:hAnsi="Times New Roman" w:cs="Times New Roman"/>
          <w:sz w:val="16"/>
          <w:szCs w:val="16"/>
          <w:lang w:val="it-IT"/>
        </w:rPr>
        <w:br/>
      </w: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5,5 anni</w:t>
      </w:r>
      <w:bookmarkStart w:id="94" w:name="ancora409594"/>
      <w:bookmarkStart w:id="95" w:name="ancora415171"/>
      <w:bookmarkStart w:id="96" w:name="ancora58093"/>
      <w:bookmarkEnd w:id="94"/>
      <w:bookmarkEnd w:id="95"/>
      <w:bookmarkEnd w:id="96"/>
      <w:r w:rsidRPr="00F91B49">
        <w:rPr>
          <w:rFonts w:ascii="Times New Roman" w:hAnsi="Times New Roman" w:cs="Times New Roman"/>
          <w:b/>
          <w:bCs/>
          <w:sz w:val="16"/>
          <w:szCs w:val="16"/>
          <w:lang w:val="it-IT"/>
        </w:rPr>
        <w:t>                    </w:t>
      </w:r>
      <w:hyperlink r:id="rId127" w:anchor="ancora417207#ancora417207"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128" w:anchor="ancora59945#ancora59945"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xml:space="preserve">             </w:t>
      </w:r>
      <w:hyperlink r:id="rId129" w:anchor="ancora270592#ancora270592" w:history="1">
        <w:r w:rsidRPr="00F91B49">
          <w:rPr>
            <w:rFonts w:ascii="Times New Roman" w:hAnsi="Times New Roman" w:cs="Times New Roman"/>
            <w:b/>
            <w:bCs/>
            <w:color w:val="0000FF"/>
            <w:sz w:val="16"/>
            <w:szCs w:val="16"/>
            <w:u w:val="single"/>
            <w:lang w:val="it-IT"/>
          </w:rPr>
          <w:t>su</w:t>
        </w:r>
      </w:hyperlink>
      <w:r w:rsidRPr="00F91B49">
        <w:rPr>
          <w:rFonts w:ascii="Times New Roman" w:hAnsi="Times New Roman" w:cs="Times New Roman"/>
          <w:sz w:val="16"/>
          <w:szCs w:val="16"/>
          <w:lang w:val="it-IT"/>
        </w:rPr>
        <w:t>                 </w:t>
      </w:r>
      <w:hyperlink r:id="rId130" w:anchor="ancora63963" w:history="1">
        <w:r w:rsidRPr="00F91B49">
          <w:rPr>
            <w:rFonts w:ascii="Times New Roman" w:hAnsi="Times New Roman" w:cs="Times New Roman"/>
            <w:b/>
            <w:bCs/>
            <w:color w:val="0000FF"/>
            <w:sz w:val="16"/>
            <w:szCs w:val="16"/>
            <w:u w:val="single"/>
            <w:lang w:val="it-IT"/>
          </w:rPr>
          <w:t>(clicca gli SPONSOR)</w:t>
        </w:r>
      </w:hyperlink>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r w:rsidRPr="00F91B49">
              <w:rPr>
                <w:rFonts w:ascii="Times New Roman" w:hAnsi="Times New Roman" w:cs="Times New Roman"/>
                <w:sz w:val="16"/>
                <w:szCs w:val="16"/>
                <w:lang w:val="it-IT"/>
              </w:rPr>
              <w:t>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quadrato 74%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oppone analogie 79% *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su un piede </w:t>
            </w:r>
            <w:proofErr w:type="spellStart"/>
            <w:r w:rsidRPr="00F91B49">
              <w:rPr>
                <w:rFonts w:ascii="Times New Roman" w:hAnsi="Times New Roman" w:cs="Times New Roman"/>
                <w:sz w:val="16"/>
                <w:szCs w:val="16"/>
                <w:lang w:val="it-IT"/>
              </w:rPr>
              <w:t>oer</w:t>
            </w:r>
            <w:proofErr w:type="spellEnd"/>
            <w:r w:rsidRPr="00F91B49">
              <w:rPr>
                <w:rFonts w:ascii="Times New Roman" w:hAnsi="Times New Roman" w:cs="Times New Roman"/>
                <w:sz w:val="16"/>
                <w:szCs w:val="16"/>
                <w:lang w:val="it-IT"/>
              </w:rPr>
              <w:t xml:space="preserve"> 10 secondi 82%</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quadrato dopo dimostrazione 86%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definisce parole 64%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afferra palla lanciata con mani da 1 metro  85%</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disegna uomo in 3 parti 81%</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 che è fatto? 65% ***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tacco-punta all'indietro 70% ****</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disegna uomo in 6 parti 75%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hyperlink r:id="rId131" w:anchor="ancora417207#ancora417207"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132" w:anchor="ancora59945#ancora59945" w:history="1">
        <w:r w:rsidRPr="00F91B49">
          <w:rPr>
            <w:rFonts w:ascii="Times New Roman" w:hAnsi="Times New Roman" w:cs="Times New Roman"/>
            <w:b/>
            <w:bCs/>
            <w:color w:val="0000FF"/>
            <w:sz w:val="16"/>
            <w:szCs w:val="16"/>
            <w:u w:val="single"/>
            <w:lang w:val="it-IT"/>
          </w:rPr>
          <w:t>successivo</w:t>
        </w:r>
      </w:hyperlink>
      <w:r w:rsidRPr="00F91B49">
        <w:rPr>
          <w:rFonts w:ascii="Times New Roman" w:hAnsi="Times New Roman" w:cs="Times New Roman"/>
          <w:b/>
          <w:bCs/>
          <w:sz w:val="16"/>
          <w:szCs w:val="16"/>
          <w:lang w:val="it-IT"/>
        </w:rPr>
        <w:t xml:space="preserve">             </w:t>
      </w:r>
      <w:hyperlink r:id="rId133" w:anchor="ancora270592#ancora270592" w:history="1">
        <w:r w:rsidRPr="00F91B49">
          <w:rPr>
            <w:rFonts w:ascii="Times New Roman" w:hAnsi="Times New Roman" w:cs="Times New Roman"/>
            <w:b/>
            <w:bCs/>
            <w:color w:val="0000FF"/>
            <w:sz w:val="16"/>
            <w:szCs w:val="16"/>
            <w:u w:val="single"/>
            <w:lang w:val="it-IT"/>
          </w:rPr>
          <w:t>su</w:t>
        </w:r>
      </w:hyperlink>
      <w:r w:rsidRPr="00F91B49">
        <w:rPr>
          <w:rFonts w:ascii="Times New Roman" w:hAnsi="Times New Roman" w:cs="Times New Roman"/>
          <w:sz w:val="16"/>
          <w:szCs w:val="16"/>
          <w:lang w:val="it-IT"/>
        </w:rPr>
        <w:t>               </w:t>
      </w:r>
      <w:r w:rsidRPr="00F91B49">
        <w:rPr>
          <w:rFonts w:ascii="Times New Roman" w:hAnsi="Times New Roman" w:cs="Times New Roman"/>
          <w:sz w:val="16"/>
          <w:szCs w:val="16"/>
          <w:lang w:val="it-IT"/>
        </w:rPr>
        <w:br/>
      </w:r>
    </w:p>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6 anni</w:t>
      </w:r>
      <w:bookmarkStart w:id="97" w:name="ancora411522"/>
      <w:bookmarkStart w:id="98" w:name="ancora59945"/>
      <w:bookmarkEnd w:id="97"/>
      <w:bookmarkEnd w:id="98"/>
      <w:r w:rsidRPr="00F91B49">
        <w:rPr>
          <w:rFonts w:ascii="Times New Roman" w:hAnsi="Times New Roman" w:cs="Times New Roman"/>
          <w:b/>
          <w:bCs/>
          <w:sz w:val="16"/>
          <w:szCs w:val="16"/>
          <w:lang w:val="it-IT"/>
        </w:rPr>
        <w:t>                   </w:t>
      </w:r>
      <w:hyperlink r:id="rId134" w:anchor="ancora415171#ancora415171" w:history="1">
        <w:r w:rsidRPr="00F91B49">
          <w:rPr>
            <w:rFonts w:ascii="Times New Roman" w:hAnsi="Times New Roman" w:cs="Times New Roman"/>
            <w:b/>
            <w:bCs/>
            <w:color w:val="0000FF"/>
            <w:sz w:val="16"/>
            <w:szCs w:val="16"/>
            <w:u w:val="single"/>
            <w:lang w:val="it-IT"/>
          </w:rPr>
          <w:t>precedente</w:t>
        </w:r>
      </w:hyperlink>
      <w:r w:rsidRPr="00F91B49">
        <w:rPr>
          <w:rFonts w:ascii="Times New Roman" w:hAnsi="Times New Roman" w:cs="Times New Roman"/>
          <w:b/>
          <w:bCs/>
          <w:sz w:val="16"/>
          <w:szCs w:val="16"/>
          <w:lang w:val="it-IT"/>
        </w:rPr>
        <w:t>            </w:t>
      </w:r>
      <w:hyperlink r:id="rId135" w:anchor="ancora270592#ancora270592" w:history="1">
        <w:r w:rsidRPr="00F91B49">
          <w:rPr>
            <w:rFonts w:ascii="Times New Roman" w:hAnsi="Times New Roman" w:cs="Times New Roman"/>
            <w:b/>
            <w:bCs/>
            <w:color w:val="0000FF"/>
            <w:sz w:val="16"/>
            <w:szCs w:val="16"/>
            <w:u w:val="single"/>
            <w:lang w:val="it-IT"/>
          </w:rPr>
          <w:t> su </w:t>
        </w:r>
      </w:hyperlink>
      <w:r w:rsidRPr="00F91B49">
        <w:rPr>
          <w:rFonts w:ascii="Times New Roman" w:hAnsi="Times New Roman" w:cs="Times New Roman"/>
          <w:b/>
          <w:bCs/>
          <w:sz w:val="16"/>
          <w:szCs w:val="16"/>
          <w:lang w:val="it-IT"/>
        </w:rPr>
        <w:t>                </w:t>
      </w:r>
    </w:p>
    <w:tbl>
      <w:tblPr>
        <w:tblW w:w="5000" w:type="pct"/>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129"/>
        <w:gridCol w:w="2114"/>
        <w:gridCol w:w="2115"/>
        <w:gridCol w:w="2130"/>
      </w:tblGrid>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comportamento personale e sociale</w:t>
            </w: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fine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r w:rsidRPr="00F91B49">
              <w:rPr>
                <w:rFonts w:ascii="Times New Roman" w:hAnsi="Times New Roman" w:cs="Times New Roman"/>
                <w:b/>
                <w:bCs/>
                <w:sz w:val="16"/>
                <w:szCs w:val="16"/>
                <w:lang w:val="it-IT"/>
              </w:rPr>
              <w:t>linguaggio</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b/>
                <w:bCs/>
                <w:sz w:val="16"/>
                <w:szCs w:val="16"/>
                <w:lang w:val="it-IT"/>
              </w:rPr>
              <w:t>attività motoria grossolana</w:t>
            </w:r>
            <w:r w:rsidRPr="00F91B49">
              <w:rPr>
                <w:rFonts w:ascii="Times New Roman" w:hAnsi="Times New Roman" w:cs="Times New Roman"/>
                <w:sz w:val="16"/>
                <w:szCs w:val="16"/>
                <w:lang w:val="it-IT"/>
              </w:rPr>
              <w:t>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quadrato 80%</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definisce parole 72% *</w:t>
            </w:r>
            <w:r w:rsidRPr="00F91B49">
              <w:rPr>
                <w:rFonts w:ascii="Times New Roman" w:hAnsi="Times New Roman" w:cs="Times New Roman"/>
                <w:sz w:val="16"/>
                <w:szCs w:val="16"/>
                <w:lang w:val="it-IT"/>
              </w:rPr>
              <w:br/>
              <w:t>(100% a 7 anni)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su un piede per 10 secondi 90% </w:t>
            </w:r>
          </w:p>
        </w:tc>
      </w:tr>
      <w:tr w:rsidR="008438B3" w:rsidRPr="00162A30"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copia quadrato dopo dimostrazione 90%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 che è fatto? 78% **</w:t>
            </w:r>
            <w:r w:rsidRPr="00F91B49">
              <w:rPr>
                <w:rFonts w:ascii="Times New Roman" w:hAnsi="Times New Roman" w:cs="Times New Roman"/>
                <w:sz w:val="16"/>
                <w:szCs w:val="16"/>
                <w:lang w:val="it-IT"/>
              </w:rPr>
              <w:br/>
              <w:t>(100% a 7 anni)</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cammina tacco-punta all'indietro 82% ***</w:t>
            </w:r>
            <w:r w:rsidRPr="00F91B49">
              <w:rPr>
                <w:rFonts w:ascii="Times New Roman" w:hAnsi="Times New Roman" w:cs="Times New Roman"/>
                <w:sz w:val="16"/>
                <w:szCs w:val="16"/>
                <w:lang w:val="it-IT"/>
              </w:rPr>
              <w:br/>
              <w:t>(100% a 7 anni)</w:t>
            </w:r>
          </w:p>
        </w:tc>
      </w:tr>
      <w:tr w:rsidR="008438B3" w:rsidRPr="00F91B49" w:rsidTr="009E5FD4">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disegna uomo in 6 parti 88%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c>
          <w:tcPr>
            <w:tcW w:w="1250" w:type="pct"/>
            <w:tcBorders>
              <w:top w:val="outset" w:sz="6" w:space="0" w:color="auto"/>
              <w:left w:val="outset" w:sz="6" w:space="0" w:color="auto"/>
              <w:bottom w:val="outset" w:sz="6" w:space="0" w:color="auto"/>
              <w:right w:val="outset" w:sz="6" w:space="0" w:color="auto"/>
            </w:tcBorders>
            <w:vAlign w:val="center"/>
          </w:tcPr>
          <w:p w:rsidR="008438B3" w:rsidRPr="00F91B49" w:rsidRDefault="008438B3" w:rsidP="008438B3">
            <w:pP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w:t>
            </w:r>
          </w:p>
        </w:tc>
      </w:tr>
    </w:tbl>
    <w:p w:rsidR="008438B3" w:rsidRPr="00F91B49" w:rsidRDefault="008438B3" w:rsidP="008438B3">
      <w:pPr>
        <w:spacing w:after="0" w:line="240" w:lineRule="auto"/>
        <w:rPr>
          <w:rFonts w:ascii="Times New Roman" w:hAnsi="Times New Roman" w:cs="Times New Roman"/>
          <w:sz w:val="16"/>
          <w:szCs w:val="16"/>
          <w:lang w:val="it-IT"/>
        </w:rPr>
      </w:pPr>
    </w:p>
    <w:p w:rsidR="008438B3" w:rsidRPr="00F91B49" w:rsidRDefault="008438B3" w:rsidP="008438B3">
      <w:pPr>
        <w:spacing w:after="0" w:line="240" w:lineRule="auto"/>
        <w:rPr>
          <w:rFonts w:ascii="Times New Roman" w:hAnsi="Times New Roman" w:cs="Times New Roman"/>
          <w:color w:val="000000" w:themeColor="text1"/>
          <w:sz w:val="16"/>
          <w:szCs w:val="16"/>
        </w:rPr>
      </w:pPr>
    </w:p>
    <w:p w:rsidR="00394132" w:rsidRPr="00F91B49" w:rsidRDefault="00394132" w:rsidP="008438B3">
      <w:pPr>
        <w:spacing w:after="0" w:line="240" w:lineRule="auto"/>
        <w:rPr>
          <w:rFonts w:ascii="Times New Roman" w:hAnsi="Times New Roman" w:cs="Times New Roman"/>
          <w:color w:val="000000" w:themeColor="text1"/>
          <w:sz w:val="16"/>
          <w:szCs w:val="16"/>
        </w:rPr>
      </w:pP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16"/>
          <w:szCs w:val="16"/>
        </w:rPr>
      </w:pPr>
      <w:r w:rsidRPr="00F91B49">
        <w:rPr>
          <w:rFonts w:ascii="Times New Roman" w:hAnsi="Times New Roman" w:cs="Times New Roman"/>
          <w:b/>
          <w:i/>
          <w:sz w:val="16"/>
          <w:szCs w:val="16"/>
        </w:rPr>
        <w:t xml:space="preserve">H.O.M.E. </w:t>
      </w:r>
      <w:r w:rsidRPr="00F91B49">
        <w:rPr>
          <w:rFonts w:ascii="Times New Roman" w:hAnsi="Times New Roman" w:cs="Times New Roman"/>
          <w:i/>
          <w:sz w:val="16"/>
          <w:szCs w:val="16"/>
        </w:rPr>
        <w:t>(Observation for the Measurement of the Environment)</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sz w:val="16"/>
          <w:szCs w:val="16"/>
          <w:lang w:val="it-IT"/>
        </w:rPr>
      </w:pPr>
      <w:r w:rsidRPr="00F91B49">
        <w:rPr>
          <w:rFonts w:ascii="Times New Roman" w:hAnsi="Times New Roman" w:cs="Times New Roman"/>
          <w:b/>
          <w:i/>
          <w:sz w:val="16"/>
          <w:szCs w:val="16"/>
          <w:lang w:val="it-IT"/>
        </w:rPr>
        <w:t>O.A.F.</w:t>
      </w:r>
      <w:r w:rsidRPr="00F91B49">
        <w:rPr>
          <w:rFonts w:ascii="Times New Roman" w:hAnsi="Times New Roman" w:cs="Times New Roman"/>
          <w:i/>
          <w:sz w:val="16"/>
          <w:szCs w:val="16"/>
          <w:lang w:val="it-IT"/>
        </w:rPr>
        <w:t xml:space="preserve">  (Osservazione dell’Ambiente Familiare)</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lang w:val="it-IT"/>
        </w:rPr>
      </w:pP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Numero ________________   Data della visita /____/____/______/   Intervistatore 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Famiglia ___________________________ Indirizzo 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Quartiere ___________________________ Locale della visita 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Abitazione: immobile _________________ vani ____</w:t>
      </w:r>
      <w:proofErr w:type="gramStart"/>
      <w:r w:rsidRPr="00F91B49">
        <w:rPr>
          <w:rFonts w:ascii="Times New Roman" w:hAnsi="Times New Roman" w:cs="Times New Roman"/>
          <w:sz w:val="16"/>
          <w:szCs w:val="16"/>
          <w:lang w:val="it-IT"/>
        </w:rPr>
        <w:t>_  stato</w:t>
      </w:r>
      <w:proofErr w:type="gramEnd"/>
      <w:r w:rsidRPr="00F91B49">
        <w:rPr>
          <w:rFonts w:ascii="Times New Roman" w:hAnsi="Times New Roman" w:cs="Times New Roman"/>
          <w:sz w:val="16"/>
          <w:szCs w:val="16"/>
          <w:lang w:val="it-IT"/>
        </w:rPr>
        <w:t xml:space="preserve"> 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Persone presenti alla visita __________________________________________________________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Nome del bambino ___________________________ Nato il /____/____/_____/ Età 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Data iscrizione all’asilo /____/____/______/ Regolarità della frequenza 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Padre: Nato </w:t>
      </w:r>
      <w:proofErr w:type="gramStart"/>
      <w:r w:rsidRPr="00F91B49">
        <w:rPr>
          <w:rFonts w:ascii="Times New Roman" w:hAnsi="Times New Roman" w:cs="Times New Roman"/>
          <w:sz w:val="16"/>
          <w:szCs w:val="16"/>
          <w:lang w:val="it-IT"/>
        </w:rPr>
        <w:t>il  /</w:t>
      </w:r>
      <w:proofErr w:type="gramEnd"/>
      <w:r w:rsidRPr="00F91B49">
        <w:rPr>
          <w:rFonts w:ascii="Times New Roman" w:hAnsi="Times New Roman" w:cs="Times New Roman"/>
          <w:sz w:val="16"/>
          <w:szCs w:val="16"/>
          <w:lang w:val="it-IT"/>
        </w:rPr>
        <w:t xml:space="preserve">____/____/______/ Attività ____________________________________________ </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Titolo di studio ___________________________________________________________________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Madre: Nata </w:t>
      </w:r>
      <w:proofErr w:type="gramStart"/>
      <w:r w:rsidRPr="00F91B49">
        <w:rPr>
          <w:rFonts w:ascii="Times New Roman" w:hAnsi="Times New Roman" w:cs="Times New Roman"/>
          <w:sz w:val="16"/>
          <w:szCs w:val="16"/>
          <w:lang w:val="it-IT"/>
        </w:rPr>
        <w:t>il  /</w:t>
      </w:r>
      <w:proofErr w:type="gramEnd"/>
      <w:r w:rsidRPr="00F91B49">
        <w:rPr>
          <w:rFonts w:ascii="Times New Roman" w:hAnsi="Times New Roman" w:cs="Times New Roman"/>
          <w:sz w:val="16"/>
          <w:szCs w:val="16"/>
          <w:lang w:val="it-IT"/>
        </w:rPr>
        <w:t>____/____/______/  Attività ___________________________________________ Titolo di studio ___________________________________________________________________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Figli:</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1. Sesso _____ Nato il ________ </w:t>
      </w:r>
      <w:proofErr w:type="spellStart"/>
      <w:r w:rsidRPr="00F91B49">
        <w:rPr>
          <w:rFonts w:ascii="Times New Roman" w:hAnsi="Times New Roman" w:cs="Times New Roman"/>
          <w:sz w:val="16"/>
          <w:szCs w:val="16"/>
          <w:lang w:val="it-IT"/>
        </w:rPr>
        <w:t>Scol</w:t>
      </w:r>
      <w:proofErr w:type="spellEnd"/>
      <w:r w:rsidRPr="00F91B49">
        <w:rPr>
          <w:rFonts w:ascii="Times New Roman" w:hAnsi="Times New Roman" w:cs="Times New Roman"/>
          <w:sz w:val="16"/>
          <w:szCs w:val="16"/>
          <w:lang w:val="it-IT"/>
        </w:rPr>
        <w:t>. _______ 2. Sesso ___</w:t>
      </w:r>
      <w:proofErr w:type="gramStart"/>
      <w:r w:rsidRPr="00F91B49">
        <w:rPr>
          <w:rFonts w:ascii="Times New Roman" w:hAnsi="Times New Roman" w:cs="Times New Roman"/>
          <w:sz w:val="16"/>
          <w:szCs w:val="16"/>
          <w:lang w:val="it-IT"/>
        </w:rPr>
        <w:t>_  Nato</w:t>
      </w:r>
      <w:proofErr w:type="gramEnd"/>
      <w:r w:rsidRPr="00F91B49">
        <w:rPr>
          <w:rFonts w:ascii="Times New Roman" w:hAnsi="Times New Roman" w:cs="Times New Roman"/>
          <w:sz w:val="16"/>
          <w:szCs w:val="16"/>
          <w:lang w:val="it-IT"/>
        </w:rPr>
        <w:t xml:space="preserve"> il ________ </w:t>
      </w:r>
      <w:proofErr w:type="spellStart"/>
      <w:r w:rsidRPr="00F91B49">
        <w:rPr>
          <w:rFonts w:ascii="Times New Roman" w:hAnsi="Times New Roman" w:cs="Times New Roman"/>
          <w:sz w:val="16"/>
          <w:szCs w:val="16"/>
          <w:lang w:val="it-IT"/>
        </w:rPr>
        <w:t>Scol</w:t>
      </w:r>
      <w:proofErr w:type="spellEnd"/>
      <w:r w:rsidRPr="00F91B49">
        <w:rPr>
          <w:rFonts w:ascii="Times New Roman" w:hAnsi="Times New Roman" w:cs="Times New Roman"/>
          <w:sz w:val="16"/>
          <w:szCs w:val="16"/>
          <w:lang w:val="it-IT"/>
        </w:rPr>
        <w:t>. 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3. Sesso _____ Nato il ________ </w:t>
      </w:r>
      <w:proofErr w:type="spellStart"/>
      <w:r w:rsidRPr="00F91B49">
        <w:rPr>
          <w:rFonts w:ascii="Times New Roman" w:hAnsi="Times New Roman" w:cs="Times New Roman"/>
          <w:sz w:val="16"/>
          <w:szCs w:val="16"/>
          <w:lang w:val="it-IT"/>
        </w:rPr>
        <w:t>Scol</w:t>
      </w:r>
      <w:proofErr w:type="spellEnd"/>
      <w:r w:rsidRPr="00F91B49">
        <w:rPr>
          <w:rFonts w:ascii="Times New Roman" w:hAnsi="Times New Roman" w:cs="Times New Roman"/>
          <w:sz w:val="16"/>
          <w:szCs w:val="16"/>
          <w:lang w:val="it-IT"/>
        </w:rPr>
        <w:t>. _______ 4. Sesso ___</w:t>
      </w:r>
      <w:proofErr w:type="gramStart"/>
      <w:r w:rsidRPr="00F91B49">
        <w:rPr>
          <w:rFonts w:ascii="Times New Roman" w:hAnsi="Times New Roman" w:cs="Times New Roman"/>
          <w:sz w:val="16"/>
          <w:szCs w:val="16"/>
          <w:lang w:val="it-IT"/>
        </w:rPr>
        <w:t>_  Nato</w:t>
      </w:r>
      <w:proofErr w:type="gramEnd"/>
      <w:r w:rsidRPr="00F91B49">
        <w:rPr>
          <w:rFonts w:ascii="Times New Roman" w:hAnsi="Times New Roman" w:cs="Times New Roman"/>
          <w:sz w:val="16"/>
          <w:szCs w:val="16"/>
          <w:lang w:val="it-IT"/>
        </w:rPr>
        <w:t xml:space="preserve"> il ________ </w:t>
      </w:r>
      <w:proofErr w:type="spellStart"/>
      <w:r w:rsidRPr="00F91B49">
        <w:rPr>
          <w:rFonts w:ascii="Times New Roman" w:hAnsi="Times New Roman" w:cs="Times New Roman"/>
          <w:sz w:val="16"/>
          <w:szCs w:val="16"/>
          <w:lang w:val="it-IT"/>
        </w:rPr>
        <w:t>Scol</w:t>
      </w:r>
      <w:proofErr w:type="spellEnd"/>
      <w:r w:rsidRPr="00F91B49">
        <w:rPr>
          <w:rFonts w:ascii="Times New Roman" w:hAnsi="Times New Roman" w:cs="Times New Roman"/>
          <w:sz w:val="16"/>
          <w:szCs w:val="16"/>
          <w:lang w:val="it-IT"/>
        </w:rPr>
        <w:t>. 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Altri conviventi __________________________________________________________________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 chi è affidato abitualmente il bambino ______________________________________________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Atteggiamenti dei genitori nei confronti dell’asilo _______________________________________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proofErr w:type="gramStart"/>
      <w:r w:rsidRPr="00F91B49">
        <w:rPr>
          <w:rFonts w:ascii="Times New Roman" w:hAnsi="Times New Roman" w:cs="Times New Roman"/>
          <w:sz w:val="16"/>
          <w:szCs w:val="16"/>
          <w:u w:val="single"/>
          <w:lang w:val="it-IT"/>
        </w:rPr>
        <w:t>Osservazioni:</w:t>
      </w:r>
      <w:r w:rsidRPr="00F91B49">
        <w:rPr>
          <w:rFonts w:ascii="Times New Roman" w:hAnsi="Times New Roman" w:cs="Times New Roman"/>
          <w:sz w:val="16"/>
          <w:szCs w:val="16"/>
          <w:lang w:val="it-IT"/>
        </w:rPr>
        <w:t xml:space="preserve">   </w:t>
      </w:r>
      <w:proofErr w:type="gramEnd"/>
      <w:r w:rsidRPr="00F91B49">
        <w:rPr>
          <w:rFonts w:ascii="Times New Roman" w:hAnsi="Times New Roman" w:cs="Times New Roman"/>
          <w:sz w:val="16"/>
          <w:szCs w:val="16"/>
          <w:lang w:val="it-IT"/>
        </w:rPr>
        <w:t>___________________________________________________________________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_______________________________________________________________________________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16"/>
          <w:szCs w:val="16"/>
          <w:lang w:val="it-IT"/>
        </w:rPr>
      </w:pPr>
      <w:r w:rsidRPr="00F91B49">
        <w:rPr>
          <w:rFonts w:ascii="Times New Roman" w:hAnsi="Times New Roman" w:cs="Times New Roman"/>
          <w:sz w:val="16"/>
          <w:szCs w:val="16"/>
          <w:lang w:val="it-IT"/>
        </w:rPr>
        <w:t>_______________________________________________________________________________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lang w:val="it-IT"/>
        </w:rPr>
      </w:pP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lang w:val="it-IT"/>
        </w:rPr>
      </w:pPr>
      <w:r w:rsidRPr="00F91B49">
        <w:rPr>
          <w:rFonts w:ascii="Times New Roman" w:hAnsi="Times New Roman" w:cs="Times New Roman"/>
          <w:sz w:val="16"/>
          <w:szCs w:val="16"/>
          <w:lang w:val="it-IT"/>
        </w:rPr>
        <w:t>SINTESI DELLA SCALA H.O.M.E.</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16"/>
          <w:szCs w:val="16"/>
          <w:lang w:val="it-IT"/>
        </w:rPr>
      </w:pPr>
    </w:p>
    <w:p w:rsidR="00394132" w:rsidRPr="00F91B49" w:rsidRDefault="00394132" w:rsidP="008438B3">
      <w:pPr>
        <w:numPr>
          <w:ilvl w:val="0"/>
          <w:numId w:val="28"/>
        </w:numPr>
        <w:pBdr>
          <w:top w:val="single" w:sz="4" w:space="1" w:color="auto"/>
          <w:left w:val="single" w:sz="4" w:space="4" w:color="auto"/>
          <w:bottom w:val="single" w:sz="4" w:space="1" w:color="auto"/>
          <w:right w:val="single" w:sz="4" w:space="4" w:color="auto"/>
        </w:pBdr>
        <w:spacing w:after="0" w:line="240" w:lineRule="auto"/>
        <w:ind w:left="357" w:hanging="357"/>
        <w:rPr>
          <w:rFonts w:ascii="Times New Roman" w:hAnsi="Times New Roman" w:cs="Times New Roman"/>
          <w:sz w:val="16"/>
          <w:szCs w:val="16"/>
          <w:lang w:val="it-IT"/>
        </w:rPr>
      </w:pPr>
      <w:r w:rsidRPr="00F91B49">
        <w:rPr>
          <w:rFonts w:ascii="Times New Roman" w:hAnsi="Times New Roman" w:cs="Times New Roman"/>
          <w:sz w:val="16"/>
          <w:szCs w:val="16"/>
          <w:lang w:val="it-IT"/>
        </w:rPr>
        <w:t>CAPACITA’ DI RISPOSTE EMOTIVE E VERBALI</w:t>
      </w:r>
      <w:r w:rsidRPr="00F91B49">
        <w:rPr>
          <w:rFonts w:ascii="Times New Roman" w:hAnsi="Times New Roman" w:cs="Times New Roman"/>
          <w:sz w:val="16"/>
          <w:szCs w:val="16"/>
          <w:lang w:val="it-IT"/>
        </w:rPr>
        <w:tab/>
      </w:r>
      <w:r w:rsidRPr="00F91B49">
        <w:rPr>
          <w:rFonts w:ascii="Times New Roman" w:hAnsi="Times New Roman" w:cs="Times New Roman"/>
          <w:sz w:val="16"/>
          <w:szCs w:val="16"/>
          <w:lang w:val="it-IT"/>
        </w:rPr>
        <w:tab/>
      </w:r>
      <w:r w:rsidRPr="00F91B49">
        <w:rPr>
          <w:rFonts w:ascii="Times New Roman" w:hAnsi="Times New Roman" w:cs="Times New Roman"/>
          <w:sz w:val="16"/>
          <w:szCs w:val="16"/>
          <w:lang w:val="it-IT"/>
        </w:rPr>
        <w:tab/>
        <w:t>__________________________</w:t>
      </w:r>
    </w:p>
    <w:p w:rsidR="00394132" w:rsidRPr="00F91B49" w:rsidRDefault="00394132" w:rsidP="008438B3">
      <w:pPr>
        <w:numPr>
          <w:ilvl w:val="0"/>
          <w:numId w:val="28"/>
        </w:numPr>
        <w:pBdr>
          <w:top w:val="single" w:sz="4" w:space="1" w:color="auto"/>
          <w:left w:val="single" w:sz="4" w:space="4" w:color="auto"/>
          <w:bottom w:val="single" w:sz="4" w:space="1" w:color="auto"/>
          <w:right w:val="single" w:sz="4" w:space="4" w:color="auto"/>
        </w:pBdr>
        <w:spacing w:after="0" w:line="240" w:lineRule="auto"/>
        <w:ind w:left="357" w:hanging="357"/>
        <w:rPr>
          <w:rFonts w:ascii="Times New Roman" w:hAnsi="Times New Roman" w:cs="Times New Roman"/>
          <w:sz w:val="16"/>
          <w:szCs w:val="16"/>
          <w:lang w:val="it-IT"/>
        </w:rPr>
      </w:pPr>
      <w:r w:rsidRPr="00F91B49">
        <w:rPr>
          <w:rFonts w:ascii="Times New Roman" w:hAnsi="Times New Roman" w:cs="Times New Roman"/>
          <w:sz w:val="16"/>
          <w:szCs w:val="16"/>
          <w:lang w:val="it-IT"/>
        </w:rPr>
        <w:t>ACCETTAZIONE DEL COMPORTAMENTO DEL BAMBINO</w:t>
      </w:r>
      <w:r w:rsidRPr="00F91B49">
        <w:rPr>
          <w:rFonts w:ascii="Times New Roman" w:hAnsi="Times New Roman" w:cs="Times New Roman"/>
          <w:sz w:val="16"/>
          <w:szCs w:val="16"/>
          <w:lang w:val="it-IT"/>
        </w:rPr>
        <w:tab/>
      </w:r>
      <w:r w:rsidRPr="00F91B49">
        <w:rPr>
          <w:rFonts w:ascii="Times New Roman" w:hAnsi="Times New Roman" w:cs="Times New Roman"/>
          <w:sz w:val="16"/>
          <w:szCs w:val="16"/>
          <w:lang w:val="it-IT"/>
        </w:rPr>
        <w:tab/>
        <w:t>__________________________</w:t>
      </w:r>
    </w:p>
    <w:p w:rsidR="00394132" w:rsidRPr="00F91B49" w:rsidRDefault="00394132" w:rsidP="008438B3">
      <w:pPr>
        <w:numPr>
          <w:ilvl w:val="0"/>
          <w:numId w:val="28"/>
        </w:numPr>
        <w:pBdr>
          <w:top w:val="single" w:sz="4" w:space="1" w:color="auto"/>
          <w:left w:val="single" w:sz="4" w:space="4" w:color="auto"/>
          <w:bottom w:val="single" w:sz="4" w:space="1" w:color="auto"/>
          <w:right w:val="single" w:sz="4" w:space="4" w:color="auto"/>
        </w:pBdr>
        <w:spacing w:after="0" w:line="240" w:lineRule="auto"/>
        <w:ind w:left="357" w:hanging="357"/>
        <w:rPr>
          <w:rFonts w:ascii="Times New Roman" w:hAnsi="Times New Roman" w:cs="Times New Roman"/>
          <w:sz w:val="16"/>
          <w:szCs w:val="16"/>
        </w:rPr>
      </w:pPr>
      <w:r w:rsidRPr="00F91B49">
        <w:rPr>
          <w:rFonts w:ascii="Times New Roman" w:hAnsi="Times New Roman" w:cs="Times New Roman"/>
          <w:sz w:val="16"/>
          <w:szCs w:val="16"/>
        </w:rPr>
        <w:t xml:space="preserve">ORGANIZZAZIONE </w:t>
      </w:r>
      <w:proofErr w:type="gramStart"/>
      <w:r w:rsidRPr="00F91B49">
        <w:rPr>
          <w:rFonts w:ascii="Times New Roman" w:hAnsi="Times New Roman" w:cs="Times New Roman"/>
          <w:sz w:val="16"/>
          <w:szCs w:val="16"/>
        </w:rPr>
        <w:t xml:space="preserve">DELL'AMBIENTE </w:t>
      </w:r>
      <w:r w:rsidRPr="00F91B49">
        <w:rPr>
          <w:rFonts w:ascii="Times New Roman" w:hAnsi="Times New Roman" w:cs="Times New Roman"/>
          <w:i/>
          <w:iCs/>
          <w:sz w:val="16"/>
          <w:szCs w:val="16"/>
        </w:rPr>
        <w:t xml:space="preserve"> </w:t>
      </w:r>
      <w:r w:rsidRPr="00F91B49">
        <w:rPr>
          <w:rFonts w:ascii="Times New Roman" w:hAnsi="Times New Roman" w:cs="Times New Roman"/>
          <w:sz w:val="16"/>
          <w:szCs w:val="16"/>
        </w:rPr>
        <w:tab/>
      </w:r>
      <w:proofErr w:type="gramEnd"/>
      <w:r w:rsidRPr="00F91B49">
        <w:rPr>
          <w:rFonts w:ascii="Times New Roman" w:hAnsi="Times New Roman" w:cs="Times New Roman"/>
          <w:sz w:val="16"/>
          <w:szCs w:val="16"/>
        </w:rPr>
        <w:tab/>
      </w:r>
      <w:r w:rsidRPr="00F91B49">
        <w:rPr>
          <w:rFonts w:ascii="Times New Roman" w:hAnsi="Times New Roman" w:cs="Times New Roman"/>
          <w:sz w:val="16"/>
          <w:szCs w:val="16"/>
        </w:rPr>
        <w:tab/>
      </w:r>
      <w:r w:rsidRPr="00F91B49">
        <w:rPr>
          <w:rFonts w:ascii="Times New Roman" w:hAnsi="Times New Roman" w:cs="Times New Roman"/>
          <w:sz w:val="16"/>
          <w:szCs w:val="16"/>
        </w:rPr>
        <w:tab/>
        <w:t>__________________________</w:t>
      </w:r>
    </w:p>
    <w:p w:rsidR="00394132" w:rsidRPr="00F91B49" w:rsidRDefault="00394132" w:rsidP="008438B3">
      <w:pPr>
        <w:numPr>
          <w:ilvl w:val="0"/>
          <w:numId w:val="28"/>
        </w:numPr>
        <w:pBdr>
          <w:top w:val="single" w:sz="4" w:space="1" w:color="auto"/>
          <w:left w:val="single" w:sz="4" w:space="4" w:color="auto"/>
          <w:bottom w:val="single" w:sz="4" w:space="1" w:color="auto"/>
          <w:right w:val="single" w:sz="4" w:space="4" w:color="auto"/>
        </w:pBdr>
        <w:spacing w:after="0" w:line="240" w:lineRule="auto"/>
        <w:ind w:left="357" w:hanging="357"/>
        <w:rPr>
          <w:rFonts w:ascii="Times New Roman" w:hAnsi="Times New Roman" w:cs="Times New Roman"/>
          <w:sz w:val="16"/>
          <w:szCs w:val="16"/>
        </w:rPr>
      </w:pPr>
      <w:r w:rsidRPr="00F91B49">
        <w:rPr>
          <w:rFonts w:ascii="Times New Roman" w:hAnsi="Times New Roman" w:cs="Times New Roman"/>
          <w:sz w:val="16"/>
          <w:szCs w:val="16"/>
        </w:rPr>
        <w:t>MATERIALI DI GIOCO</w:t>
      </w:r>
      <w:r w:rsidRPr="00F91B49">
        <w:rPr>
          <w:rFonts w:ascii="Times New Roman" w:hAnsi="Times New Roman" w:cs="Times New Roman"/>
          <w:sz w:val="16"/>
          <w:szCs w:val="16"/>
        </w:rPr>
        <w:tab/>
      </w:r>
      <w:r w:rsidRPr="00F91B49">
        <w:rPr>
          <w:rFonts w:ascii="Times New Roman" w:hAnsi="Times New Roman" w:cs="Times New Roman"/>
          <w:sz w:val="16"/>
          <w:szCs w:val="16"/>
        </w:rPr>
        <w:tab/>
      </w:r>
      <w:r w:rsidRPr="00F91B49">
        <w:rPr>
          <w:rFonts w:ascii="Times New Roman" w:hAnsi="Times New Roman" w:cs="Times New Roman"/>
          <w:sz w:val="16"/>
          <w:szCs w:val="16"/>
        </w:rPr>
        <w:tab/>
      </w:r>
      <w:r w:rsidRPr="00F91B49">
        <w:rPr>
          <w:rFonts w:ascii="Times New Roman" w:hAnsi="Times New Roman" w:cs="Times New Roman"/>
          <w:sz w:val="16"/>
          <w:szCs w:val="16"/>
        </w:rPr>
        <w:tab/>
      </w:r>
      <w:r w:rsidRPr="00F91B49">
        <w:rPr>
          <w:rFonts w:ascii="Times New Roman" w:hAnsi="Times New Roman" w:cs="Times New Roman"/>
          <w:sz w:val="16"/>
          <w:szCs w:val="16"/>
        </w:rPr>
        <w:tab/>
      </w:r>
      <w:r w:rsidRPr="00F91B49">
        <w:rPr>
          <w:rFonts w:ascii="Times New Roman" w:hAnsi="Times New Roman" w:cs="Times New Roman"/>
          <w:sz w:val="16"/>
          <w:szCs w:val="16"/>
        </w:rPr>
        <w:tab/>
        <w:t>__________________________</w:t>
      </w:r>
    </w:p>
    <w:p w:rsidR="00394132" w:rsidRPr="00F91B49" w:rsidRDefault="00394132" w:rsidP="008438B3">
      <w:pPr>
        <w:numPr>
          <w:ilvl w:val="0"/>
          <w:numId w:val="28"/>
        </w:numPr>
        <w:pBdr>
          <w:top w:val="single" w:sz="4" w:space="1" w:color="auto"/>
          <w:left w:val="single" w:sz="4" w:space="4" w:color="auto"/>
          <w:bottom w:val="single" w:sz="4" w:space="1" w:color="auto"/>
          <w:right w:val="single" w:sz="4" w:space="4" w:color="auto"/>
        </w:pBdr>
        <w:spacing w:after="0" w:line="240" w:lineRule="auto"/>
        <w:ind w:left="357" w:hanging="357"/>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COINVOLGIMENTO  DEL</w:t>
      </w:r>
      <w:proofErr w:type="gramEnd"/>
      <w:r w:rsidRPr="00F91B49">
        <w:rPr>
          <w:rFonts w:ascii="Times New Roman" w:hAnsi="Times New Roman" w:cs="Times New Roman"/>
          <w:sz w:val="16"/>
          <w:szCs w:val="16"/>
          <w:lang w:val="it-IT"/>
        </w:rPr>
        <w:t xml:space="preserve"> GENITORE CON IL FIGLIO</w:t>
      </w:r>
      <w:r w:rsidRPr="00F91B49">
        <w:rPr>
          <w:rFonts w:ascii="Times New Roman" w:hAnsi="Times New Roman" w:cs="Times New Roman"/>
          <w:sz w:val="16"/>
          <w:szCs w:val="16"/>
          <w:lang w:val="it-IT"/>
        </w:rPr>
        <w:tab/>
      </w:r>
      <w:r w:rsidRPr="00F91B49">
        <w:rPr>
          <w:rFonts w:ascii="Times New Roman" w:hAnsi="Times New Roman" w:cs="Times New Roman"/>
          <w:sz w:val="16"/>
          <w:szCs w:val="16"/>
          <w:lang w:val="it-IT"/>
        </w:rPr>
        <w:tab/>
        <w:t>__________________________</w:t>
      </w:r>
    </w:p>
    <w:p w:rsidR="00394132" w:rsidRPr="00F91B49" w:rsidRDefault="00394132" w:rsidP="008438B3">
      <w:pPr>
        <w:numPr>
          <w:ilvl w:val="0"/>
          <w:numId w:val="28"/>
        </w:numPr>
        <w:pBdr>
          <w:top w:val="single" w:sz="4" w:space="1" w:color="auto"/>
          <w:left w:val="single" w:sz="4" w:space="4" w:color="auto"/>
          <w:bottom w:val="single" w:sz="4" w:space="1" w:color="auto"/>
          <w:right w:val="single" w:sz="4" w:space="4" w:color="auto"/>
        </w:pBdr>
        <w:spacing w:after="0" w:line="240" w:lineRule="auto"/>
        <w:ind w:left="357" w:hanging="357"/>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OCCASIONI  DI</w:t>
      </w:r>
      <w:proofErr w:type="gramEnd"/>
      <w:r w:rsidRPr="00F91B49">
        <w:rPr>
          <w:rFonts w:ascii="Times New Roman" w:hAnsi="Times New Roman" w:cs="Times New Roman"/>
          <w:sz w:val="16"/>
          <w:szCs w:val="16"/>
          <w:lang w:val="it-IT"/>
        </w:rPr>
        <w:t xml:space="preserve">  VARIAZIONE  DEGLI  STIMOLI</w:t>
      </w:r>
      <w:r w:rsidRPr="00F91B49">
        <w:rPr>
          <w:rFonts w:ascii="Times New Roman" w:hAnsi="Times New Roman" w:cs="Times New Roman"/>
          <w:sz w:val="16"/>
          <w:szCs w:val="16"/>
          <w:lang w:val="it-IT"/>
        </w:rPr>
        <w:tab/>
      </w:r>
      <w:r w:rsidRPr="00F91B49">
        <w:rPr>
          <w:rFonts w:ascii="Times New Roman" w:hAnsi="Times New Roman" w:cs="Times New Roman"/>
          <w:sz w:val="16"/>
          <w:szCs w:val="16"/>
          <w:lang w:val="it-IT"/>
        </w:rPr>
        <w:tab/>
      </w:r>
      <w:r w:rsidRPr="00F91B49">
        <w:rPr>
          <w:rFonts w:ascii="Times New Roman" w:hAnsi="Times New Roman" w:cs="Times New Roman"/>
          <w:sz w:val="16"/>
          <w:szCs w:val="16"/>
          <w:lang w:val="it-IT"/>
        </w:rPr>
        <w:tab/>
        <w:t>__________________________</w:t>
      </w:r>
    </w:p>
    <w:p w:rsidR="00394132" w:rsidRPr="00F91B49" w:rsidRDefault="00394132" w:rsidP="008438B3">
      <w:pPr>
        <w:pBdr>
          <w:top w:val="single" w:sz="4" w:space="1" w:color="auto"/>
          <w:left w:val="single" w:sz="4" w:space="4" w:color="auto"/>
          <w:bottom w:val="single" w:sz="4" w:space="1" w:color="auto"/>
          <w:right w:val="single" w:sz="4" w:space="4" w:color="auto"/>
        </w:pBdr>
        <w:spacing w:after="0" w:line="240" w:lineRule="auto"/>
        <w:ind w:left="3540" w:firstLine="708"/>
        <w:rPr>
          <w:rFonts w:ascii="Times New Roman" w:hAnsi="Times New Roman" w:cs="Times New Roman"/>
          <w:sz w:val="16"/>
          <w:szCs w:val="16"/>
          <w:lang w:val="it-IT"/>
        </w:rPr>
      </w:pPr>
      <w:r w:rsidRPr="00F91B49">
        <w:rPr>
          <w:rFonts w:ascii="Times New Roman" w:hAnsi="Times New Roman" w:cs="Times New Roman"/>
          <w:sz w:val="16"/>
          <w:szCs w:val="16"/>
          <w:lang w:val="it-IT"/>
        </w:rPr>
        <w:t>T O T A L E</w:t>
      </w:r>
      <w:r w:rsidRPr="00F91B49">
        <w:rPr>
          <w:rFonts w:ascii="Times New Roman" w:hAnsi="Times New Roman" w:cs="Times New Roman"/>
          <w:sz w:val="16"/>
          <w:szCs w:val="16"/>
          <w:lang w:val="it-IT"/>
        </w:rPr>
        <w:tab/>
      </w:r>
      <w:r w:rsidRPr="00F91B49">
        <w:rPr>
          <w:rFonts w:ascii="Times New Roman" w:hAnsi="Times New Roman" w:cs="Times New Roman"/>
          <w:sz w:val="16"/>
          <w:szCs w:val="16"/>
          <w:lang w:val="it-IT"/>
        </w:rPr>
        <w:tab/>
        <w:t>__________________________</w:t>
      </w:r>
    </w:p>
    <w:p w:rsidR="00394132" w:rsidRPr="00F91B49" w:rsidRDefault="00394132" w:rsidP="008438B3">
      <w:pPr>
        <w:spacing w:after="0" w:line="240" w:lineRule="auto"/>
        <w:jc w:val="center"/>
        <w:rPr>
          <w:rFonts w:ascii="Times New Roman" w:hAnsi="Times New Roman" w:cs="Times New Roman"/>
          <w:b/>
          <w:bCs/>
          <w:i/>
          <w:iCs/>
          <w:sz w:val="16"/>
          <w:szCs w:val="16"/>
          <w:lang w:val="it-IT"/>
        </w:rPr>
      </w:pPr>
    </w:p>
    <w:p w:rsidR="00394132" w:rsidRPr="00F91B49" w:rsidRDefault="00394132" w:rsidP="008438B3">
      <w:pPr>
        <w:spacing w:after="0" w:line="240" w:lineRule="auto"/>
        <w:jc w:val="center"/>
        <w:rPr>
          <w:rFonts w:ascii="Times New Roman" w:hAnsi="Times New Roman" w:cs="Times New Roman"/>
          <w:b/>
          <w:bCs/>
          <w:i/>
          <w:iCs/>
          <w:sz w:val="16"/>
          <w:szCs w:val="16"/>
          <w:lang w:val="it-IT"/>
        </w:rPr>
      </w:pPr>
      <w:r w:rsidRPr="00F91B49">
        <w:rPr>
          <w:rFonts w:ascii="Times New Roman" w:hAnsi="Times New Roman" w:cs="Times New Roman"/>
          <w:b/>
          <w:bCs/>
          <w:i/>
          <w:iCs/>
          <w:sz w:val="16"/>
          <w:szCs w:val="16"/>
          <w:lang w:val="it-IT"/>
        </w:rPr>
        <w:t>Valutazione Osservazionale della Interazione</w:t>
      </w:r>
    </w:p>
    <w:p w:rsidR="00394132" w:rsidRPr="00F91B49" w:rsidRDefault="00394132" w:rsidP="008438B3">
      <w:pPr>
        <w:spacing w:after="0" w:line="240" w:lineRule="auto"/>
        <w:jc w:val="center"/>
        <w:rPr>
          <w:rFonts w:ascii="Times New Roman" w:hAnsi="Times New Roman" w:cs="Times New Roman"/>
          <w:b/>
          <w:bCs/>
          <w:i/>
          <w:iCs/>
          <w:sz w:val="16"/>
          <w:szCs w:val="16"/>
          <w:lang w:val="it-IT"/>
        </w:rPr>
      </w:pPr>
      <w:r w:rsidRPr="00F91B49">
        <w:rPr>
          <w:rFonts w:ascii="Times New Roman" w:hAnsi="Times New Roman" w:cs="Times New Roman"/>
          <w:b/>
          <w:bCs/>
          <w:i/>
          <w:iCs/>
          <w:sz w:val="16"/>
          <w:szCs w:val="16"/>
          <w:lang w:val="it-IT"/>
        </w:rPr>
        <w:t xml:space="preserve">con l’Ambiente Familiare </w:t>
      </w:r>
      <w:proofErr w:type="spellStart"/>
      <w:r w:rsidRPr="00F91B49">
        <w:rPr>
          <w:rFonts w:ascii="Times New Roman" w:hAnsi="Times New Roman" w:cs="Times New Roman"/>
          <w:b/>
          <w:bCs/>
          <w:i/>
          <w:iCs/>
          <w:sz w:val="16"/>
          <w:szCs w:val="16"/>
          <w:lang w:val="it-IT"/>
        </w:rPr>
        <w:t>scala_</w:t>
      </w:r>
      <w:proofErr w:type="gramStart"/>
      <w:r w:rsidRPr="00F91B49">
        <w:rPr>
          <w:rFonts w:ascii="Times New Roman" w:hAnsi="Times New Roman" w:cs="Times New Roman"/>
          <w:b/>
          <w:bCs/>
          <w:i/>
          <w:iCs/>
          <w:sz w:val="16"/>
          <w:szCs w:val="16"/>
          <w:lang w:val="it-IT"/>
        </w:rPr>
        <w:t>H.O.M.E</w:t>
      </w:r>
      <w:proofErr w:type="spellEnd"/>
      <w:r w:rsidRPr="00F91B49">
        <w:rPr>
          <w:rFonts w:ascii="Times New Roman" w:hAnsi="Times New Roman" w:cs="Times New Roman"/>
          <w:b/>
          <w:bCs/>
          <w:i/>
          <w:iCs/>
          <w:sz w:val="16"/>
          <w:szCs w:val="16"/>
          <w:lang w:val="it-IT"/>
        </w:rPr>
        <w:t>.(</w:t>
      </w:r>
      <w:proofErr w:type="gramEnd"/>
      <w:r w:rsidRPr="00F91B49">
        <w:rPr>
          <w:rFonts w:ascii="Times New Roman" w:hAnsi="Times New Roman" w:cs="Times New Roman"/>
          <w:b/>
          <w:bCs/>
          <w:i/>
          <w:iCs/>
          <w:sz w:val="16"/>
          <w:szCs w:val="16"/>
          <w:lang w:val="it-IT"/>
        </w:rPr>
        <w:t>O - 3 anni.)</w:t>
      </w:r>
    </w:p>
    <w:p w:rsidR="00394132" w:rsidRPr="00F91B49" w:rsidRDefault="00394132" w:rsidP="008438B3">
      <w:pPr>
        <w:spacing w:after="0" w:line="240" w:lineRule="auto"/>
        <w:jc w:val="both"/>
        <w:rPr>
          <w:rFonts w:ascii="Times New Roman" w:hAnsi="Times New Roman" w:cs="Times New Roman"/>
          <w:b/>
          <w:bCs/>
          <w:sz w:val="16"/>
          <w:szCs w:val="16"/>
          <w:u w:val="single"/>
          <w:lang w:val="it-IT"/>
        </w:rPr>
      </w:pPr>
    </w:p>
    <w:p w:rsidR="00394132" w:rsidRPr="00F91B49" w:rsidRDefault="00394132" w:rsidP="008438B3">
      <w:pPr>
        <w:numPr>
          <w:ilvl w:val="0"/>
          <w:numId w:val="29"/>
        </w:numPr>
        <w:autoSpaceDE w:val="0"/>
        <w:autoSpaceDN w:val="0"/>
        <w:adjustRightInd w:val="0"/>
        <w:spacing w:after="0" w:line="240" w:lineRule="auto"/>
        <w:jc w:val="both"/>
        <w:rPr>
          <w:rFonts w:ascii="Times New Roman" w:hAnsi="Times New Roman" w:cs="Times New Roman"/>
          <w:b/>
          <w:bCs/>
          <w:sz w:val="16"/>
          <w:szCs w:val="16"/>
          <w:u w:val="single"/>
          <w:lang w:val="it-IT"/>
        </w:rPr>
      </w:pPr>
      <w:r w:rsidRPr="00F91B49">
        <w:rPr>
          <w:rFonts w:ascii="Times New Roman" w:hAnsi="Times New Roman" w:cs="Times New Roman"/>
          <w:b/>
          <w:bCs/>
          <w:sz w:val="16"/>
          <w:szCs w:val="16"/>
          <w:lang w:val="it-IT"/>
        </w:rPr>
        <w:t xml:space="preserve"> </w:t>
      </w:r>
      <w:r w:rsidRPr="00F91B49">
        <w:rPr>
          <w:rFonts w:ascii="Times New Roman" w:hAnsi="Times New Roman" w:cs="Times New Roman"/>
          <w:b/>
          <w:bCs/>
          <w:sz w:val="16"/>
          <w:szCs w:val="16"/>
          <w:u w:val="single"/>
          <w:lang w:val="it-IT"/>
        </w:rPr>
        <w:t>CAPACITA’ DI RISPOSTE EMOTIVE E VERBALI</w:t>
      </w:r>
    </w:p>
    <w:p w:rsidR="00394132" w:rsidRPr="00F91B49" w:rsidRDefault="00394132" w:rsidP="008438B3">
      <w:pPr>
        <w:spacing w:after="0" w:line="240" w:lineRule="auto"/>
        <w:ind w:left="357"/>
        <w:jc w:val="both"/>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     </w:t>
      </w:r>
    </w:p>
    <w:p w:rsidR="00394132" w:rsidRPr="00F91B49" w:rsidRDefault="00394132" w:rsidP="008438B3">
      <w:pPr>
        <w:spacing w:after="0" w:line="240" w:lineRule="auto"/>
        <w:ind w:left="357"/>
        <w:jc w:val="both"/>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        </w:t>
      </w:r>
      <w:proofErr w:type="gramStart"/>
      <w:r w:rsidRPr="00F91B49">
        <w:rPr>
          <w:rFonts w:ascii="Times New Roman" w:hAnsi="Times New Roman" w:cs="Times New Roman"/>
          <w:sz w:val="16"/>
          <w:szCs w:val="16"/>
          <w:lang w:val="it-IT"/>
        </w:rPr>
        <w:t>SI  NO</w:t>
      </w:r>
      <w:proofErr w:type="gramEnd"/>
      <w:r w:rsidRPr="00F91B49">
        <w:rPr>
          <w:rFonts w:ascii="Times New Roman" w:hAnsi="Times New Roman" w:cs="Times New Roman"/>
          <w:sz w:val="16"/>
          <w:szCs w:val="16"/>
          <w:lang w:val="it-IT"/>
        </w:rPr>
        <w:t xml:space="preserve">   </w:t>
      </w:r>
    </w:p>
    <w:p w:rsidR="00394132" w:rsidRPr="00F91B49" w:rsidRDefault="00394132" w:rsidP="008438B3">
      <w:pPr>
        <w:spacing w:after="0" w:line="240" w:lineRule="auto"/>
        <w:ind w:left="357"/>
        <w:jc w:val="both"/>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         </w:t>
      </w: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1. </w:t>
      </w:r>
      <w:proofErr w:type="gramStart"/>
      <w:r w:rsidRPr="00F91B49">
        <w:rPr>
          <w:rFonts w:ascii="Times New Roman" w:hAnsi="Times New Roman" w:cs="Times New Roman"/>
          <w:sz w:val="16"/>
          <w:szCs w:val="16"/>
          <w:lang w:val="it-IT"/>
        </w:rPr>
        <w:t>Il  genitore</w:t>
      </w:r>
      <w:proofErr w:type="gramEnd"/>
      <w:r w:rsidRPr="00F91B49">
        <w:rPr>
          <w:rFonts w:ascii="Times New Roman" w:hAnsi="Times New Roman" w:cs="Times New Roman"/>
          <w:sz w:val="16"/>
          <w:szCs w:val="16"/>
          <w:lang w:val="it-IT"/>
        </w:rPr>
        <w:t xml:space="preserve"> si rivolge con vocalizzi  spontaneamente  al bambino  almeno due volte.</w:t>
      </w:r>
    </w:p>
    <w:p w:rsidR="00394132" w:rsidRPr="00F91B49" w:rsidRDefault="00394132" w:rsidP="008438B3">
      <w:pPr>
        <w:spacing w:after="0" w:line="240" w:lineRule="auto"/>
        <w:ind w:left="2410" w:hanging="1559"/>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2. Il genitore risponde verbalmente alle verbalizzazioni      del   bambino.</w:t>
      </w:r>
    </w:p>
    <w:p w:rsidR="00394132" w:rsidRPr="00F91B49" w:rsidRDefault="00394132" w:rsidP="008438B3">
      <w:pPr>
        <w:spacing w:after="0" w:line="240" w:lineRule="auto"/>
        <w:ind w:left="2552" w:hanging="170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3.  Nel corso della visita il genitore indica al bambino il nome di cose o persone</w:t>
      </w:r>
    </w:p>
    <w:p w:rsidR="00394132" w:rsidRPr="00F91B49" w:rsidRDefault="00394132" w:rsidP="008438B3">
      <w:pPr>
        <w:spacing w:after="0" w:line="240" w:lineRule="auto"/>
        <w:ind w:left="2552" w:hanging="170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4.  Il genitore dà </w:t>
      </w:r>
      <w:proofErr w:type="gramStart"/>
      <w:r w:rsidRPr="00F91B49">
        <w:rPr>
          <w:rFonts w:ascii="Times New Roman" w:hAnsi="Times New Roman" w:cs="Times New Roman"/>
          <w:sz w:val="16"/>
          <w:szCs w:val="16"/>
          <w:lang w:val="it-IT"/>
        </w:rPr>
        <w:t>inizio  a</w:t>
      </w:r>
      <w:proofErr w:type="gramEnd"/>
      <w:r w:rsidRPr="00F91B49">
        <w:rPr>
          <w:rFonts w:ascii="Times New Roman" w:hAnsi="Times New Roman" w:cs="Times New Roman"/>
          <w:sz w:val="16"/>
          <w:szCs w:val="16"/>
          <w:lang w:val="it-IT"/>
        </w:rPr>
        <w:t xml:space="preserve"> scambi verbali con l’</w:t>
      </w:r>
      <w:proofErr w:type="spellStart"/>
      <w:r w:rsidRPr="00F91B49">
        <w:rPr>
          <w:rFonts w:ascii="Times New Roman" w:hAnsi="Times New Roman" w:cs="Times New Roman"/>
          <w:sz w:val="16"/>
          <w:szCs w:val="16"/>
          <w:lang w:val="it-IT"/>
        </w:rPr>
        <w:t>intervi</w:t>
      </w:r>
      <w:proofErr w:type="spellEnd"/>
      <w:r w:rsidRPr="00F91B49">
        <w:rPr>
          <w:rFonts w:ascii="Times New Roman" w:hAnsi="Times New Roman" w:cs="Times New Roman"/>
          <w:sz w:val="16"/>
          <w:szCs w:val="16"/>
          <w:lang w:val="it-IT"/>
        </w:rPr>
        <w:t>-statore  e  conversa con facilità.</w:t>
      </w:r>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5. Il genitore permette al bambino di giocare con materiali che “sporcano”</w:t>
      </w:r>
    </w:p>
    <w:p w:rsidR="00394132" w:rsidRPr="00F91B49" w:rsidRDefault="00394132" w:rsidP="008438B3">
      <w:pPr>
        <w:spacing w:after="0" w:line="240" w:lineRule="auto"/>
        <w:ind w:left="2552" w:hanging="170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6. L’intonazione di voce del genitore trasmette sentimenti positivi nei confronti del figlio.</w:t>
      </w:r>
    </w:p>
    <w:p w:rsidR="00394132" w:rsidRPr="00F91B49" w:rsidRDefault="00394132" w:rsidP="008438B3">
      <w:pPr>
        <w:spacing w:after="0" w:line="240" w:lineRule="auto"/>
        <w:ind w:left="2552" w:hanging="1701"/>
        <w:jc w:val="both"/>
        <w:rPr>
          <w:rFonts w:ascii="Times New Roman" w:hAnsi="Times New Roman" w:cs="Times New Roman"/>
          <w:sz w:val="16"/>
          <w:szCs w:val="16"/>
          <w:lang w:val="it-IT"/>
        </w:rPr>
      </w:pPr>
    </w:p>
    <w:p w:rsidR="00394132" w:rsidRPr="00F91B49" w:rsidRDefault="00394132" w:rsidP="008438B3">
      <w:pPr>
        <w:spacing w:after="0" w:line="240" w:lineRule="auto"/>
        <w:ind w:left="6872" w:hanging="392"/>
        <w:jc w:val="both"/>
        <w:rPr>
          <w:rFonts w:ascii="Times New Roman" w:hAnsi="Times New Roman" w:cs="Times New Roman"/>
          <w:b/>
          <w:sz w:val="16"/>
          <w:szCs w:val="16"/>
          <w:lang w:val="it-IT"/>
        </w:rPr>
      </w:pPr>
      <w:r w:rsidRPr="00F91B49">
        <w:rPr>
          <w:rFonts w:ascii="Times New Roman" w:hAnsi="Times New Roman" w:cs="Times New Roman"/>
          <w:b/>
          <w:sz w:val="16"/>
          <w:szCs w:val="16"/>
          <w:lang w:val="it-IT"/>
        </w:rPr>
        <w:t>Totale* Area 1 ________</w:t>
      </w:r>
    </w:p>
    <w:p w:rsidR="00394132" w:rsidRPr="00F91B49" w:rsidRDefault="00394132" w:rsidP="008438B3">
      <w:pPr>
        <w:spacing w:after="0" w:line="240" w:lineRule="auto"/>
        <w:ind w:left="2552" w:hanging="1701"/>
        <w:jc w:val="both"/>
        <w:rPr>
          <w:rFonts w:ascii="Times New Roman" w:hAnsi="Times New Roman" w:cs="Times New Roman"/>
          <w:sz w:val="16"/>
          <w:szCs w:val="16"/>
          <w:lang w:val="it-IT"/>
        </w:rPr>
      </w:pPr>
      <w:r w:rsidRPr="00F91B49">
        <w:rPr>
          <w:rFonts w:ascii="Times New Roman" w:hAnsi="Times New Roman" w:cs="Times New Roman"/>
          <w:b/>
          <w:bCs/>
          <w:sz w:val="16"/>
          <w:szCs w:val="16"/>
          <w:lang w:val="it-IT"/>
        </w:rPr>
        <w:t xml:space="preserve">2) </w:t>
      </w:r>
      <w:r w:rsidRPr="00F91B49">
        <w:rPr>
          <w:rFonts w:ascii="Times New Roman" w:hAnsi="Times New Roman" w:cs="Times New Roman"/>
          <w:b/>
          <w:bCs/>
          <w:sz w:val="16"/>
          <w:szCs w:val="16"/>
          <w:u w:val="single"/>
          <w:lang w:val="it-IT"/>
        </w:rPr>
        <w:t>ACCETTAZIONE DEL COMPORTAMENTO DEL   BAMBINO</w:t>
      </w:r>
      <w:r w:rsidRPr="00F91B49">
        <w:rPr>
          <w:rFonts w:ascii="Times New Roman" w:hAnsi="Times New Roman" w:cs="Times New Roman"/>
          <w:sz w:val="16"/>
          <w:szCs w:val="16"/>
          <w:lang w:val="it-IT"/>
        </w:rPr>
        <w:t xml:space="preserve"> </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SI  NO</w:t>
      </w:r>
      <w:proofErr w:type="gramEnd"/>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7. Il genitore si rivolge al bambino senza gridare </w:t>
      </w:r>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8. Il genitore non manifesta noia od ostilità nei </w:t>
      </w:r>
      <w:proofErr w:type="gramStart"/>
      <w:r w:rsidRPr="00F91B49">
        <w:rPr>
          <w:rFonts w:ascii="Times New Roman" w:hAnsi="Times New Roman" w:cs="Times New Roman"/>
          <w:sz w:val="16"/>
          <w:szCs w:val="16"/>
          <w:lang w:val="it-IT"/>
        </w:rPr>
        <w:t>confronti  del</w:t>
      </w:r>
      <w:proofErr w:type="gramEnd"/>
      <w:r w:rsidRPr="00F91B49">
        <w:rPr>
          <w:rFonts w:ascii="Times New Roman" w:hAnsi="Times New Roman" w:cs="Times New Roman"/>
          <w:sz w:val="16"/>
          <w:szCs w:val="16"/>
          <w:lang w:val="it-IT"/>
        </w:rPr>
        <w:t xml:space="preserve">  bambino. </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9. Sono presenti o </w:t>
      </w:r>
      <w:proofErr w:type="gramStart"/>
      <w:r w:rsidRPr="00F91B49">
        <w:rPr>
          <w:rFonts w:ascii="Times New Roman" w:hAnsi="Times New Roman" w:cs="Times New Roman"/>
          <w:sz w:val="16"/>
          <w:szCs w:val="16"/>
          <w:lang w:val="it-IT"/>
        </w:rPr>
        <w:t>visibili  almeno</w:t>
      </w:r>
      <w:proofErr w:type="gramEnd"/>
      <w:r w:rsidRPr="00F91B49">
        <w:rPr>
          <w:rFonts w:ascii="Times New Roman" w:hAnsi="Times New Roman" w:cs="Times New Roman"/>
          <w:sz w:val="16"/>
          <w:szCs w:val="16"/>
          <w:lang w:val="it-IT"/>
        </w:rPr>
        <w:t xml:space="preserve">  libri.</w:t>
      </w:r>
    </w:p>
    <w:p w:rsidR="00394132" w:rsidRPr="00F91B49" w:rsidRDefault="00394132" w:rsidP="008438B3">
      <w:pPr>
        <w:spacing w:after="0" w:line="240" w:lineRule="auto"/>
        <w:ind w:left="6872" w:hanging="392"/>
        <w:jc w:val="both"/>
        <w:rPr>
          <w:rFonts w:ascii="Times New Roman" w:hAnsi="Times New Roman" w:cs="Times New Roman"/>
          <w:b/>
          <w:sz w:val="16"/>
          <w:szCs w:val="16"/>
          <w:lang w:val="it-IT"/>
        </w:rPr>
      </w:pPr>
      <w:r w:rsidRPr="00F91B49">
        <w:rPr>
          <w:rFonts w:ascii="Times New Roman" w:hAnsi="Times New Roman" w:cs="Times New Roman"/>
          <w:sz w:val="16"/>
          <w:szCs w:val="16"/>
          <w:lang w:val="it-IT"/>
        </w:rPr>
        <w:t xml:space="preserve"> </w:t>
      </w:r>
      <w:r w:rsidRPr="00F91B49">
        <w:rPr>
          <w:rFonts w:ascii="Times New Roman" w:hAnsi="Times New Roman" w:cs="Times New Roman"/>
          <w:b/>
          <w:sz w:val="16"/>
          <w:szCs w:val="16"/>
          <w:lang w:val="it-IT"/>
        </w:rPr>
        <w:t>Totale* Area 2 ________</w:t>
      </w:r>
    </w:p>
    <w:p w:rsidR="00394132" w:rsidRPr="00F91B49" w:rsidRDefault="00394132" w:rsidP="008438B3">
      <w:pPr>
        <w:spacing w:after="0" w:line="240" w:lineRule="auto"/>
        <w:ind w:left="851"/>
        <w:jc w:val="both"/>
        <w:rPr>
          <w:rFonts w:ascii="Times New Roman" w:hAnsi="Times New Roman" w:cs="Times New Roman"/>
          <w:b/>
          <w:bCs/>
          <w:i/>
          <w:iCs/>
          <w:sz w:val="16"/>
          <w:szCs w:val="16"/>
          <w:u w:val="single"/>
          <w:lang w:val="it-IT"/>
        </w:rPr>
      </w:pPr>
      <w:r w:rsidRPr="00F91B49">
        <w:rPr>
          <w:rFonts w:ascii="Times New Roman" w:hAnsi="Times New Roman" w:cs="Times New Roman"/>
          <w:b/>
          <w:bCs/>
          <w:sz w:val="16"/>
          <w:szCs w:val="16"/>
          <w:lang w:val="it-IT"/>
        </w:rPr>
        <w:t xml:space="preserve">3) </w:t>
      </w:r>
      <w:r w:rsidRPr="00F91B49">
        <w:rPr>
          <w:rFonts w:ascii="Times New Roman" w:hAnsi="Times New Roman" w:cs="Times New Roman"/>
          <w:b/>
          <w:bCs/>
          <w:sz w:val="16"/>
          <w:szCs w:val="16"/>
          <w:u w:val="single"/>
          <w:lang w:val="it-IT"/>
        </w:rPr>
        <w:t xml:space="preserve">ORGANIZZAZIONE DELL'AMBIENTE </w:t>
      </w:r>
      <w:r w:rsidRPr="00F91B49">
        <w:rPr>
          <w:rFonts w:ascii="Times New Roman" w:hAnsi="Times New Roman" w:cs="Times New Roman"/>
          <w:b/>
          <w:bCs/>
          <w:i/>
          <w:iCs/>
          <w:sz w:val="16"/>
          <w:szCs w:val="16"/>
          <w:u w:val="single"/>
          <w:lang w:val="it-IT"/>
        </w:rPr>
        <w:t xml:space="preserve"> </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SI  NO</w:t>
      </w:r>
      <w:proofErr w:type="gramEnd"/>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10. Il bambino </w:t>
      </w:r>
      <w:proofErr w:type="spellStart"/>
      <w:r w:rsidRPr="00F91B49">
        <w:rPr>
          <w:rFonts w:ascii="Times New Roman" w:hAnsi="Times New Roman" w:cs="Times New Roman"/>
          <w:sz w:val="16"/>
          <w:szCs w:val="16"/>
          <w:lang w:val="it-IT"/>
        </w:rPr>
        <w:t>é</w:t>
      </w:r>
      <w:proofErr w:type="spellEnd"/>
      <w:r w:rsidRPr="00F91B49">
        <w:rPr>
          <w:rFonts w:ascii="Times New Roman" w:hAnsi="Times New Roman" w:cs="Times New Roman"/>
          <w:sz w:val="16"/>
          <w:szCs w:val="16"/>
          <w:lang w:val="it-IT"/>
        </w:rPr>
        <w:t xml:space="preserve"> portato a fare la spesa almeno una </w:t>
      </w:r>
      <w:proofErr w:type="gramStart"/>
      <w:r w:rsidRPr="00F91B49">
        <w:rPr>
          <w:rFonts w:ascii="Times New Roman" w:hAnsi="Times New Roman" w:cs="Times New Roman"/>
          <w:sz w:val="16"/>
          <w:szCs w:val="16"/>
          <w:lang w:val="it-IT"/>
        </w:rPr>
        <w:t>volta  alla</w:t>
      </w:r>
      <w:proofErr w:type="gramEnd"/>
      <w:r w:rsidRPr="00F91B49">
        <w:rPr>
          <w:rFonts w:ascii="Times New Roman" w:hAnsi="Times New Roman" w:cs="Times New Roman"/>
          <w:sz w:val="16"/>
          <w:szCs w:val="16"/>
          <w:lang w:val="it-IT"/>
        </w:rPr>
        <w:t xml:space="preserve"> settimana. </w:t>
      </w:r>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11. Il bambino è condotto regolarmente ad una visita   pediatrica (privata o ambulatoriale).</w:t>
      </w:r>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12. Il bambino ha un posto particolare per i suoi giochi e le sue cose. </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w:t>
      </w:r>
      <w:smartTag w:uri="urn:schemas-microsoft-com:office:smarttags" w:element="metricconverter">
        <w:smartTagPr>
          <w:attr w:name="ProductID" w:val="13. L"/>
        </w:smartTagPr>
        <w:r w:rsidRPr="00F91B49">
          <w:rPr>
            <w:rFonts w:ascii="Times New Roman" w:hAnsi="Times New Roman" w:cs="Times New Roman"/>
            <w:sz w:val="16"/>
            <w:szCs w:val="16"/>
            <w:lang w:val="it-IT"/>
          </w:rPr>
          <w:t>13. L</w:t>
        </w:r>
      </w:smartTag>
      <w:r w:rsidRPr="00F91B49">
        <w:rPr>
          <w:rFonts w:ascii="Times New Roman" w:hAnsi="Times New Roman" w:cs="Times New Roman"/>
          <w:sz w:val="16"/>
          <w:szCs w:val="16"/>
          <w:lang w:val="it-IT"/>
        </w:rPr>
        <w:t xml:space="preserve">'ambiente di gioco del bambino </w:t>
      </w:r>
      <w:proofErr w:type="spellStart"/>
      <w:r w:rsidRPr="00F91B49">
        <w:rPr>
          <w:rFonts w:ascii="Times New Roman" w:hAnsi="Times New Roman" w:cs="Times New Roman"/>
          <w:sz w:val="16"/>
          <w:szCs w:val="16"/>
          <w:lang w:val="it-IT"/>
        </w:rPr>
        <w:t>é</w:t>
      </w:r>
      <w:proofErr w:type="spellEnd"/>
      <w:r w:rsidRPr="00F91B49">
        <w:rPr>
          <w:rFonts w:ascii="Times New Roman" w:hAnsi="Times New Roman" w:cs="Times New Roman"/>
          <w:sz w:val="16"/>
          <w:szCs w:val="16"/>
          <w:lang w:val="it-IT"/>
        </w:rPr>
        <w:t xml:space="preserve"> sicuro. </w:t>
      </w:r>
    </w:p>
    <w:p w:rsidR="00394132" w:rsidRPr="00F91B49" w:rsidRDefault="00394132" w:rsidP="008438B3">
      <w:pPr>
        <w:spacing w:after="0" w:line="240" w:lineRule="auto"/>
        <w:ind w:left="6872" w:hanging="392"/>
        <w:jc w:val="both"/>
        <w:rPr>
          <w:rFonts w:ascii="Times New Roman" w:hAnsi="Times New Roman" w:cs="Times New Roman"/>
          <w:b/>
          <w:sz w:val="16"/>
          <w:szCs w:val="16"/>
          <w:lang w:val="it-IT"/>
        </w:rPr>
      </w:pPr>
      <w:r w:rsidRPr="00F91B49">
        <w:rPr>
          <w:rFonts w:ascii="Times New Roman" w:hAnsi="Times New Roman" w:cs="Times New Roman"/>
          <w:b/>
          <w:sz w:val="16"/>
          <w:szCs w:val="16"/>
          <w:lang w:val="it-IT"/>
        </w:rPr>
        <w:t>Totale* Area 3 ________</w:t>
      </w:r>
    </w:p>
    <w:p w:rsidR="00394132" w:rsidRPr="00F91B49" w:rsidRDefault="00394132" w:rsidP="008438B3">
      <w:pPr>
        <w:spacing w:after="0" w:line="240" w:lineRule="auto"/>
        <w:ind w:left="851"/>
        <w:jc w:val="both"/>
        <w:rPr>
          <w:rFonts w:ascii="Times New Roman" w:hAnsi="Times New Roman" w:cs="Times New Roman"/>
          <w:b/>
          <w:bCs/>
          <w:sz w:val="16"/>
          <w:szCs w:val="16"/>
          <w:lang w:val="it-IT"/>
        </w:rPr>
      </w:pPr>
      <w:r w:rsidRPr="00F91B49">
        <w:rPr>
          <w:rFonts w:ascii="Times New Roman" w:hAnsi="Times New Roman" w:cs="Times New Roman"/>
          <w:b/>
          <w:bCs/>
          <w:sz w:val="16"/>
          <w:szCs w:val="16"/>
          <w:lang w:val="it-IT"/>
        </w:rPr>
        <w:t xml:space="preserve">4)  </w:t>
      </w:r>
      <w:r w:rsidRPr="00F91B49">
        <w:rPr>
          <w:rFonts w:ascii="Times New Roman" w:hAnsi="Times New Roman" w:cs="Times New Roman"/>
          <w:b/>
          <w:bCs/>
          <w:sz w:val="16"/>
          <w:szCs w:val="16"/>
          <w:u w:val="single"/>
          <w:lang w:val="it-IT"/>
        </w:rPr>
        <w:t>MATERIALI DI GIOCO</w:t>
      </w:r>
      <w:r w:rsidRPr="00F91B49">
        <w:rPr>
          <w:rFonts w:ascii="Times New Roman" w:hAnsi="Times New Roman" w:cs="Times New Roman"/>
          <w:b/>
          <w:bCs/>
          <w:sz w:val="16"/>
          <w:szCs w:val="16"/>
          <w:lang w:val="it-IT"/>
        </w:rPr>
        <w:t xml:space="preserve"> </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SI  NO</w:t>
      </w:r>
      <w:proofErr w:type="gramEnd"/>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14. Vi sono in casa giocattoli od attrezzature per attività    muscolari. </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lastRenderedPageBreak/>
        <w:t>⁪  ⁪</w:t>
      </w:r>
      <w:proofErr w:type="gramEnd"/>
      <w:r w:rsidRPr="00F91B49">
        <w:rPr>
          <w:rFonts w:ascii="Times New Roman" w:hAnsi="Times New Roman" w:cs="Times New Roman"/>
          <w:sz w:val="16"/>
          <w:szCs w:val="16"/>
          <w:lang w:val="it-IT"/>
        </w:rPr>
        <w:t xml:space="preserve">    15. Il genitore dà giocattoli al bambino. durante la visita. </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16. Vi sono in casa giocattoli per la coordinazione oculo- motoria.</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17. Vi sono in casa giochi "letterari” e musicali. </w:t>
      </w:r>
    </w:p>
    <w:p w:rsidR="00394132" w:rsidRPr="00F91B49" w:rsidRDefault="00394132" w:rsidP="008438B3">
      <w:pPr>
        <w:spacing w:after="0" w:line="240" w:lineRule="auto"/>
        <w:ind w:left="5891" w:firstLine="589"/>
        <w:jc w:val="both"/>
        <w:rPr>
          <w:rFonts w:ascii="Times New Roman" w:hAnsi="Times New Roman" w:cs="Times New Roman"/>
          <w:b/>
          <w:sz w:val="16"/>
          <w:szCs w:val="16"/>
          <w:lang w:val="it-IT"/>
        </w:rPr>
      </w:pPr>
      <w:r w:rsidRPr="00F91B49">
        <w:rPr>
          <w:rFonts w:ascii="Times New Roman" w:hAnsi="Times New Roman" w:cs="Times New Roman"/>
          <w:b/>
          <w:sz w:val="16"/>
          <w:szCs w:val="16"/>
          <w:lang w:val="it-IT"/>
        </w:rPr>
        <w:t>Totale* Area 4 ________</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
    <w:p w:rsidR="00394132" w:rsidRPr="00F91B49" w:rsidRDefault="00394132" w:rsidP="008438B3">
      <w:pPr>
        <w:spacing w:after="0" w:line="240" w:lineRule="auto"/>
        <w:ind w:left="1418" w:hanging="567"/>
        <w:jc w:val="both"/>
        <w:rPr>
          <w:rFonts w:ascii="Times New Roman" w:hAnsi="Times New Roman" w:cs="Times New Roman"/>
          <w:b/>
          <w:bCs/>
          <w:sz w:val="16"/>
          <w:szCs w:val="16"/>
          <w:lang w:val="it-IT"/>
        </w:rPr>
      </w:pPr>
      <w:r w:rsidRPr="00F91B49">
        <w:rPr>
          <w:rFonts w:ascii="Times New Roman" w:hAnsi="Times New Roman" w:cs="Times New Roman"/>
          <w:b/>
          <w:bCs/>
          <w:sz w:val="16"/>
          <w:szCs w:val="16"/>
          <w:lang w:val="it-IT"/>
        </w:rPr>
        <w:t xml:space="preserve">5) </w:t>
      </w:r>
      <w:proofErr w:type="gramStart"/>
      <w:r w:rsidRPr="00F91B49">
        <w:rPr>
          <w:rFonts w:ascii="Times New Roman" w:hAnsi="Times New Roman" w:cs="Times New Roman"/>
          <w:b/>
          <w:bCs/>
          <w:sz w:val="16"/>
          <w:szCs w:val="16"/>
          <w:u w:val="single"/>
          <w:lang w:val="it-IT"/>
        </w:rPr>
        <w:t>COINVOLGIMENTO  DEL</w:t>
      </w:r>
      <w:proofErr w:type="gramEnd"/>
      <w:r w:rsidRPr="00F91B49">
        <w:rPr>
          <w:rFonts w:ascii="Times New Roman" w:hAnsi="Times New Roman" w:cs="Times New Roman"/>
          <w:b/>
          <w:bCs/>
          <w:sz w:val="16"/>
          <w:szCs w:val="16"/>
          <w:u w:val="single"/>
          <w:lang w:val="it-IT"/>
        </w:rPr>
        <w:t xml:space="preserve"> GENITORE CON IL    FIGLIO</w:t>
      </w:r>
      <w:r w:rsidRPr="00F91B49">
        <w:rPr>
          <w:rFonts w:ascii="Times New Roman" w:hAnsi="Times New Roman" w:cs="Times New Roman"/>
          <w:b/>
          <w:bCs/>
          <w:sz w:val="16"/>
          <w:szCs w:val="16"/>
          <w:lang w:val="it-IT"/>
        </w:rPr>
        <w:t xml:space="preserve"> </w:t>
      </w:r>
    </w:p>
    <w:p w:rsidR="00394132" w:rsidRPr="00F91B49" w:rsidRDefault="00394132" w:rsidP="008438B3">
      <w:pPr>
        <w:spacing w:after="0" w:line="240" w:lineRule="auto"/>
        <w:ind w:left="1418" w:hanging="567"/>
        <w:jc w:val="both"/>
        <w:rPr>
          <w:rFonts w:ascii="Times New Roman" w:hAnsi="Times New Roman" w:cs="Times New Roman"/>
          <w:b/>
          <w:bCs/>
          <w:sz w:val="16"/>
          <w:szCs w:val="16"/>
          <w:lang w:val="it-IT"/>
        </w:rPr>
      </w:pP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SI  NO</w:t>
      </w:r>
      <w:proofErr w:type="gramEnd"/>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18. Il genitore trasmette al bambino una </w:t>
      </w:r>
      <w:proofErr w:type="gramStart"/>
      <w:r w:rsidRPr="00F91B49">
        <w:rPr>
          <w:rFonts w:ascii="Times New Roman" w:hAnsi="Times New Roman" w:cs="Times New Roman"/>
          <w:sz w:val="16"/>
          <w:szCs w:val="16"/>
          <w:lang w:val="it-IT"/>
        </w:rPr>
        <w:t>valutazione  positiva</w:t>
      </w:r>
      <w:proofErr w:type="gramEnd"/>
      <w:r w:rsidRPr="00F91B49">
        <w:rPr>
          <w:rFonts w:ascii="Times New Roman" w:hAnsi="Times New Roman" w:cs="Times New Roman"/>
          <w:sz w:val="16"/>
          <w:szCs w:val="16"/>
          <w:lang w:val="it-IT"/>
        </w:rPr>
        <w:t xml:space="preserve"> dei giocattoli, che stimolano  </w:t>
      </w:r>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                   l'apprendimento </w:t>
      </w:r>
      <w:proofErr w:type="gramStart"/>
      <w:r w:rsidRPr="00F91B49">
        <w:rPr>
          <w:rFonts w:ascii="Times New Roman" w:hAnsi="Times New Roman" w:cs="Times New Roman"/>
          <w:sz w:val="16"/>
          <w:szCs w:val="16"/>
          <w:lang w:val="it-IT"/>
        </w:rPr>
        <w:t>interessandosi  attivamente</w:t>
      </w:r>
      <w:proofErr w:type="gramEnd"/>
      <w:r w:rsidRPr="00F91B49">
        <w:rPr>
          <w:rFonts w:ascii="Times New Roman" w:hAnsi="Times New Roman" w:cs="Times New Roman"/>
          <w:sz w:val="16"/>
          <w:szCs w:val="16"/>
          <w:lang w:val="it-IT"/>
        </w:rPr>
        <w:t xml:space="preserve"> ad essi.</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19. Il genitore struttura i periodi di gioco del bambino. </w:t>
      </w:r>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20. Il genitore fornisce giocattoli che stimolano il bambino </w:t>
      </w:r>
      <w:proofErr w:type="gramStart"/>
      <w:r w:rsidRPr="00F91B49">
        <w:rPr>
          <w:rFonts w:ascii="Times New Roman" w:hAnsi="Times New Roman" w:cs="Times New Roman"/>
          <w:sz w:val="16"/>
          <w:szCs w:val="16"/>
          <w:lang w:val="it-IT"/>
        </w:rPr>
        <w:t>a  sviluppare</w:t>
      </w:r>
      <w:proofErr w:type="gramEnd"/>
      <w:r w:rsidRPr="00F91B49">
        <w:rPr>
          <w:rFonts w:ascii="Times New Roman" w:hAnsi="Times New Roman" w:cs="Times New Roman"/>
          <w:sz w:val="16"/>
          <w:szCs w:val="16"/>
          <w:lang w:val="it-IT"/>
        </w:rPr>
        <w:t xml:space="preserve"> nuove abilità. </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
    <w:p w:rsidR="00394132" w:rsidRPr="00F91B49" w:rsidRDefault="00394132" w:rsidP="008438B3">
      <w:pPr>
        <w:spacing w:after="0" w:line="240" w:lineRule="auto"/>
        <w:ind w:left="6872" w:hanging="392"/>
        <w:jc w:val="both"/>
        <w:rPr>
          <w:rFonts w:ascii="Times New Roman" w:hAnsi="Times New Roman" w:cs="Times New Roman"/>
          <w:b/>
          <w:sz w:val="16"/>
          <w:szCs w:val="16"/>
          <w:lang w:val="it-IT"/>
        </w:rPr>
      </w:pPr>
      <w:r w:rsidRPr="00F91B49">
        <w:rPr>
          <w:rFonts w:ascii="Times New Roman" w:hAnsi="Times New Roman" w:cs="Times New Roman"/>
          <w:b/>
          <w:sz w:val="16"/>
          <w:szCs w:val="16"/>
          <w:lang w:val="it-IT"/>
        </w:rPr>
        <w:t>Totale* Area 5 ________</w:t>
      </w:r>
    </w:p>
    <w:p w:rsidR="00394132" w:rsidRPr="00F91B49" w:rsidRDefault="00394132" w:rsidP="008438B3">
      <w:pPr>
        <w:spacing w:after="0" w:line="240" w:lineRule="auto"/>
        <w:ind w:left="851"/>
        <w:jc w:val="both"/>
        <w:rPr>
          <w:rFonts w:ascii="Times New Roman" w:hAnsi="Times New Roman" w:cs="Times New Roman"/>
          <w:sz w:val="16"/>
          <w:szCs w:val="16"/>
          <w:lang w:val="it-IT"/>
        </w:rPr>
      </w:pPr>
      <w:r w:rsidRPr="00F91B49">
        <w:rPr>
          <w:rFonts w:ascii="Times New Roman" w:hAnsi="Times New Roman" w:cs="Times New Roman"/>
          <w:b/>
          <w:bCs/>
          <w:sz w:val="16"/>
          <w:szCs w:val="16"/>
          <w:lang w:val="it-IT"/>
        </w:rPr>
        <w:t xml:space="preserve">6) </w:t>
      </w:r>
      <w:proofErr w:type="gramStart"/>
      <w:r w:rsidRPr="00F91B49">
        <w:rPr>
          <w:rFonts w:ascii="Times New Roman" w:hAnsi="Times New Roman" w:cs="Times New Roman"/>
          <w:b/>
          <w:bCs/>
          <w:sz w:val="16"/>
          <w:szCs w:val="16"/>
          <w:u w:val="single"/>
          <w:lang w:val="it-IT"/>
        </w:rPr>
        <w:t>OCCASIONI  DI</w:t>
      </w:r>
      <w:proofErr w:type="gramEnd"/>
      <w:r w:rsidRPr="00F91B49">
        <w:rPr>
          <w:rFonts w:ascii="Times New Roman" w:hAnsi="Times New Roman" w:cs="Times New Roman"/>
          <w:b/>
          <w:bCs/>
          <w:sz w:val="16"/>
          <w:szCs w:val="16"/>
          <w:u w:val="single"/>
          <w:lang w:val="it-IT"/>
        </w:rPr>
        <w:t xml:space="preserve">  VARIAZIONE  DEGLI  STIMOLI</w:t>
      </w:r>
      <w:r w:rsidRPr="00F91B49">
        <w:rPr>
          <w:rFonts w:ascii="Times New Roman" w:hAnsi="Times New Roman" w:cs="Times New Roman"/>
          <w:sz w:val="16"/>
          <w:szCs w:val="16"/>
          <w:lang w:val="it-IT"/>
        </w:rPr>
        <w:t>.</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SI  NO</w:t>
      </w:r>
      <w:proofErr w:type="gramEnd"/>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21. Il padre si prende in qualche modo cura del bambino </w:t>
      </w:r>
      <w:proofErr w:type="gramStart"/>
      <w:r w:rsidRPr="00F91B49">
        <w:rPr>
          <w:rFonts w:ascii="Times New Roman" w:hAnsi="Times New Roman" w:cs="Times New Roman"/>
          <w:sz w:val="16"/>
          <w:szCs w:val="16"/>
          <w:lang w:val="it-IT"/>
        </w:rPr>
        <w:t>ogni  giorno</w:t>
      </w:r>
      <w:proofErr w:type="gramEnd"/>
      <w:r w:rsidRPr="00F91B49">
        <w:rPr>
          <w:rFonts w:ascii="Times New Roman" w:hAnsi="Times New Roman" w:cs="Times New Roman"/>
          <w:sz w:val="16"/>
          <w:szCs w:val="16"/>
          <w:lang w:val="it-IT"/>
        </w:rPr>
        <w:t>.</w:t>
      </w:r>
    </w:p>
    <w:p w:rsidR="00394132" w:rsidRPr="00F91B49" w:rsidRDefault="00394132" w:rsidP="008438B3">
      <w:pPr>
        <w:spacing w:after="0" w:line="240" w:lineRule="auto"/>
        <w:ind w:left="1418" w:hanging="567"/>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22. Il genitore racconta una storia al bambino almeno tre volte alla settimana.</w:t>
      </w:r>
    </w:p>
    <w:p w:rsidR="00394132" w:rsidRPr="00F91B49" w:rsidRDefault="00394132" w:rsidP="008438B3">
      <w:pPr>
        <w:spacing w:after="0" w:line="240" w:lineRule="auto"/>
        <w:ind w:left="851"/>
        <w:jc w:val="both"/>
        <w:rPr>
          <w:rFonts w:ascii="Times New Roman" w:hAnsi="Times New Roman" w:cs="Times New Roman"/>
          <w:sz w:val="16"/>
          <w:szCs w:val="16"/>
          <w:lang w:val="it-IT"/>
        </w:rPr>
      </w:pPr>
      <w:proofErr w:type="gramStart"/>
      <w:r w:rsidRPr="00F91B49">
        <w:rPr>
          <w:rFonts w:ascii="Times New Roman" w:hAnsi="Times New Roman" w:cs="Times New Roman"/>
          <w:sz w:val="16"/>
          <w:szCs w:val="16"/>
          <w:lang w:val="it-IT"/>
        </w:rPr>
        <w:t>⁪  ⁪</w:t>
      </w:r>
      <w:proofErr w:type="gramEnd"/>
      <w:r w:rsidRPr="00F91B49">
        <w:rPr>
          <w:rFonts w:ascii="Times New Roman" w:hAnsi="Times New Roman" w:cs="Times New Roman"/>
          <w:sz w:val="16"/>
          <w:szCs w:val="16"/>
          <w:lang w:val="it-IT"/>
        </w:rPr>
        <w:t xml:space="preserve">    23. Il bambino ha almeno tre libri tutti suoi.</w:t>
      </w:r>
    </w:p>
    <w:p w:rsidR="00394132" w:rsidRPr="00F91B49" w:rsidRDefault="00394132" w:rsidP="008438B3">
      <w:pPr>
        <w:spacing w:after="0" w:line="240" w:lineRule="auto"/>
        <w:ind w:left="6872" w:hanging="392"/>
        <w:jc w:val="both"/>
        <w:rPr>
          <w:rFonts w:ascii="Times New Roman" w:hAnsi="Times New Roman" w:cs="Times New Roman"/>
          <w:b/>
          <w:sz w:val="16"/>
          <w:szCs w:val="16"/>
          <w:lang w:val="it-IT"/>
        </w:rPr>
      </w:pPr>
      <w:r w:rsidRPr="00F91B49">
        <w:rPr>
          <w:rFonts w:ascii="Times New Roman" w:hAnsi="Times New Roman" w:cs="Times New Roman"/>
          <w:b/>
          <w:sz w:val="16"/>
          <w:szCs w:val="16"/>
          <w:lang w:val="it-IT"/>
        </w:rPr>
        <w:t>Totale* Area 6 ________</w:t>
      </w:r>
    </w:p>
    <w:p w:rsidR="00394132" w:rsidRPr="00F91B49" w:rsidRDefault="00394132" w:rsidP="008438B3">
      <w:pPr>
        <w:spacing w:after="0" w:line="240" w:lineRule="auto"/>
        <w:ind w:left="2552" w:hanging="1701"/>
        <w:jc w:val="both"/>
        <w:rPr>
          <w:rFonts w:ascii="Times New Roman" w:hAnsi="Times New Roman" w:cs="Times New Roman"/>
          <w:sz w:val="16"/>
          <w:szCs w:val="16"/>
          <w:lang w:val="it-IT"/>
        </w:rPr>
      </w:pPr>
      <w:r w:rsidRPr="00F91B49">
        <w:rPr>
          <w:rFonts w:ascii="Times New Roman" w:hAnsi="Times New Roman" w:cs="Times New Roman"/>
          <w:sz w:val="16"/>
          <w:szCs w:val="16"/>
          <w:lang w:val="it-IT"/>
        </w:rPr>
        <w:t xml:space="preserve">*sommare il numero </w:t>
      </w:r>
      <w:proofErr w:type="gramStart"/>
      <w:r w:rsidRPr="00F91B49">
        <w:rPr>
          <w:rFonts w:ascii="Times New Roman" w:hAnsi="Times New Roman" w:cs="Times New Roman"/>
          <w:sz w:val="16"/>
          <w:szCs w:val="16"/>
          <w:lang w:val="it-IT"/>
        </w:rPr>
        <w:t>dei  SI</w:t>
      </w:r>
      <w:proofErr w:type="gramEnd"/>
    </w:p>
    <w:p w:rsidR="00394132" w:rsidRPr="00F91B49" w:rsidRDefault="00394132" w:rsidP="008438B3">
      <w:pPr>
        <w:spacing w:after="0" w:line="240" w:lineRule="auto"/>
        <w:ind w:left="2552" w:hanging="1701"/>
        <w:jc w:val="both"/>
        <w:rPr>
          <w:rFonts w:ascii="Times New Roman" w:hAnsi="Times New Roman" w:cs="Times New Roman"/>
          <w:sz w:val="16"/>
          <w:szCs w:val="16"/>
          <w:lang w:val="it-IT"/>
        </w:rPr>
      </w:pPr>
    </w:p>
    <w:p w:rsidR="00394132" w:rsidRPr="00F91B49" w:rsidRDefault="00394132" w:rsidP="008438B3">
      <w:pPr>
        <w:spacing w:after="0" w:line="240" w:lineRule="auto"/>
        <w:ind w:left="2552" w:hanging="1701"/>
        <w:jc w:val="both"/>
        <w:rPr>
          <w:rFonts w:ascii="Times New Roman" w:hAnsi="Times New Roman" w:cs="Times New Roman"/>
          <w:b/>
          <w:bCs/>
          <w:sz w:val="16"/>
          <w:szCs w:val="16"/>
          <w:lang w:val="it-IT"/>
        </w:rPr>
      </w:pPr>
      <w:r w:rsidRPr="00F91B49">
        <w:rPr>
          <w:rFonts w:ascii="Times New Roman" w:hAnsi="Times New Roman" w:cs="Times New Roman"/>
          <w:b/>
          <w:bCs/>
          <w:sz w:val="16"/>
          <w:szCs w:val="16"/>
          <w:lang w:val="it-IT"/>
        </w:rPr>
        <w:t xml:space="preserve">T O T A L E    G E N E R A L E* </w:t>
      </w:r>
      <w:r w:rsidRPr="00F91B49">
        <w:rPr>
          <w:rFonts w:ascii="Times New Roman" w:hAnsi="Times New Roman" w:cs="Times New Roman"/>
          <w:b/>
          <w:bCs/>
          <w:sz w:val="16"/>
          <w:szCs w:val="16"/>
          <w:lang w:val="it-IT"/>
        </w:rPr>
        <w:softHyphen/>
      </w:r>
      <w:r w:rsidRPr="00F91B49">
        <w:rPr>
          <w:rFonts w:ascii="Times New Roman" w:hAnsi="Times New Roman" w:cs="Times New Roman"/>
          <w:b/>
          <w:bCs/>
          <w:sz w:val="16"/>
          <w:szCs w:val="16"/>
          <w:lang w:val="it-IT"/>
        </w:rPr>
        <w:softHyphen/>
        <w:t>________</w:t>
      </w:r>
    </w:p>
    <w:p w:rsidR="00394132" w:rsidRPr="00F91B49" w:rsidRDefault="00394132" w:rsidP="008438B3">
      <w:pPr>
        <w:spacing w:after="0" w:line="240" w:lineRule="auto"/>
        <w:rPr>
          <w:rFonts w:ascii="Times New Roman" w:hAnsi="Times New Roman" w:cs="Times New Roman"/>
          <w:color w:val="000000" w:themeColor="text1"/>
          <w:sz w:val="16"/>
          <w:szCs w:val="16"/>
          <w:lang w:val="it-IT"/>
        </w:rPr>
      </w:pPr>
    </w:p>
    <w:sectPr w:rsidR="00394132" w:rsidRPr="00F91B49" w:rsidSect="00AE49A9">
      <w:headerReference w:type="default" r:id="rId136"/>
      <w:footerReference w:type="default" r:id="rId137"/>
      <w:pgSz w:w="11906" w:h="16838" w:code="9"/>
      <w:pgMar w:top="1701" w:right="1701" w:bottom="1701"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44E" w:rsidRDefault="0024744E" w:rsidP="004121D7">
      <w:pPr>
        <w:spacing w:after="0" w:line="240" w:lineRule="auto"/>
      </w:pPr>
      <w:r>
        <w:separator/>
      </w:r>
    </w:p>
  </w:endnote>
  <w:endnote w:type="continuationSeparator" w:id="0">
    <w:p w:rsidR="0024744E" w:rsidRDefault="0024744E" w:rsidP="00412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faSlabOne-Regular">
    <w:panose1 w:val="00000000000000000000"/>
    <w:charset w:val="00"/>
    <w:family w:val="roman"/>
    <w:notTrueType/>
    <w:pitch w:val="default"/>
    <w:sig w:usb0="00000003" w:usb1="00000000" w:usb2="00000000" w:usb3="00000000" w:csb0="00000001" w:csb1="00000000"/>
  </w:font>
  <w:font w:name="FrutigerLTSt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Helvetica">
    <w:panose1 w:val="020B05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177462"/>
      <w:docPartObj>
        <w:docPartGallery w:val="Page Numbers (Bottom of Page)"/>
        <w:docPartUnique/>
      </w:docPartObj>
    </w:sdtPr>
    <w:sdtContent>
      <w:p w:rsidR="00162A30" w:rsidRDefault="00162A30">
        <w:pPr>
          <w:pStyle w:val="Pidipagina"/>
          <w:jc w:val="right"/>
        </w:pPr>
        <w:r>
          <w:fldChar w:fldCharType="begin"/>
        </w:r>
        <w:r>
          <w:instrText>PAGE   \* MERGEFORMAT</w:instrText>
        </w:r>
        <w:r>
          <w:fldChar w:fldCharType="separate"/>
        </w:r>
        <w:r w:rsidR="00A60EA5" w:rsidRPr="00A60EA5">
          <w:rPr>
            <w:noProof/>
            <w:lang w:val="it-IT"/>
          </w:rPr>
          <w:t>42</w:t>
        </w:r>
        <w:r>
          <w:fldChar w:fldCharType="end"/>
        </w:r>
      </w:p>
    </w:sdtContent>
  </w:sdt>
  <w:p w:rsidR="00162A30" w:rsidRDefault="00162A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44E" w:rsidRDefault="0024744E" w:rsidP="004121D7">
      <w:pPr>
        <w:spacing w:after="0" w:line="240" w:lineRule="auto"/>
      </w:pPr>
      <w:r>
        <w:separator/>
      </w:r>
    </w:p>
  </w:footnote>
  <w:footnote w:type="continuationSeparator" w:id="0">
    <w:p w:rsidR="0024744E" w:rsidRDefault="0024744E" w:rsidP="004121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A30" w:rsidRPr="004121D7" w:rsidRDefault="00162A30">
    <w:pPr>
      <w:pStyle w:val="Intestazione"/>
      <w:rPr>
        <w:lang w:val="it-IT"/>
      </w:rPr>
    </w:pPr>
    <w:r>
      <w:fldChar w:fldCharType="begin"/>
    </w:r>
    <w:r>
      <w:instrText xml:space="preserve"> DATE \@ "dd/MM/yyyy" </w:instrText>
    </w:r>
    <w:r>
      <w:fldChar w:fldCharType="separate"/>
    </w:r>
    <w:r>
      <w:rPr>
        <w:noProof/>
      </w:rPr>
      <w:t>24/07/2018</w:t>
    </w:r>
    <w:r>
      <w:fldChar w:fldCharType="end"/>
    </w:r>
    <w:r>
      <w:ptab w:relativeTo="margin" w:alignment="center" w:leader="none"/>
    </w:r>
    <w:r>
      <w:t>SEMEIO-PED</w:t>
    </w:r>
    <w:r>
      <w:ptab w:relativeTo="margin" w:alignment="right" w:leader="none"/>
    </w:r>
    <w:r>
      <w:t>YDONGRE@UNINA.IT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14AF"/>
    <w:multiLevelType w:val="multilevel"/>
    <w:tmpl w:val="54F24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4547F"/>
    <w:multiLevelType w:val="hybridMultilevel"/>
    <w:tmpl w:val="E864F84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88E604E"/>
    <w:multiLevelType w:val="multilevel"/>
    <w:tmpl w:val="C202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F02188"/>
    <w:multiLevelType w:val="multilevel"/>
    <w:tmpl w:val="1538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93902"/>
    <w:multiLevelType w:val="hybridMultilevel"/>
    <w:tmpl w:val="794E3136"/>
    <w:lvl w:ilvl="0" w:tplc="6C26803A">
      <w:start w:val="1"/>
      <w:numFmt w:val="bullet"/>
      <w:lvlText w:val=""/>
      <w:lvlJc w:val="left"/>
      <w:pPr>
        <w:tabs>
          <w:tab w:val="num" w:pos="720"/>
        </w:tabs>
        <w:ind w:left="720" w:hanging="360"/>
      </w:pPr>
      <w:rPr>
        <w:rFonts w:ascii="Wingdings" w:hAnsi="Wingdings" w:hint="default"/>
      </w:rPr>
    </w:lvl>
    <w:lvl w:ilvl="1" w:tplc="9FB2FC6C" w:tentative="1">
      <w:start w:val="1"/>
      <w:numFmt w:val="bullet"/>
      <w:lvlText w:val=""/>
      <w:lvlJc w:val="left"/>
      <w:pPr>
        <w:tabs>
          <w:tab w:val="num" w:pos="1440"/>
        </w:tabs>
        <w:ind w:left="1440" w:hanging="360"/>
      </w:pPr>
      <w:rPr>
        <w:rFonts w:ascii="Wingdings" w:hAnsi="Wingdings" w:hint="default"/>
      </w:rPr>
    </w:lvl>
    <w:lvl w:ilvl="2" w:tplc="44C0DF82" w:tentative="1">
      <w:start w:val="1"/>
      <w:numFmt w:val="bullet"/>
      <w:lvlText w:val=""/>
      <w:lvlJc w:val="left"/>
      <w:pPr>
        <w:tabs>
          <w:tab w:val="num" w:pos="2160"/>
        </w:tabs>
        <w:ind w:left="2160" w:hanging="360"/>
      </w:pPr>
      <w:rPr>
        <w:rFonts w:ascii="Wingdings" w:hAnsi="Wingdings" w:hint="default"/>
      </w:rPr>
    </w:lvl>
    <w:lvl w:ilvl="3" w:tplc="4168BEA0" w:tentative="1">
      <w:start w:val="1"/>
      <w:numFmt w:val="bullet"/>
      <w:lvlText w:val=""/>
      <w:lvlJc w:val="left"/>
      <w:pPr>
        <w:tabs>
          <w:tab w:val="num" w:pos="2880"/>
        </w:tabs>
        <w:ind w:left="2880" w:hanging="360"/>
      </w:pPr>
      <w:rPr>
        <w:rFonts w:ascii="Wingdings" w:hAnsi="Wingdings" w:hint="default"/>
      </w:rPr>
    </w:lvl>
    <w:lvl w:ilvl="4" w:tplc="AC06F198" w:tentative="1">
      <w:start w:val="1"/>
      <w:numFmt w:val="bullet"/>
      <w:lvlText w:val=""/>
      <w:lvlJc w:val="left"/>
      <w:pPr>
        <w:tabs>
          <w:tab w:val="num" w:pos="3600"/>
        </w:tabs>
        <w:ind w:left="3600" w:hanging="360"/>
      </w:pPr>
      <w:rPr>
        <w:rFonts w:ascii="Wingdings" w:hAnsi="Wingdings" w:hint="default"/>
      </w:rPr>
    </w:lvl>
    <w:lvl w:ilvl="5" w:tplc="0A887E90" w:tentative="1">
      <w:start w:val="1"/>
      <w:numFmt w:val="bullet"/>
      <w:lvlText w:val=""/>
      <w:lvlJc w:val="left"/>
      <w:pPr>
        <w:tabs>
          <w:tab w:val="num" w:pos="4320"/>
        </w:tabs>
        <w:ind w:left="4320" w:hanging="360"/>
      </w:pPr>
      <w:rPr>
        <w:rFonts w:ascii="Wingdings" w:hAnsi="Wingdings" w:hint="default"/>
      </w:rPr>
    </w:lvl>
    <w:lvl w:ilvl="6" w:tplc="E6BC44AA" w:tentative="1">
      <w:start w:val="1"/>
      <w:numFmt w:val="bullet"/>
      <w:lvlText w:val=""/>
      <w:lvlJc w:val="left"/>
      <w:pPr>
        <w:tabs>
          <w:tab w:val="num" w:pos="5040"/>
        </w:tabs>
        <w:ind w:left="5040" w:hanging="360"/>
      </w:pPr>
      <w:rPr>
        <w:rFonts w:ascii="Wingdings" w:hAnsi="Wingdings" w:hint="default"/>
      </w:rPr>
    </w:lvl>
    <w:lvl w:ilvl="7" w:tplc="7C680F88" w:tentative="1">
      <w:start w:val="1"/>
      <w:numFmt w:val="bullet"/>
      <w:lvlText w:val=""/>
      <w:lvlJc w:val="left"/>
      <w:pPr>
        <w:tabs>
          <w:tab w:val="num" w:pos="5760"/>
        </w:tabs>
        <w:ind w:left="5760" w:hanging="360"/>
      </w:pPr>
      <w:rPr>
        <w:rFonts w:ascii="Wingdings" w:hAnsi="Wingdings" w:hint="default"/>
      </w:rPr>
    </w:lvl>
    <w:lvl w:ilvl="8" w:tplc="59CEB1F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3541A"/>
    <w:multiLevelType w:val="hybridMultilevel"/>
    <w:tmpl w:val="5716575C"/>
    <w:lvl w:ilvl="0" w:tplc="25EAC54A">
      <w:numFmt w:val="bullet"/>
      <w:lvlText w:val="-"/>
      <w:lvlJc w:val="left"/>
      <w:pPr>
        <w:ind w:left="1070" w:hanging="360"/>
      </w:pPr>
      <w:rPr>
        <w:rFonts w:ascii="Calibri" w:eastAsiaTheme="minorHAnsi" w:hAnsi="Calibri" w:cs="Calibri" w:hint="default"/>
      </w:rPr>
    </w:lvl>
    <w:lvl w:ilvl="1" w:tplc="04100003">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6" w15:restartNumberingAfterBreak="0">
    <w:nsid w:val="12F56BC7"/>
    <w:multiLevelType w:val="multilevel"/>
    <w:tmpl w:val="028E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E7D0B"/>
    <w:multiLevelType w:val="multilevel"/>
    <w:tmpl w:val="CA140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221233"/>
    <w:multiLevelType w:val="hybridMultilevel"/>
    <w:tmpl w:val="E648FA38"/>
    <w:lvl w:ilvl="0" w:tplc="DD220E46">
      <w:start w:val="1"/>
      <w:numFmt w:val="bullet"/>
      <w:lvlText w:val=""/>
      <w:lvlJc w:val="left"/>
      <w:pPr>
        <w:tabs>
          <w:tab w:val="num" w:pos="720"/>
        </w:tabs>
        <w:ind w:left="720" w:hanging="360"/>
      </w:pPr>
      <w:rPr>
        <w:rFonts w:ascii="Wingdings" w:hAnsi="Wingdings" w:hint="default"/>
      </w:rPr>
    </w:lvl>
    <w:lvl w:ilvl="1" w:tplc="FDFA1DC0" w:tentative="1">
      <w:start w:val="1"/>
      <w:numFmt w:val="bullet"/>
      <w:lvlText w:val=""/>
      <w:lvlJc w:val="left"/>
      <w:pPr>
        <w:tabs>
          <w:tab w:val="num" w:pos="1440"/>
        </w:tabs>
        <w:ind w:left="1440" w:hanging="360"/>
      </w:pPr>
      <w:rPr>
        <w:rFonts w:ascii="Wingdings" w:hAnsi="Wingdings" w:hint="default"/>
      </w:rPr>
    </w:lvl>
    <w:lvl w:ilvl="2" w:tplc="A76E9AE4" w:tentative="1">
      <w:start w:val="1"/>
      <w:numFmt w:val="bullet"/>
      <w:lvlText w:val=""/>
      <w:lvlJc w:val="left"/>
      <w:pPr>
        <w:tabs>
          <w:tab w:val="num" w:pos="2160"/>
        </w:tabs>
        <w:ind w:left="2160" w:hanging="360"/>
      </w:pPr>
      <w:rPr>
        <w:rFonts w:ascii="Wingdings" w:hAnsi="Wingdings" w:hint="default"/>
      </w:rPr>
    </w:lvl>
    <w:lvl w:ilvl="3" w:tplc="9D16DB14" w:tentative="1">
      <w:start w:val="1"/>
      <w:numFmt w:val="bullet"/>
      <w:lvlText w:val=""/>
      <w:lvlJc w:val="left"/>
      <w:pPr>
        <w:tabs>
          <w:tab w:val="num" w:pos="2880"/>
        </w:tabs>
        <w:ind w:left="2880" w:hanging="360"/>
      </w:pPr>
      <w:rPr>
        <w:rFonts w:ascii="Wingdings" w:hAnsi="Wingdings" w:hint="default"/>
      </w:rPr>
    </w:lvl>
    <w:lvl w:ilvl="4" w:tplc="30FEF410" w:tentative="1">
      <w:start w:val="1"/>
      <w:numFmt w:val="bullet"/>
      <w:lvlText w:val=""/>
      <w:lvlJc w:val="left"/>
      <w:pPr>
        <w:tabs>
          <w:tab w:val="num" w:pos="3600"/>
        </w:tabs>
        <w:ind w:left="3600" w:hanging="360"/>
      </w:pPr>
      <w:rPr>
        <w:rFonts w:ascii="Wingdings" w:hAnsi="Wingdings" w:hint="default"/>
      </w:rPr>
    </w:lvl>
    <w:lvl w:ilvl="5" w:tplc="B1F240E2" w:tentative="1">
      <w:start w:val="1"/>
      <w:numFmt w:val="bullet"/>
      <w:lvlText w:val=""/>
      <w:lvlJc w:val="left"/>
      <w:pPr>
        <w:tabs>
          <w:tab w:val="num" w:pos="4320"/>
        </w:tabs>
        <w:ind w:left="4320" w:hanging="360"/>
      </w:pPr>
      <w:rPr>
        <w:rFonts w:ascii="Wingdings" w:hAnsi="Wingdings" w:hint="default"/>
      </w:rPr>
    </w:lvl>
    <w:lvl w:ilvl="6" w:tplc="96E41D34" w:tentative="1">
      <w:start w:val="1"/>
      <w:numFmt w:val="bullet"/>
      <w:lvlText w:val=""/>
      <w:lvlJc w:val="left"/>
      <w:pPr>
        <w:tabs>
          <w:tab w:val="num" w:pos="5040"/>
        </w:tabs>
        <w:ind w:left="5040" w:hanging="360"/>
      </w:pPr>
      <w:rPr>
        <w:rFonts w:ascii="Wingdings" w:hAnsi="Wingdings" w:hint="default"/>
      </w:rPr>
    </w:lvl>
    <w:lvl w:ilvl="7" w:tplc="9C7853B8" w:tentative="1">
      <w:start w:val="1"/>
      <w:numFmt w:val="bullet"/>
      <w:lvlText w:val=""/>
      <w:lvlJc w:val="left"/>
      <w:pPr>
        <w:tabs>
          <w:tab w:val="num" w:pos="5760"/>
        </w:tabs>
        <w:ind w:left="5760" w:hanging="360"/>
      </w:pPr>
      <w:rPr>
        <w:rFonts w:ascii="Wingdings" w:hAnsi="Wingdings" w:hint="default"/>
      </w:rPr>
    </w:lvl>
    <w:lvl w:ilvl="8" w:tplc="31748DB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B2BB1"/>
    <w:multiLevelType w:val="multilevel"/>
    <w:tmpl w:val="C032D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A12882"/>
    <w:multiLevelType w:val="hybridMultilevel"/>
    <w:tmpl w:val="551805BC"/>
    <w:lvl w:ilvl="0" w:tplc="6964ADF0">
      <w:start w:val="1"/>
      <w:numFmt w:val="bullet"/>
      <w:lvlText w:val=""/>
      <w:lvlJc w:val="left"/>
      <w:pPr>
        <w:tabs>
          <w:tab w:val="num" w:pos="720"/>
        </w:tabs>
        <w:ind w:left="720" w:hanging="360"/>
      </w:pPr>
      <w:rPr>
        <w:rFonts w:ascii="Wingdings" w:hAnsi="Wingdings" w:hint="default"/>
      </w:rPr>
    </w:lvl>
    <w:lvl w:ilvl="1" w:tplc="749E2FC0" w:tentative="1">
      <w:start w:val="1"/>
      <w:numFmt w:val="bullet"/>
      <w:lvlText w:val=""/>
      <w:lvlJc w:val="left"/>
      <w:pPr>
        <w:tabs>
          <w:tab w:val="num" w:pos="1440"/>
        </w:tabs>
        <w:ind w:left="1440" w:hanging="360"/>
      </w:pPr>
      <w:rPr>
        <w:rFonts w:ascii="Wingdings" w:hAnsi="Wingdings" w:hint="default"/>
      </w:rPr>
    </w:lvl>
    <w:lvl w:ilvl="2" w:tplc="44AABFDE" w:tentative="1">
      <w:start w:val="1"/>
      <w:numFmt w:val="bullet"/>
      <w:lvlText w:val=""/>
      <w:lvlJc w:val="left"/>
      <w:pPr>
        <w:tabs>
          <w:tab w:val="num" w:pos="2160"/>
        </w:tabs>
        <w:ind w:left="2160" w:hanging="360"/>
      </w:pPr>
      <w:rPr>
        <w:rFonts w:ascii="Wingdings" w:hAnsi="Wingdings" w:hint="default"/>
      </w:rPr>
    </w:lvl>
    <w:lvl w:ilvl="3" w:tplc="35009BCA" w:tentative="1">
      <w:start w:val="1"/>
      <w:numFmt w:val="bullet"/>
      <w:lvlText w:val=""/>
      <w:lvlJc w:val="left"/>
      <w:pPr>
        <w:tabs>
          <w:tab w:val="num" w:pos="2880"/>
        </w:tabs>
        <w:ind w:left="2880" w:hanging="360"/>
      </w:pPr>
      <w:rPr>
        <w:rFonts w:ascii="Wingdings" w:hAnsi="Wingdings" w:hint="default"/>
      </w:rPr>
    </w:lvl>
    <w:lvl w:ilvl="4" w:tplc="0D5E287C" w:tentative="1">
      <w:start w:val="1"/>
      <w:numFmt w:val="bullet"/>
      <w:lvlText w:val=""/>
      <w:lvlJc w:val="left"/>
      <w:pPr>
        <w:tabs>
          <w:tab w:val="num" w:pos="3600"/>
        </w:tabs>
        <w:ind w:left="3600" w:hanging="360"/>
      </w:pPr>
      <w:rPr>
        <w:rFonts w:ascii="Wingdings" w:hAnsi="Wingdings" w:hint="default"/>
      </w:rPr>
    </w:lvl>
    <w:lvl w:ilvl="5" w:tplc="6C06B384" w:tentative="1">
      <w:start w:val="1"/>
      <w:numFmt w:val="bullet"/>
      <w:lvlText w:val=""/>
      <w:lvlJc w:val="left"/>
      <w:pPr>
        <w:tabs>
          <w:tab w:val="num" w:pos="4320"/>
        </w:tabs>
        <w:ind w:left="4320" w:hanging="360"/>
      </w:pPr>
      <w:rPr>
        <w:rFonts w:ascii="Wingdings" w:hAnsi="Wingdings" w:hint="default"/>
      </w:rPr>
    </w:lvl>
    <w:lvl w:ilvl="6" w:tplc="77766BFC" w:tentative="1">
      <w:start w:val="1"/>
      <w:numFmt w:val="bullet"/>
      <w:lvlText w:val=""/>
      <w:lvlJc w:val="left"/>
      <w:pPr>
        <w:tabs>
          <w:tab w:val="num" w:pos="5040"/>
        </w:tabs>
        <w:ind w:left="5040" w:hanging="360"/>
      </w:pPr>
      <w:rPr>
        <w:rFonts w:ascii="Wingdings" w:hAnsi="Wingdings" w:hint="default"/>
      </w:rPr>
    </w:lvl>
    <w:lvl w:ilvl="7" w:tplc="0C9E5CFC" w:tentative="1">
      <w:start w:val="1"/>
      <w:numFmt w:val="bullet"/>
      <w:lvlText w:val=""/>
      <w:lvlJc w:val="left"/>
      <w:pPr>
        <w:tabs>
          <w:tab w:val="num" w:pos="5760"/>
        </w:tabs>
        <w:ind w:left="5760" w:hanging="360"/>
      </w:pPr>
      <w:rPr>
        <w:rFonts w:ascii="Wingdings" w:hAnsi="Wingdings" w:hint="default"/>
      </w:rPr>
    </w:lvl>
    <w:lvl w:ilvl="8" w:tplc="95E0481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5F5E0A"/>
    <w:multiLevelType w:val="multilevel"/>
    <w:tmpl w:val="C02E33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D16BA5"/>
    <w:multiLevelType w:val="hybridMultilevel"/>
    <w:tmpl w:val="E35CE7AC"/>
    <w:lvl w:ilvl="0" w:tplc="5C8847F4">
      <w:start w:val="1"/>
      <w:numFmt w:val="bullet"/>
      <w:lvlText w:val="•"/>
      <w:lvlJc w:val="left"/>
      <w:pPr>
        <w:tabs>
          <w:tab w:val="num" w:pos="720"/>
        </w:tabs>
        <w:ind w:left="720" w:hanging="360"/>
      </w:pPr>
      <w:rPr>
        <w:rFonts w:ascii="Times New Roman" w:hAnsi="Times New Roman" w:hint="default"/>
      </w:rPr>
    </w:lvl>
    <w:lvl w:ilvl="1" w:tplc="C390181A" w:tentative="1">
      <w:start w:val="1"/>
      <w:numFmt w:val="bullet"/>
      <w:lvlText w:val="•"/>
      <w:lvlJc w:val="left"/>
      <w:pPr>
        <w:tabs>
          <w:tab w:val="num" w:pos="1440"/>
        </w:tabs>
        <w:ind w:left="1440" w:hanging="360"/>
      </w:pPr>
      <w:rPr>
        <w:rFonts w:ascii="Times New Roman" w:hAnsi="Times New Roman" w:hint="default"/>
      </w:rPr>
    </w:lvl>
    <w:lvl w:ilvl="2" w:tplc="F1E6C948" w:tentative="1">
      <w:start w:val="1"/>
      <w:numFmt w:val="bullet"/>
      <w:lvlText w:val="•"/>
      <w:lvlJc w:val="left"/>
      <w:pPr>
        <w:tabs>
          <w:tab w:val="num" w:pos="2160"/>
        </w:tabs>
        <w:ind w:left="2160" w:hanging="360"/>
      </w:pPr>
      <w:rPr>
        <w:rFonts w:ascii="Times New Roman" w:hAnsi="Times New Roman" w:hint="default"/>
      </w:rPr>
    </w:lvl>
    <w:lvl w:ilvl="3" w:tplc="41AE0B66" w:tentative="1">
      <w:start w:val="1"/>
      <w:numFmt w:val="bullet"/>
      <w:lvlText w:val="•"/>
      <w:lvlJc w:val="left"/>
      <w:pPr>
        <w:tabs>
          <w:tab w:val="num" w:pos="2880"/>
        </w:tabs>
        <w:ind w:left="2880" w:hanging="360"/>
      </w:pPr>
      <w:rPr>
        <w:rFonts w:ascii="Times New Roman" w:hAnsi="Times New Roman" w:hint="default"/>
      </w:rPr>
    </w:lvl>
    <w:lvl w:ilvl="4" w:tplc="9F34F946" w:tentative="1">
      <w:start w:val="1"/>
      <w:numFmt w:val="bullet"/>
      <w:lvlText w:val="•"/>
      <w:lvlJc w:val="left"/>
      <w:pPr>
        <w:tabs>
          <w:tab w:val="num" w:pos="3600"/>
        </w:tabs>
        <w:ind w:left="3600" w:hanging="360"/>
      </w:pPr>
      <w:rPr>
        <w:rFonts w:ascii="Times New Roman" w:hAnsi="Times New Roman" w:hint="default"/>
      </w:rPr>
    </w:lvl>
    <w:lvl w:ilvl="5" w:tplc="AB404CF2" w:tentative="1">
      <w:start w:val="1"/>
      <w:numFmt w:val="bullet"/>
      <w:lvlText w:val="•"/>
      <w:lvlJc w:val="left"/>
      <w:pPr>
        <w:tabs>
          <w:tab w:val="num" w:pos="4320"/>
        </w:tabs>
        <w:ind w:left="4320" w:hanging="360"/>
      </w:pPr>
      <w:rPr>
        <w:rFonts w:ascii="Times New Roman" w:hAnsi="Times New Roman" w:hint="default"/>
      </w:rPr>
    </w:lvl>
    <w:lvl w:ilvl="6" w:tplc="695EC064" w:tentative="1">
      <w:start w:val="1"/>
      <w:numFmt w:val="bullet"/>
      <w:lvlText w:val="•"/>
      <w:lvlJc w:val="left"/>
      <w:pPr>
        <w:tabs>
          <w:tab w:val="num" w:pos="5040"/>
        </w:tabs>
        <w:ind w:left="5040" w:hanging="360"/>
      </w:pPr>
      <w:rPr>
        <w:rFonts w:ascii="Times New Roman" w:hAnsi="Times New Roman" w:hint="default"/>
      </w:rPr>
    </w:lvl>
    <w:lvl w:ilvl="7" w:tplc="5730637A" w:tentative="1">
      <w:start w:val="1"/>
      <w:numFmt w:val="bullet"/>
      <w:lvlText w:val="•"/>
      <w:lvlJc w:val="left"/>
      <w:pPr>
        <w:tabs>
          <w:tab w:val="num" w:pos="5760"/>
        </w:tabs>
        <w:ind w:left="5760" w:hanging="360"/>
      </w:pPr>
      <w:rPr>
        <w:rFonts w:ascii="Times New Roman" w:hAnsi="Times New Roman" w:hint="default"/>
      </w:rPr>
    </w:lvl>
    <w:lvl w:ilvl="8" w:tplc="CD4C84B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1C51816"/>
    <w:multiLevelType w:val="multilevel"/>
    <w:tmpl w:val="87B0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96721D"/>
    <w:multiLevelType w:val="multilevel"/>
    <w:tmpl w:val="395C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6F1A41"/>
    <w:multiLevelType w:val="hybridMultilevel"/>
    <w:tmpl w:val="807813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8716EA"/>
    <w:multiLevelType w:val="multilevel"/>
    <w:tmpl w:val="927E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F0448E"/>
    <w:multiLevelType w:val="multilevel"/>
    <w:tmpl w:val="6DE69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658F9"/>
    <w:multiLevelType w:val="multilevel"/>
    <w:tmpl w:val="13FC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8E5DE0"/>
    <w:multiLevelType w:val="hybridMultilevel"/>
    <w:tmpl w:val="E864F84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3724E1"/>
    <w:multiLevelType w:val="multilevel"/>
    <w:tmpl w:val="0CB49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FF519A"/>
    <w:multiLevelType w:val="hybridMultilevel"/>
    <w:tmpl w:val="825479F0"/>
    <w:lvl w:ilvl="0" w:tplc="4C583B9A">
      <w:start w:val="1"/>
      <w:numFmt w:val="bullet"/>
      <w:lvlText w:val=""/>
      <w:lvlJc w:val="left"/>
      <w:pPr>
        <w:tabs>
          <w:tab w:val="num" w:pos="720"/>
        </w:tabs>
        <w:ind w:left="720" w:hanging="360"/>
      </w:pPr>
      <w:rPr>
        <w:rFonts w:ascii="Wingdings" w:hAnsi="Wingdings" w:hint="default"/>
      </w:rPr>
    </w:lvl>
    <w:lvl w:ilvl="1" w:tplc="D8908952" w:tentative="1">
      <w:start w:val="1"/>
      <w:numFmt w:val="bullet"/>
      <w:lvlText w:val=""/>
      <w:lvlJc w:val="left"/>
      <w:pPr>
        <w:tabs>
          <w:tab w:val="num" w:pos="1440"/>
        </w:tabs>
        <w:ind w:left="1440" w:hanging="360"/>
      </w:pPr>
      <w:rPr>
        <w:rFonts w:ascii="Wingdings" w:hAnsi="Wingdings" w:hint="default"/>
      </w:rPr>
    </w:lvl>
    <w:lvl w:ilvl="2" w:tplc="A3103B56" w:tentative="1">
      <w:start w:val="1"/>
      <w:numFmt w:val="bullet"/>
      <w:lvlText w:val=""/>
      <w:lvlJc w:val="left"/>
      <w:pPr>
        <w:tabs>
          <w:tab w:val="num" w:pos="2160"/>
        </w:tabs>
        <w:ind w:left="2160" w:hanging="360"/>
      </w:pPr>
      <w:rPr>
        <w:rFonts w:ascii="Wingdings" w:hAnsi="Wingdings" w:hint="default"/>
      </w:rPr>
    </w:lvl>
    <w:lvl w:ilvl="3" w:tplc="B79EACD2" w:tentative="1">
      <w:start w:val="1"/>
      <w:numFmt w:val="bullet"/>
      <w:lvlText w:val=""/>
      <w:lvlJc w:val="left"/>
      <w:pPr>
        <w:tabs>
          <w:tab w:val="num" w:pos="2880"/>
        </w:tabs>
        <w:ind w:left="2880" w:hanging="360"/>
      </w:pPr>
      <w:rPr>
        <w:rFonts w:ascii="Wingdings" w:hAnsi="Wingdings" w:hint="default"/>
      </w:rPr>
    </w:lvl>
    <w:lvl w:ilvl="4" w:tplc="7F06B0E2" w:tentative="1">
      <w:start w:val="1"/>
      <w:numFmt w:val="bullet"/>
      <w:lvlText w:val=""/>
      <w:lvlJc w:val="left"/>
      <w:pPr>
        <w:tabs>
          <w:tab w:val="num" w:pos="3600"/>
        </w:tabs>
        <w:ind w:left="3600" w:hanging="360"/>
      </w:pPr>
      <w:rPr>
        <w:rFonts w:ascii="Wingdings" w:hAnsi="Wingdings" w:hint="default"/>
      </w:rPr>
    </w:lvl>
    <w:lvl w:ilvl="5" w:tplc="6BC4D124" w:tentative="1">
      <w:start w:val="1"/>
      <w:numFmt w:val="bullet"/>
      <w:lvlText w:val=""/>
      <w:lvlJc w:val="left"/>
      <w:pPr>
        <w:tabs>
          <w:tab w:val="num" w:pos="4320"/>
        </w:tabs>
        <w:ind w:left="4320" w:hanging="360"/>
      </w:pPr>
      <w:rPr>
        <w:rFonts w:ascii="Wingdings" w:hAnsi="Wingdings" w:hint="default"/>
      </w:rPr>
    </w:lvl>
    <w:lvl w:ilvl="6" w:tplc="F9C0DE98" w:tentative="1">
      <w:start w:val="1"/>
      <w:numFmt w:val="bullet"/>
      <w:lvlText w:val=""/>
      <w:lvlJc w:val="left"/>
      <w:pPr>
        <w:tabs>
          <w:tab w:val="num" w:pos="5040"/>
        </w:tabs>
        <w:ind w:left="5040" w:hanging="360"/>
      </w:pPr>
      <w:rPr>
        <w:rFonts w:ascii="Wingdings" w:hAnsi="Wingdings" w:hint="default"/>
      </w:rPr>
    </w:lvl>
    <w:lvl w:ilvl="7" w:tplc="31420C9C" w:tentative="1">
      <w:start w:val="1"/>
      <w:numFmt w:val="bullet"/>
      <w:lvlText w:val=""/>
      <w:lvlJc w:val="left"/>
      <w:pPr>
        <w:tabs>
          <w:tab w:val="num" w:pos="5760"/>
        </w:tabs>
        <w:ind w:left="5760" w:hanging="360"/>
      </w:pPr>
      <w:rPr>
        <w:rFonts w:ascii="Wingdings" w:hAnsi="Wingdings" w:hint="default"/>
      </w:rPr>
    </w:lvl>
    <w:lvl w:ilvl="8" w:tplc="36BC45A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C72BE7"/>
    <w:multiLevelType w:val="hybridMultilevel"/>
    <w:tmpl w:val="5B683EE0"/>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15:restartNumberingAfterBreak="0">
    <w:nsid w:val="5D792508"/>
    <w:multiLevelType w:val="hybridMultilevel"/>
    <w:tmpl w:val="AFB649BC"/>
    <w:lvl w:ilvl="0" w:tplc="3820A3E6">
      <w:start w:val="1"/>
      <w:numFmt w:val="bullet"/>
      <w:lvlText w:val=""/>
      <w:lvlJc w:val="left"/>
      <w:pPr>
        <w:tabs>
          <w:tab w:val="num" w:pos="720"/>
        </w:tabs>
        <w:ind w:left="720" w:hanging="360"/>
      </w:pPr>
      <w:rPr>
        <w:rFonts w:ascii="Wingdings" w:hAnsi="Wingdings" w:hint="default"/>
      </w:rPr>
    </w:lvl>
    <w:lvl w:ilvl="1" w:tplc="436016EA" w:tentative="1">
      <w:start w:val="1"/>
      <w:numFmt w:val="bullet"/>
      <w:lvlText w:val=""/>
      <w:lvlJc w:val="left"/>
      <w:pPr>
        <w:tabs>
          <w:tab w:val="num" w:pos="1440"/>
        </w:tabs>
        <w:ind w:left="1440" w:hanging="360"/>
      </w:pPr>
      <w:rPr>
        <w:rFonts w:ascii="Wingdings" w:hAnsi="Wingdings" w:hint="default"/>
      </w:rPr>
    </w:lvl>
    <w:lvl w:ilvl="2" w:tplc="6CFA20F2" w:tentative="1">
      <w:start w:val="1"/>
      <w:numFmt w:val="bullet"/>
      <w:lvlText w:val=""/>
      <w:lvlJc w:val="left"/>
      <w:pPr>
        <w:tabs>
          <w:tab w:val="num" w:pos="2160"/>
        </w:tabs>
        <w:ind w:left="2160" w:hanging="360"/>
      </w:pPr>
      <w:rPr>
        <w:rFonts w:ascii="Wingdings" w:hAnsi="Wingdings" w:hint="default"/>
      </w:rPr>
    </w:lvl>
    <w:lvl w:ilvl="3" w:tplc="6E482E3E" w:tentative="1">
      <w:start w:val="1"/>
      <w:numFmt w:val="bullet"/>
      <w:lvlText w:val=""/>
      <w:lvlJc w:val="left"/>
      <w:pPr>
        <w:tabs>
          <w:tab w:val="num" w:pos="2880"/>
        </w:tabs>
        <w:ind w:left="2880" w:hanging="360"/>
      </w:pPr>
      <w:rPr>
        <w:rFonts w:ascii="Wingdings" w:hAnsi="Wingdings" w:hint="default"/>
      </w:rPr>
    </w:lvl>
    <w:lvl w:ilvl="4" w:tplc="84B6D004" w:tentative="1">
      <w:start w:val="1"/>
      <w:numFmt w:val="bullet"/>
      <w:lvlText w:val=""/>
      <w:lvlJc w:val="left"/>
      <w:pPr>
        <w:tabs>
          <w:tab w:val="num" w:pos="3600"/>
        </w:tabs>
        <w:ind w:left="3600" w:hanging="360"/>
      </w:pPr>
      <w:rPr>
        <w:rFonts w:ascii="Wingdings" w:hAnsi="Wingdings" w:hint="default"/>
      </w:rPr>
    </w:lvl>
    <w:lvl w:ilvl="5" w:tplc="B69871A4" w:tentative="1">
      <w:start w:val="1"/>
      <w:numFmt w:val="bullet"/>
      <w:lvlText w:val=""/>
      <w:lvlJc w:val="left"/>
      <w:pPr>
        <w:tabs>
          <w:tab w:val="num" w:pos="4320"/>
        </w:tabs>
        <w:ind w:left="4320" w:hanging="360"/>
      </w:pPr>
      <w:rPr>
        <w:rFonts w:ascii="Wingdings" w:hAnsi="Wingdings" w:hint="default"/>
      </w:rPr>
    </w:lvl>
    <w:lvl w:ilvl="6" w:tplc="2B9EAD10" w:tentative="1">
      <w:start w:val="1"/>
      <w:numFmt w:val="bullet"/>
      <w:lvlText w:val=""/>
      <w:lvlJc w:val="left"/>
      <w:pPr>
        <w:tabs>
          <w:tab w:val="num" w:pos="5040"/>
        </w:tabs>
        <w:ind w:left="5040" w:hanging="360"/>
      </w:pPr>
      <w:rPr>
        <w:rFonts w:ascii="Wingdings" w:hAnsi="Wingdings" w:hint="default"/>
      </w:rPr>
    </w:lvl>
    <w:lvl w:ilvl="7" w:tplc="CBECCA5A" w:tentative="1">
      <w:start w:val="1"/>
      <w:numFmt w:val="bullet"/>
      <w:lvlText w:val=""/>
      <w:lvlJc w:val="left"/>
      <w:pPr>
        <w:tabs>
          <w:tab w:val="num" w:pos="5760"/>
        </w:tabs>
        <w:ind w:left="5760" w:hanging="360"/>
      </w:pPr>
      <w:rPr>
        <w:rFonts w:ascii="Wingdings" w:hAnsi="Wingdings" w:hint="default"/>
      </w:rPr>
    </w:lvl>
    <w:lvl w:ilvl="8" w:tplc="9C26ED6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9F4DB9"/>
    <w:multiLevelType w:val="hybridMultilevel"/>
    <w:tmpl w:val="6E508C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B07EAF"/>
    <w:multiLevelType w:val="hybridMultilevel"/>
    <w:tmpl w:val="8D0EFA16"/>
    <w:lvl w:ilvl="0" w:tplc="C46CD6B8">
      <w:start w:val="1"/>
      <w:numFmt w:val="bullet"/>
      <w:lvlText w:val="•"/>
      <w:lvlJc w:val="left"/>
      <w:pPr>
        <w:tabs>
          <w:tab w:val="num" w:pos="720"/>
        </w:tabs>
        <w:ind w:left="720" w:hanging="360"/>
      </w:pPr>
      <w:rPr>
        <w:rFonts w:ascii="Times New Roman" w:hAnsi="Times New Roman" w:hint="default"/>
      </w:rPr>
    </w:lvl>
    <w:lvl w:ilvl="1" w:tplc="F9C6C13C" w:tentative="1">
      <w:start w:val="1"/>
      <w:numFmt w:val="bullet"/>
      <w:lvlText w:val="•"/>
      <w:lvlJc w:val="left"/>
      <w:pPr>
        <w:tabs>
          <w:tab w:val="num" w:pos="1440"/>
        </w:tabs>
        <w:ind w:left="1440" w:hanging="360"/>
      </w:pPr>
      <w:rPr>
        <w:rFonts w:ascii="Times New Roman" w:hAnsi="Times New Roman" w:hint="default"/>
      </w:rPr>
    </w:lvl>
    <w:lvl w:ilvl="2" w:tplc="D1043384" w:tentative="1">
      <w:start w:val="1"/>
      <w:numFmt w:val="bullet"/>
      <w:lvlText w:val="•"/>
      <w:lvlJc w:val="left"/>
      <w:pPr>
        <w:tabs>
          <w:tab w:val="num" w:pos="2160"/>
        </w:tabs>
        <w:ind w:left="2160" w:hanging="360"/>
      </w:pPr>
      <w:rPr>
        <w:rFonts w:ascii="Times New Roman" w:hAnsi="Times New Roman" w:hint="default"/>
      </w:rPr>
    </w:lvl>
    <w:lvl w:ilvl="3" w:tplc="C574A0CC" w:tentative="1">
      <w:start w:val="1"/>
      <w:numFmt w:val="bullet"/>
      <w:lvlText w:val="•"/>
      <w:lvlJc w:val="left"/>
      <w:pPr>
        <w:tabs>
          <w:tab w:val="num" w:pos="2880"/>
        </w:tabs>
        <w:ind w:left="2880" w:hanging="360"/>
      </w:pPr>
      <w:rPr>
        <w:rFonts w:ascii="Times New Roman" w:hAnsi="Times New Roman" w:hint="default"/>
      </w:rPr>
    </w:lvl>
    <w:lvl w:ilvl="4" w:tplc="252082EE" w:tentative="1">
      <w:start w:val="1"/>
      <w:numFmt w:val="bullet"/>
      <w:lvlText w:val="•"/>
      <w:lvlJc w:val="left"/>
      <w:pPr>
        <w:tabs>
          <w:tab w:val="num" w:pos="3600"/>
        </w:tabs>
        <w:ind w:left="3600" w:hanging="360"/>
      </w:pPr>
      <w:rPr>
        <w:rFonts w:ascii="Times New Roman" w:hAnsi="Times New Roman" w:hint="default"/>
      </w:rPr>
    </w:lvl>
    <w:lvl w:ilvl="5" w:tplc="4D6A2EBC" w:tentative="1">
      <w:start w:val="1"/>
      <w:numFmt w:val="bullet"/>
      <w:lvlText w:val="•"/>
      <w:lvlJc w:val="left"/>
      <w:pPr>
        <w:tabs>
          <w:tab w:val="num" w:pos="4320"/>
        </w:tabs>
        <w:ind w:left="4320" w:hanging="360"/>
      </w:pPr>
      <w:rPr>
        <w:rFonts w:ascii="Times New Roman" w:hAnsi="Times New Roman" w:hint="default"/>
      </w:rPr>
    </w:lvl>
    <w:lvl w:ilvl="6" w:tplc="280E2D80" w:tentative="1">
      <w:start w:val="1"/>
      <w:numFmt w:val="bullet"/>
      <w:lvlText w:val="•"/>
      <w:lvlJc w:val="left"/>
      <w:pPr>
        <w:tabs>
          <w:tab w:val="num" w:pos="5040"/>
        </w:tabs>
        <w:ind w:left="5040" w:hanging="360"/>
      </w:pPr>
      <w:rPr>
        <w:rFonts w:ascii="Times New Roman" w:hAnsi="Times New Roman" w:hint="default"/>
      </w:rPr>
    </w:lvl>
    <w:lvl w:ilvl="7" w:tplc="D2D01C02" w:tentative="1">
      <w:start w:val="1"/>
      <w:numFmt w:val="bullet"/>
      <w:lvlText w:val="•"/>
      <w:lvlJc w:val="left"/>
      <w:pPr>
        <w:tabs>
          <w:tab w:val="num" w:pos="5760"/>
        </w:tabs>
        <w:ind w:left="5760" w:hanging="360"/>
      </w:pPr>
      <w:rPr>
        <w:rFonts w:ascii="Times New Roman" w:hAnsi="Times New Roman" w:hint="default"/>
      </w:rPr>
    </w:lvl>
    <w:lvl w:ilvl="8" w:tplc="C2A4A1F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99E2B7E"/>
    <w:multiLevelType w:val="hybridMultilevel"/>
    <w:tmpl w:val="74B0FD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A742E87"/>
    <w:multiLevelType w:val="hybridMultilevel"/>
    <w:tmpl w:val="3306B5CE"/>
    <w:lvl w:ilvl="0" w:tplc="3092DEE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B365127"/>
    <w:multiLevelType w:val="hybridMultilevel"/>
    <w:tmpl w:val="9D34499A"/>
    <w:lvl w:ilvl="0" w:tplc="F7FAD818">
      <w:start w:val="1"/>
      <w:numFmt w:val="decimal"/>
      <w:lvlText w:val="%1)"/>
      <w:lvlJc w:val="left"/>
      <w:pPr>
        <w:tabs>
          <w:tab w:val="num" w:pos="1211"/>
        </w:tabs>
        <w:ind w:left="1211" w:hanging="360"/>
      </w:pPr>
      <w:rPr>
        <w:rFonts w:hint="default"/>
        <w:u w:val="none"/>
      </w:rPr>
    </w:lvl>
    <w:lvl w:ilvl="1" w:tplc="04100019">
      <w:start w:val="1"/>
      <w:numFmt w:val="lowerLetter"/>
      <w:lvlText w:val="%2."/>
      <w:lvlJc w:val="left"/>
      <w:pPr>
        <w:tabs>
          <w:tab w:val="num" w:pos="1931"/>
        </w:tabs>
        <w:ind w:left="1931" w:hanging="360"/>
      </w:pPr>
    </w:lvl>
    <w:lvl w:ilvl="2" w:tplc="0410001B">
      <w:start w:val="1"/>
      <w:numFmt w:val="lowerRoman"/>
      <w:lvlText w:val="%3."/>
      <w:lvlJc w:val="right"/>
      <w:pPr>
        <w:tabs>
          <w:tab w:val="num" w:pos="2651"/>
        </w:tabs>
        <w:ind w:left="2651" w:hanging="180"/>
      </w:pPr>
    </w:lvl>
    <w:lvl w:ilvl="3" w:tplc="0410000F">
      <w:start w:val="1"/>
      <w:numFmt w:val="decimal"/>
      <w:lvlText w:val="%4."/>
      <w:lvlJc w:val="left"/>
      <w:pPr>
        <w:tabs>
          <w:tab w:val="num" w:pos="3371"/>
        </w:tabs>
        <w:ind w:left="3371" w:hanging="360"/>
      </w:pPr>
    </w:lvl>
    <w:lvl w:ilvl="4" w:tplc="04100019">
      <w:start w:val="1"/>
      <w:numFmt w:val="lowerLetter"/>
      <w:lvlText w:val="%5."/>
      <w:lvlJc w:val="left"/>
      <w:pPr>
        <w:tabs>
          <w:tab w:val="num" w:pos="4091"/>
        </w:tabs>
        <w:ind w:left="4091" w:hanging="360"/>
      </w:pPr>
    </w:lvl>
    <w:lvl w:ilvl="5" w:tplc="0410001B">
      <w:start w:val="1"/>
      <w:numFmt w:val="lowerRoman"/>
      <w:lvlText w:val="%6."/>
      <w:lvlJc w:val="right"/>
      <w:pPr>
        <w:tabs>
          <w:tab w:val="num" w:pos="4811"/>
        </w:tabs>
        <w:ind w:left="4811" w:hanging="180"/>
      </w:pPr>
    </w:lvl>
    <w:lvl w:ilvl="6" w:tplc="0410000F">
      <w:start w:val="1"/>
      <w:numFmt w:val="decimal"/>
      <w:lvlText w:val="%7."/>
      <w:lvlJc w:val="left"/>
      <w:pPr>
        <w:tabs>
          <w:tab w:val="num" w:pos="5531"/>
        </w:tabs>
        <w:ind w:left="5531" w:hanging="360"/>
      </w:pPr>
    </w:lvl>
    <w:lvl w:ilvl="7" w:tplc="04100019">
      <w:start w:val="1"/>
      <w:numFmt w:val="lowerLetter"/>
      <w:lvlText w:val="%8."/>
      <w:lvlJc w:val="left"/>
      <w:pPr>
        <w:tabs>
          <w:tab w:val="num" w:pos="6251"/>
        </w:tabs>
        <w:ind w:left="6251" w:hanging="360"/>
      </w:pPr>
    </w:lvl>
    <w:lvl w:ilvl="8" w:tplc="0410001B">
      <w:start w:val="1"/>
      <w:numFmt w:val="lowerRoman"/>
      <w:lvlText w:val="%9."/>
      <w:lvlJc w:val="right"/>
      <w:pPr>
        <w:tabs>
          <w:tab w:val="num" w:pos="6971"/>
        </w:tabs>
        <w:ind w:left="6971" w:hanging="180"/>
      </w:pPr>
    </w:lvl>
  </w:abstractNum>
  <w:abstractNum w:abstractNumId="29" w15:restartNumberingAfterBreak="0">
    <w:nsid w:val="6C45698B"/>
    <w:multiLevelType w:val="hybridMultilevel"/>
    <w:tmpl w:val="77462AF6"/>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6636BE7A">
      <w:numFmt w:val="bullet"/>
      <w:lvlText w:val="-"/>
      <w:lvlJc w:val="left"/>
      <w:pPr>
        <w:ind w:left="2340" w:hanging="360"/>
      </w:pPr>
      <w:rPr>
        <w:rFonts w:ascii="Calibri" w:eastAsiaTheme="minorHAnsi"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F907B8A"/>
    <w:multiLevelType w:val="multilevel"/>
    <w:tmpl w:val="83327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9"/>
  </w:num>
  <w:num w:numId="3">
    <w:abstractNumId w:val="15"/>
  </w:num>
  <w:num w:numId="4">
    <w:abstractNumId w:val="29"/>
  </w:num>
  <w:num w:numId="5">
    <w:abstractNumId w:val="5"/>
  </w:num>
  <w:num w:numId="6">
    <w:abstractNumId w:val="8"/>
  </w:num>
  <w:num w:numId="7">
    <w:abstractNumId w:val="21"/>
  </w:num>
  <w:num w:numId="8">
    <w:abstractNumId w:val="10"/>
  </w:num>
  <w:num w:numId="9">
    <w:abstractNumId w:val="23"/>
  </w:num>
  <w:num w:numId="10">
    <w:abstractNumId w:val="4"/>
  </w:num>
  <w:num w:numId="11">
    <w:abstractNumId w:val="25"/>
  </w:num>
  <w:num w:numId="12">
    <w:abstractNumId w:val="12"/>
  </w:num>
  <w:num w:numId="13">
    <w:abstractNumId w:val="1"/>
  </w:num>
  <w:num w:numId="14">
    <w:abstractNumId w:val="13"/>
  </w:num>
  <w:num w:numId="15">
    <w:abstractNumId w:val="24"/>
  </w:num>
  <w:num w:numId="16">
    <w:abstractNumId w:val="9"/>
  </w:num>
  <w:num w:numId="17">
    <w:abstractNumId w:val="27"/>
  </w:num>
  <w:num w:numId="18">
    <w:abstractNumId w:val="6"/>
  </w:num>
  <w:num w:numId="19">
    <w:abstractNumId w:val="17"/>
  </w:num>
  <w:num w:numId="20">
    <w:abstractNumId w:val="2"/>
  </w:num>
  <w:num w:numId="21">
    <w:abstractNumId w:val="7"/>
  </w:num>
  <w:num w:numId="22">
    <w:abstractNumId w:val="18"/>
  </w:num>
  <w:num w:numId="23">
    <w:abstractNumId w:val="30"/>
  </w:num>
  <w:num w:numId="24">
    <w:abstractNumId w:val="20"/>
  </w:num>
  <w:num w:numId="25">
    <w:abstractNumId w:val="14"/>
  </w:num>
  <w:num w:numId="26">
    <w:abstractNumId w:val="16"/>
  </w:num>
  <w:num w:numId="27">
    <w:abstractNumId w:val="0"/>
  </w:num>
  <w:num w:numId="28">
    <w:abstractNumId w:val="22"/>
  </w:num>
  <w:num w:numId="29">
    <w:abstractNumId w:val="28"/>
  </w:num>
  <w:num w:numId="30">
    <w:abstractNumId w:val="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D7"/>
    <w:rsid w:val="00024B62"/>
    <w:rsid w:val="00026999"/>
    <w:rsid w:val="00027D28"/>
    <w:rsid w:val="0003679B"/>
    <w:rsid w:val="000401DF"/>
    <w:rsid w:val="00052EEC"/>
    <w:rsid w:val="000629F9"/>
    <w:rsid w:val="000639F5"/>
    <w:rsid w:val="000670DA"/>
    <w:rsid w:val="00077C3F"/>
    <w:rsid w:val="000910E9"/>
    <w:rsid w:val="000B317B"/>
    <w:rsid w:val="000C1D3F"/>
    <w:rsid w:val="000D2F0D"/>
    <w:rsid w:val="000D5080"/>
    <w:rsid w:val="000F1542"/>
    <w:rsid w:val="00130C0D"/>
    <w:rsid w:val="0013797A"/>
    <w:rsid w:val="00145723"/>
    <w:rsid w:val="00146A56"/>
    <w:rsid w:val="00146E01"/>
    <w:rsid w:val="00162A30"/>
    <w:rsid w:val="001662FD"/>
    <w:rsid w:val="0017181F"/>
    <w:rsid w:val="001926FC"/>
    <w:rsid w:val="00194FCD"/>
    <w:rsid w:val="00196D9B"/>
    <w:rsid w:val="001A1CDA"/>
    <w:rsid w:val="001A6596"/>
    <w:rsid w:val="001D7694"/>
    <w:rsid w:val="001E2F0F"/>
    <w:rsid w:val="001E5E63"/>
    <w:rsid w:val="002065B0"/>
    <w:rsid w:val="00206800"/>
    <w:rsid w:val="00214C4D"/>
    <w:rsid w:val="002329F2"/>
    <w:rsid w:val="002351D5"/>
    <w:rsid w:val="00237A1D"/>
    <w:rsid w:val="00240FC5"/>
    <w:rsid w:val="002421B5"/>
    <w:rsid w:val="002437FF"/>
    <w:rsid w:val="00244D5F"/>
    <w:rsid w:val="00246EE5"/>
    <w:rsid w:val="0024744E"/>
    <w:rsid w:val="00264390"/>
    <w:rsid w:val="00272CDE"/>
    <w:rsid w:val="00294062"/>
    <w:rsid w:val="0029766E"/>
    <w:rsid w:val="002A2ECD"/>
    <w:rsid w:val="002B34DD"/>
    <w:rsid w:val="002B624A"/>
    <w:rsid w:val="002B630C"/>
    <w:rsid w:val="002C4D12"/>
    <w:rsid w:val="002E3392"/>
    <w:rsid w:val="002F7CC1"/>
    <w:rsid w:val="00304889"/>
    <w:rsid w:val="003079D4"/>
    <w:rsid w:val="00307BA5"/>
    <w:rsid w:val="003216BA"/>
    <w:rsid w:val="003435B5"/>
    <w:rsid w:val="00356B8C"/>
    <w:rsid w:val="00357101"/>
    <w:rsid w:val="00365B34"/>
    <w:rsid w:val="00366D3D"/>
    <w:rsid w:val="00372F59"/>
    <w:rsid w:val="003772F9"/>
    <w:rsid w:val="0037785A"/>
    <w:rsid w:val="00394132"/>
    <w:rsid w:val="003971DD"/>
    <w:rsid w:val="003A6A8E"/>
    <w:rsid w:val="003C1F2C"/>
    <w:rsid w:val="003C4C3D"/>
    <w:rsid w:val="003D0B96"/>
    <w:rsid w:val="003E4D56"/>
    <w:rsid w:val="003F472E"/>
    <w:rsid w:val="004121D7"/>
    <w:rsid w:val="004150F0"/>
    <w:rsid w:val="00420D38"/>
    <w:rsid w:val="00425AC3"/>
    <w:rsid w:val="00432579"/>
    <w:rsid w:val="00455A4A"/>
    <w:rsid w:val="00461333"/>
    <w:rsid w:val="00476982"/>
    <w:rsid w:val="00484402"/>
    <w:rsid w:val="00484BDD"/>
    <w:rsid w:val="00484DCA"/>
    <w:rsid w:val="004928FD"/>
    <w:rsid w:val="004945E7"/>
    <w:rsid w:val="004A2452"/>
    <w:rsid w:val="004B3178"/>
    <w:rsid w:val="004B6084"/>
    <w:rsid w:val="004D105C"/>
    <w:rsid w:val="004D2DC0"/>
    <w:rsid w:val="004F3A6A"/>
    <w:rsid w:val="00530A7D"/>
    <w:rsid w:val="005344F4"/>
    <w:rsid w:val="00541A99"/>
    <w:rsid w:val="0054289B"/>
    <w:rsid w:val="0054564A"/>
    <w:rsid w:val="00554EF9"/>
    <w:rsid w:val="00575537"/>
    <w:rsid w:val="00581EE5"/>
    <w:rsid w:val="005A351F"/>
    <w:rsid w:val="005A66BD"/>
    <w:rsid w:val="005B5A5D"/>
    <w:rsid w:val="005C3155"/>
    <w:rsid w:val="005E7C77"/>
    <w:rsid w:val="00607BF9"/>
    <w:rsid w:val="00620A3B"/>
    <w:rsid w:val="00621377"/>
    <w:rsid w:val="00635F1B"/>
    <w:rsid w:val="00640BAE"/>
    <w:rsid w:val="00650401"/>
    <w:rsid w:val="006538F8"/>
    <w:rsid w:val="00663C38"/>
    <w:rsid w:val="006878C3"/>
    <w:rsid w:val="006C3268"/>
    <w:rsid w:val="006D5964"/>
    <w:rsid w:val="006D6353"/>
    <w:rsid w:val="006D63BD"/>
    <w:rsid w:val="006E233F"/>
    <w:rsid w:val="006E766B"/>
    <w:rsid w:val="007104DA"/>
    <w:rsid w:val="007271A4"/>
    <w:rsid w:val="0075382E"/>
    <w:rsid w:val="00770E7D"/>
    <w:rsid w:val="0077265F"/>
    <w:rsid w:val="007A00A8"/>
    <w:rsid w:val="007B44D7"/>
    <w:rsid w:val="007B4976"/>
    <w:rsid w:val="007B611E"/>
    <w:rsid w:val="007D10EF"/>
    <w:rsid w:val="007D3812"/>
    <w:rsid w:val="007F244E"/>
    <w:rsid w:val="00825B29"/>
    <w:rsid w:val="00836C23"/>
    <w:rsid w:val="00840D50"/>
    <w:rsid w:val="008438B3"/>
    <w:rsid w:val="0084692D"/>
    <w:rsid w:val="00847287"/>
    <w:rsid w:val="00851CDE"/>
    <w:rsid w:val="008613D8"/>
    <w:rsid w:val="00871E52"/>
    <w:rsid w:val="00895118"/>
    <w:rsid w:val="008A20EB"/>
    <w:rsid w:val="008B1D28"/>
    <w:rsid w:val="008C3159"/>
    <w:rsid w:val="008C348F"/>
    <w:rsid w:val="008D1B3D"/>
    <w:rsid w:val="008D7C87"/>
    <w:rsid w:val="008E039B"/>
    <w:rsid w:val="008E6318"/>
    <w:rsid w:val="009019DA"/>
    <w:rsid w:val="00916074"/>
    <w:rsid w:val="00945CC8"/>
    <w:rsid w:val="00954F26"/>
    <w:rsid w:val="00955134"/>
    <w:rsid w:val="00984034"/>
    <w:rsid w:val="00984450"/>
    <w:rsid w:val="009976B9"/>
    <w:rsid w:val="009B4FFE"/>
    <w:rsid w:val="009D07C0"/>
    <w:rsid w:val="009E5FD4"/>
    <w:rsid w:val="009F315A"/>
    <w:rsid w:val="00A02A12"/>
    <w:rsid w:val="00A045A6"/>
    <w:rsid w:val="00A04F06"/>
    <w:rsid w:val="00A3253A"/>
    <w:rsid w:val="00A37D42"/>
    <w:rsid w:val="00A40312"/>
    <w:rsid w:val="00A567BF"/>
    <w:rsid w:val="00A60C53"/>
    <w:rsid w:val="00A60EA5"/>
    <w:rsid w:val="00A704C0"/>
    <w:rsid w:val="00A97DDF"/>
    <w:rsid w:val="00AC5DE3"/>
    <w:rsid w:val="00AD1EBB"/>
    <w:rsid w:val="00AD2116"/>
    <w:rsid w:val="00AD615E"/>
    <w:rsid w:val="00AE21F3"/>
    <w:rsid w:val="00AE49A9"/>
    <w:rsid w:val="00AF640C"/>
    <w:rsid w:val="00B005B4"/>
    <w:rsid w:val="00B05897"/>
    <w:rsid w:val="00B05C70"/>
    <w:rsid w:val="00B11E40"/>
    <w:rsid w:val="00B20EF6"/>
    <w:rsid w:val="00B25ABC"/>
    <w:rsid w:val="00B4187F"/>
    <w:rsid w:val="00B52333"/>
    <w:rsid w:val="00B526E3"/>
    <w:rsid w:val="00B56601"/>
    <w:rsid w:val="00B7295A"/>
    <w:rsid w:val="00B740AA"/>
    <w:rsid w:val="00B748E2"/>
    <w:rsid w:val="00B82087"/>
    <w:rsid w:val="00B85C26"/>
    <w:rsid w:val="00B94861"/>
    <w:rsid w:val="00B9558D"/>
    <w:rsid w:val="00BB1971"/>
    <w:rsid w:val="00BC1E6A"/>
    <w:rsid w:val="00BD10A4"/>
    <w:rsid w:val="00BF3972"/>
    <w:rsid w:val="00C07A9A"/>
    <w:rsid w:val="00C33E77"/>
    <w:rsid w:val="00CA3E7A"/>
    <w:rsid w:val="00CE53D0"/>
    <w:rsid w:val="00CF7D5D"/>
    <w:rsid w:val="00D030DA"/>
    <w:rsid w:val="00D32B5B"/>
    <w:rsid w:val="00D40AAA"/>
    <w:rsid w:val="00D43481"/>
    <w:rsid w:val="00D5343F"/>
    <w:rsid w:val="00D54110"/>
    <w:rsid w:val="00D639A6"/>
    <w:rsid w:val="00D708A1"/>
    <w:rsid w:val="00D90F54"/>
    <w:rsid w:val="00D96649"/>
    <w:rsid w:val="00DA2519"/>
    <w:rsid w:val="00DA30CB"/>
    <w:rsid w:val="00DA75F4"/>
    <w:rsid w:val="00DB2B5B"/>
    <w:rsid w:val="00DC3211"/>
    <w:rsid w:val="00DC5EBB"/>
    <w:rsid w:val="00DC6EE1"/>
    <w:rsid w:val="00DD2530"/>
    <w:rsid w:val="00DD4089"/>
    <w:rsid w:val="00DD43A6"/>
    <w:rsid w:val="00DD61D5"/>
    <w:rsid w:val="00DE6C48"/>
    <w:rsid w:val="00DF30BE"/>
    <w:rsid w:val="00DF59EC"/>
    <w:rsid w:val="00DF6A48"/>
    <w:rsid w:val="00E022A5"/>
    <w:rsid w:val="00E241B5"/>
    <w:rsid w:val="00E255EC"/>
    <w:rsid w:val="00E33FE1"/>
    <w:rsid w:val="00E40D53"/>
    <w:rsid w:val="00E533A1"/>
    <w:rsid w:val="00E6399D"/>
    <w:rsid w:val="00E81911"/>
    <w:rsid w:val="00EB0516"/>
    <w:rsid w:val="00EB66BD"/>
    <w:rsid w:val="00EE771F"/>
    <w:rsid w:val="00EF4629"/>
    <w:rsid w:val="00F30222"/>
    <w:rsid w:val="00F535FE"/>
    <w:rsid w:val="00F64F2B"/>
    <w:rsid w:val="00F74774"/>
    <w:rsid w:val="00F771A8"/>
    <w:rsid w:val="00F856E1"/>
    <w:rsid w:val="00F85912"/>
    <w:rsid w:val="00F91B49"/>
    <w:rsid w:val="00FA0CCA"/>
    <w:rsid w:val="00FB11BD"/>
    <w:rsid w:val="00FB286A"/>
    <w:rsid w:val="00FD233A"/>
    <w:rsid w:val="00FD364C"/>
    <w:rsid w:val="00FF0DA6"/>
    <w:rsid w:val="00FF2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D7AD07"/>
  <w15:chartTrackingRefBased/>
  <w15:docId w15:val="{AA7F8B3B-2260-46CB-A631-A2BA20F7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paragraph" w:styleId="Titolo1">
    <w:name w:val="heading 1"/>
    <w:basedOn w:val="Normale"/>
    <w:link w:val="Titolo1Carattere"/>
    <w:uiPriority w:val="9"/>
    <w:qFormat/>
    <w:rsid w:val="00E40D53"/>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paragraph" w:styleId="Titolo3">
    <w:name w:val="heading 3"/>
    <w:basedOn w:val="Normale"/>
    <w:link w:val="Titolo3Carattere"/>
    <w:uiPriority w:val="9"/>
    <w:qFormat/>
    <w:rsid w:val="00E40D53"/>
    <w:pPr>
      <w:spacing w:before="100" w:beforeAutospacing="1" w:after="100" w:afterAutospacing="1" w:line="240" w:lineRule="auto"/>
      <w:outlineLvl w:val="2"/>
    </w:pPr>
    <w:rPr>
      <w:rFonts w:ascii="Times New Roman" w:eastAsia="Times New Roman" w:hAnsi="Times New Roman" w:cs="Times New Roman"/>
      <w:b/>
      <w:bCs/>
      <w:sz w:val="27"/>
      <w:szCs w:val="27"/>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121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21D7"/>
    <w:rPr>
      <w:lang w:val="en-GB"/>
    </w:rPr>
  </w:style>
  <w:style w:type="paragraph" w:styleId="Pidipagina">
    <w:name w:val="footer"/>
    <w:basedOn w:val="Normale"/>
    <w:link w:val="PidipaginaCarattere"/>
    <w:uiPriority w:val="99"/>
    <w:unhideWhenUsed/>
    <w:rsid w:val="004121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21D7"/>
    <w:rPr>
      <w:lang w:val="en-GB"/>
    </w:rPr>
  </w:style>
  <w:style w:type="paragraph" w:styleId="Paragrafoelenco">
    <w:name w:val="List Paragraph"/>
    <w:basedOn w:val="Normale"/>
    <w:uiPriority w:val="34"/>
    <w:qFormat/>
    <w:rsid w:val="00663C38"/>
    <w:pPr>
      <w:ind w:left="720"/>
      <w:contextualSpacing/>
    </w:pPr>
  </w:style>
  <w:style w:type="character" w:styleId="Collegamentoipertestuale">
    <w:name w:val="Hyperlink"/>
    <w:basedOn w:val="Carpredefinitoparagrafo"/>
    <w:unhideWhenUsed/>
    <w:rsid w:val="00B11E40"/>
    <w:rPr>
      <w:color w:val="0563C1" w:themeColor="hyperlink"/>
      <w:u w:val="single"/>
    </w:rPr>
  </w:style>
  <w:style w:type="paragraph" w:styleId="NormaleWeb">
    <w:name w:val="Normal (Web)"/>
    <w:basedOn w:val="Normale"/>
    <w:uiPriority w:val="99"/>
    <w:unhideWhenUsed/>
    <w:rsid w:val="00484402"/>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table" w:styleId="Grigliatabella">
    <w:name w:val="Table Grid"/>
    <w:basedOn w:val="Tabellanormale"/>
    <w:uiPriority w:val="39"/>
    <w:rsid w:val="001E5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66D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66D3D"/>
    <w:rPr>
      <w:rFonts w:ascii="Segoe UI" w:hAnsi="Segoe UI" w:cs="Segoe UI"/>
      <w:sz w:val="18"/>
      <w:szCs w:val="18"/>
      <w:lang w:val="en-GB"/>
    </w:rPr>
  </w:style>
  <w:style w:type="character" w:styleId="Enfasigrassetto">
    <w:name w:val="Strong"/>
    <w:basedOn w:val="Carpredefinitoparagrafo"/>
    <w:uiPriority w:val="22"/>
    <w:qFormat/>
    <w:rsid w:val="005E7C77"/>
    <w:rPr>
      <w:b/>
      <w:bCs/>
    </w:rPr>
  </w:style>
  <w:style w:type="character" w:styleId="Enfasicorsivo">
    <w:name w:val="Emphasis"/>
    <w:basedOn w:val="Carpredefinitoparagrafo"/>
    <w:uiPriority w:val="20"/>
    <w:qFormat/>
    <w:rsid w:val="005E7C77"/>
    <w:rPr>
      <w:i/>
      <w:iCs/>
    </w:rPr>
  </w:style>
  <w:style w:type="paragraph" w:customStyle="1" w:styleId="imalignjustify">
    <w:name w:val="imalign_justify"/>
    <w:basedOn w:val="Normale"/>
    <w:rsid w:val="007A00A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ff2">
    <w:name w:val="ff2"/>
    <w:basedOn w:val="Carpredefinitoparagrafo"/>
    <w:rsid w:val="007A00A8"/>
  </w:style>
  <w:style w:type="paragraph" w:customStyle="1" w:styleId="imalignleft">
    <w:name w:val="imalign_left"/>
    <w:basedOn w:val="Normale"/>
    <w:rsid w:val="007A00A8"/>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Titolo1Carattere">
    <w:name w:val="Titolo 1 Carattere"/>
    <w:basedOn w:val="Carpredefinitoparagrafo"/>
    <w:link w:val="Titolo1"/>
    <w:uiPriority w:val="9"/>
    <w:rsid w:val="00E40D53"/>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E40D53"/>
    <w:rPr>
      <w:rFonts w:ascii="Times New Roman" w:eastAsia="Times New Roman" w:hAnsi="Times New Roman" w:cs="Times New Roman"/>
      <w:b/>
      <w:bCs/>
      <w:sz w:val="27"/>
      <w:szCs w:val="27"/>
      <w:lang w:eastAsia="it-IT"/>
    </w:rPr>
  </w:style>
  <w:style w:type="character" w:customStyle="1" w:styleId="journaltitle">
    <w:name w:val="journaltitle"/>
    <w:basedOn w:val="Carpredefinitoparagrafo"/>
    <w:rsid w:val="002351D5"/>
  </w:style>
  <w:style w:type="paragraph" w:customStyle="1" w:styleId="icon--meta-keyline-before">
    <w:name w:val="icon--meta-keyline-before"/>
    <w:basedOn w:val="Normale"/>
    <w:rsid w:val="002351D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articlecitationyear">
    <w:name w:val="articlecitation_year"/>
    <w:basedOn w:val="Carpredefinitoparagrafo"/>
    <w:rsid w:val="002351D5"/>
  </w:style>
  <w:style w:type="character" w:customStyle="1" w:styleId="articlecitationvolume">
    <w:name w:val="articlecitation_volume"/>
    <w:basedOn w:val="Carpredefinitoparagrafo"/>
    <w:rsid w:val="002351D5"/>
  </w:style>
  <w:style w:type="character" w:customStyle="1" w:styleId="articlecitationpages">
    <w:name w:val="articlecitation_pages"/>
    <w:basedOn w:val="Carpredefinitoparagrafo"/>
    <w:rsid w:val="002351D5"/>
  </w:style>
  <w:style w:type="character" w:customStyle="1" w:styleId="u-inline-block">
    <w:name w:val="u-inline-block"/>
    <w:basedOn w:val="Carpredefinitoparagrafo"/>
    <w:rsid w:val="002351D5"/>
  </w:style>
  <w:style w:type="character" w:customStyle="1" w:styleId="authorsname">
    <w:name w:val="authors__name"/>
    <w:basedOn w:val="Carpredefinitoparagrafo"/>
    <w:rsid w:val="002351D5"/>
  </w:style>
  <w:style w:type="character" w:customStyle="1" w:styleId="authorscontact">
    <w:name w:val="authors__contact"/>
    <w:basedOn w:val="Carpredefinitoparagrafo"/>
    <w:rsid w:val="002351D5"/>
  </w:style>
  <w:style w:type="character" w:customStyle="1" w:styleId="interno">
    <w:name w:val="interno"/>
    <w:basedOn w:val="Carpredefinitoparagrafo"/>
    <w:rsid w:val="004D105C"/>
  </w:style>
  <w:style w:type="paragraph" w:customStyle="1" w:styleId="interno1">
    <w:name w:val="interno1"/>
    <w:basedOn w:val="Normale"/>
    <w:rsid w:val="004D105C"/>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Collegamentovisitato">
    <w:name w:val="FollowedHyperlink"/>
    <w:basedOn w:val="Carpredefinitoparagrafo"/>
    <w:rsid w:val="008438B3"/>
    <w:rPr>
      <w:color w:val="0000FF"/>
      <w:u w:val="single"/>
    </w:rPr>
  </w:style>
  <w:style w:type="paragraph" w:customStyle="1" w:styleId="p1">
    <w:name w:val="p1"/>
    <w:basedOn w:val="Normale"/>
    <w:rsid w:val="003D0B96"/>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s1">
    <w:name w:val="s1"/>
    <w:basedOn w:val="Carpredefinitoparagrafo"/>
    <w:rsid w:val="003D0B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0374">
      <w:bodyDiv w:val="1"/>
      <w:marLeft w:val="0"/>
      <w:marRight w:val="0"/>
      <w:marTop w:val="0"/>
      <w:marBottom w:val="0"/>
      <w:divBdr>
        <w:top w:val="none" w:sz="0" w:space="0" w:color="auto"/>
        <w:left w:val="none" w:sz="0" w:space="0" w:color="auto"/>
        <w:bottom w:val="none" w:sz="0" w:space="0" w:color="auto"/>
        <w:right w:val="none" w:sz="0" w:space="0" w:color="auto"/>
      </w:divBdr>
    </w:div>
    <w:div w:id="114297156">
      <w:bodyDiv w:val="1"/>
      <w:marLeft w:val="0"/>
      <w:marRight w:val="0"/>
      <w:marTop w:val="0"/>
      <w:marBottom w:val="0"/>
      <w:divBdr>
        <w:top w:val="none" w:sz="0" w:space="0" w:color="auto"/>
        <w:left w:val="none" w:sz="0" w:space="0" w:color="auto"/>
        <w:bottom w:val="none" w:sz="0" w:space="0" w:color="auto"/>
        <w:right w:val="none" w:sz="0" w:space="0" w:color="auto"/>
      </w:divBdr>
    </w:div>
    <w:div w:id="187567820">
      <w:bodyDiv w:val="1"/>
      <w:marLeft w:val="0"/>
      <w:marRight w:val="0"/>
      <w:marTop w:val="0"/>
      <w:marBottom w:val="0"/>
      <w:divBdr>
        <w:top w:val="none" w:sz="0" w:space="0" w:color="auto"/>
        <w:left w:val="none" w:sz="0" w:space="0" w:color="auto"/>
        <w:bottom w:val="none" w:sz="0" w:space="0" w:color="auto"/>
        <w:right w:val="none" w:sz="0" w:space="0" w:color="auto"/>
      </w:divBdr>
    </w:div>
    <w:div w:id="263418505">
      <w:bodyDiv w:val="1"/>
      <w:marLeft w:val="0"/>
      <w:marRight w:val="0"/>
      <w:marTop w:val="0"/>
      <w:marBottom w:val="0"/>
      <w:divBdr>
        <w:top w:val="none" w:sz="0" w:space="0" w:color="auto"/>
        <w:left w:val="none" w:sz="0" w:space="0" w:color="auto"/>
        <w:bottom w:val="none" w:sz="0" w:space="0" w:color="auto"/>
        <w:right w:val="none" w:sz="0" w:space="0" w:color="auto"/>
      </w:divBdr>
    </w:div>
    <w:div w:id="332608310">
      <w:bodyDiv w:val="1"/>
      <w:marLeft w:val="0"/>
      <w:marRight w:val="0"/>
      <w:marTop w:val="0"/>
      <w:marBottom w:val="0"/>
      <w:divBdr>
        <w:top w:val="none" w:sz="0" w:space="0" w:color="auto"/>
        <w:left w:val="none" w:sz="0" w:space="0" w:color="auto"/>
        <w:bottom w:val="none" w:sz="0" w:space="0" w:color="auto"/>
        <w:right w:val="none" w:sz="0" w:space="0" w:color="auto"/>
      </w:divBdr>
    </w:div>
    <w:div w:id="341736293">
      <w:bodyDiv w:val="1"/>
      <w:marLeft w:val="0"/>
      <w:marRight w:val="0"/>
      <w:marTop w:val="0"/>
      <w:marBottom w:val="0"/>
      <w:divBdr>
        <w:top w:val="none" w:sz="0" w:space="0" w:color="auto"/>
        <w:left w:val="none" w:sz="0" w:space="0" w:color="auto"/>
        <w:bottom w:val="none" w:sz="0" w:space="0" w:color="auto"/>
        <w:right w:val="none" w:sz="0" w:space="0" w:color="auto"/>
      </w:divBdr>
    </w:div>
    <w:div w:id="392510784">
      <w:bodyDiv w:val="1"/>
      <w:marLeft w:val="0"/>
      <w:marRight w:val="0"/>
      <w:marTop w:val="0"/>
      <w:marBottom w:val="0"/>
      <w:divBdr>
        <w:top w:val="none" w:sz="0" w:space="0" w:color="auto"/>
        <w:left w:val="none" w:sz="0" w:space="0" w:color="auto"/>
        <w:bottom w:val="none" w:sz="0" w:space="0" w:color="auto"/>
        <w:right w:val="none" w:sz="0" w:space="0" w:color="auto"/>
      </w:divBdr>
      <w:divsChild>
        <w:div w:id="697007297">
          <w:marLeft w:val="0"/>
          <w:marRight w:val="0"/>
          <w:marTop w:val="0"/>
          <w:marBottom w:val="0"/>
          <w:divBdr>
            <w:top w:val="none" w:sz="0" w:space="0" w:color="auto"/>
            <w:left w:val="none" w:sz="0" w:space="0" w:color="auto"/>
            <w:bottom w:val="none" w:sz="0" w:space="0" w:color="auto"/>
            <w:right w:val="none" w:sz="0" w:space="0" w:color="auto"/>
          </w:divBdr>
        </w:div>
        <w:div w:id="810293353">
          <w:marLeft w:val="0"/>
          <w:marRight w:val="150"/>
          <w:marTop w:val="0"/>
          <w:marBottom w:val="0"/>
          <w:divBdr>
            <w:top w:val="none" w:sz="0" w:space="0" w:color="auto"/>
            <w:left w:val="none" w:sz="0" w:space="0" w:color="auto"/>
            <w:bottom w:val="none" w:sz="0" w:space="0" w:color="auto"/>
            <w:right w:val="none" w:sz="0" w:space="0" w:color="auto"/>
          </w:divBdr>
        </w:div>
        <w:div w:id="48919549">
          <w:marLeft w:val="0"/>
          <w:marRight w:val="0"/>
          <w:marTop w:val="0"/>
          <w:marBottom w:val="0"/>
          <w:divBdr>
            <w:top w:val="none" w:sz="0" w:space="0" w:color="auto"/>
            <w:left w:val="none" w:sz="0" w:space="0" w:color="auto"/>
            <w:bottom w:val="none" w:sz="0" w:space="0" w:color="auto"/>
            <w:right w:val="none" w:sz="0" w:space="0" w:color="auto"/>
          </w:divBdr>
        </w:div>
        <w:div w:id="1783303690">
          <w:marLeft w:val="0"/>
          <w:marRight w:val="150"/>
          <w:marTop w:val="0"/>
          <w:marBottom w:val="0"/>
          <w:divBdr>
            <w:top w:val="none" w:sz="0" w:space="0" w:color="auto"/>
            <w:left w:val="none" w:sz="0" w:space="0" w:color="auto"/>
            <w:bottom w:val="none" w:sz="0" w:space="0" w:color="auto"/>
            <w:right w:val="none" w:sz="0" w:space="0" w:color="auto"/>
          </w:divBdr>
        </w:div>
        <w:div w:id="989677854">
          <w:marLeft w:val="0"/>
          <w:marRight w:val="0"/>
          <w:marTop w:val="0"/>
          <w:marBottom w:val="0"/>
          <w:divBdr>
            <w:top w:val="none" w:sz="0" w:space="0" w:color="auto"/>
            <w:left w:val="none" w:sz="0" w:space="0" w:color="auto"/>
            <w:bottom w:val="none" w:sz="0" w:space="0" w:color="auto"/>
            <w:right w:val="none" w:sz="0" w:space="0" w:color="auto"/>
          </w:divBdr>
        </w:div>
        <w:div w:id="516234571">
          <w:marLeft w:val="0"/>
          <w:marRight w:val="150"/>
          <w:marTop w:val="0"/>
          <w:marBottom w:val="0"/>
          <w:divBdr>
            <w:top w:val="none" w:sz="0" w:space="0" w:color="auto"/>
            <w:left w:val="none" w:sz="0" w:space="0" w:color="auto"/>
            <w:bottom w:val="none" w:sz="0" w:space="0" w:color="auto"/>
            <w:right w:val="none" w:sz="0" w:space="0" w:color="auto"/>
          </w:divBdr>
        </w:div>
        <w:div w:id="596713739">
          <w:marLeft w:val="0"/>
          <w:marRight w:val="0"/>
          <w:marTop w:val="0"/>
          <w:marBottom w:val="0"/>
          <w:divBdr>
            <w:top w:val="none" w:sz="0" w:space="0" w:color="auto"/>
            <w:left w:val="none" w:sz="0" w:space="0" w:color="auto"/>
            <w:bottom w:val="none" w:sz="0" w:space="0" w:color="auto"/>
            <w:right w:val="none" w:sz="0" w:space="0" w:color="auto"/>
          </w:divBdr>
        </w:div>
        <w:div w:id="1140423147">
          <w:marLeft w:val="0"/>
          <w:marRight w:val="150"/>
          <w:marTop w:val="0"/>
          <w:marBottom w:val="0"/>
          <w:divBdr>
            <w:top w:val="none" w:sz="0" w:space="0" w:color="auto"/>
            <w:left w:val="none" w:sz="0" w:space="0" w:color="auto"/>
            <w:bottom w:val="none" w:sz="0" w:space="0" w:color="auto"/>
            <w:right w:val="none" w:sz="0" w:space="0" w:color="auto"/>
          </w:divBdr>
        </w:div>
        <w:div w:id="1182282303">
          <w:marLeft w:val="0"/>
          <w:marRight w:val="0"/>
          <w:marTop w:val="0"/>
          <w:marBottom w:val="0"/>
          <w:divBdr>
            <w:top w:val="none" w:sz="0" w:space="0" w:color="auto"/>
            <w:left w:val="none" w:sz="0" w:space="0" w:color="auto"/>
            <w:bottom w:val="none" w:sz="0" w:space="0" w:color="auto"/>
            <w:right w:val="none" w:sz="0" w:space="0" w:color="auto"/>
          </w:divBdr>
        </w:div>
        <w:div w:id="876694719">
          <w:marLeft w:val="0"/>
          <w:marRight w:val="150"/>
          <w:marTop w:val="0"/>
          <w:marBottom w:val="0"/>
          <w:divBdr>
            <w:top w:val="none" w:sz="0" w:space="0" w:color="auto"/>
            <w:left w:val="none" w:sz="0" w:space="0" w:color="auto"/>
            <w:bottom w:val="none" w:sz="0" w:space="0" w:color="auto"/>
            <w:right w:val="none" w:sz="0" w:space="0" w:color="auto"/>
          </w:divBdr>
        </w:div>
        <w:div w:id="1010136777">
          <w:marLeft w:val="0"/>
          <w:marRight w:val="0"/>
          <w:marTop w:val="0"/>
          <w:marBottom w:val="0"/>
          <w:divBdr>
            <w:top w:val="none" w:sz="0" w:space="0" w:color="auto"/>
            <w:left w:val="none" w:sz="0" w:space="0" w:color="auto"/>
            <w:bottom w:val="none" w:sz="0" w:space="0" w:color="auto"/>
            <w:right w:val="none" w:sz="0" w:space="0" w:color="auto"/>
          </w:divBdr>
        </w:div>
      </w:divsChild>
    </w:div>
    <w:div w:id="504248057">
      <w:bodyDiv w:val="1"/>
      <w:marLeft w:val="0"/>
      <w:marRight w:val="0"/>
      <w:marTop w:val="0"/>
      <w:marBottom w:val="0"/>
      <w:divBdr>
        <w:top w:val="none" w:sz="0" w:space="0" w:color="auto"/>
        <w:left w:val="none" w:sz="0" w:space="0" w:color="auto"/>
        <w:bottom w:val="none" w:sz="0" w:space="0" w:color="auto"/>
        <w:right w:val="none" w:sz="0" w:space="0" w:color="auto"/>
      </w:divBdr>
    </w:div>
    <w:div w:id="523522612">
      <w:bodyDiv w:val="1"/>
      <w:marLeft w:val="0"/>
      <w:marRight w:val="0"/>
      <w:marTop w:val="0"/>
      <w:marBottom w:val="0"/>
      <w:divBdr>
        <w:top w:val="none" w:sz="0" w:space="0" w:color="auto"/>
        <w:left w:val="none" w:sz="0" w:space="0" w:color="auto"/>
        <w:bottom w:val="none" w:sz="0" w:space="0" w:color="auto"/>
        <w:right w:val="none" w:sz="0" w:space="0" w:color="auto"/>
      </w:divBdr>
    </w:div>
    <w:div w:id="717319412">
      <w:bodyDiv w:val="1"/>
      <w:marLeft w:val="0"/>
      <w:marRight w:val="0"/>
      <w:marTop w:val="0"/>
      <w:marBottom w:val="0"/>
      <w:divBdr>
        <w:top w:val="none" w:sz="0" w:space="0" w:color="auto"/>
        <w:left w:val="none" w:sz="0" w:space="0" w:color="auto"/>
        <w:bottom w:val="none" w:sz="0" w:space="0" w:color="auto"/>
        <w:right w:val="none" w:sz="0" w:space="0" w:color="auto"/>
      </w:divBdr>
      <w:divsChild>
        <w:div w:id="1543518768">
          <w:marLeft w:val="0"/>
          <w:marRight w:val="0"/>
          <w:marTop w:val="0"/>
          <w:marBottom w:val="120"/>
          <w:divBdr>
            <w:top w:val="none" w:sz="0" w:space="0" w:color="auto"/>
            <w:left w:val="none" w:sz="0" w:space="0" w:color="auto"/>
            <w:bottom w:val="none" w:sz="0" w:space="0" w:color="auto"/>
            <w:right w:val="none" w:sz="0" w:space="0" w:color="auto"/>
          </w:divBdr>
        </w:div>
        <w:div w:id="1281450929">
          <w:marLeft w:val="0"/>
          <w:marRight w:val="0"/>
          <w:marTop w:val="0"/>
          <w:marBottom w:val="360"/>
          <w:divBdr>
            <w:top w:val="none" w:sz="0" w:space="0" w:color="auto"/>
            <w:left w:val="none" w:sz="0" w:space="0" w:color="auto"/>
            <w:bottom w:val="none" w:sz="0" w:space="0" w:color="auto"/>
            <w:right w:val="none" w:sz="0" w:space="0" w:color="auto"/>
          </w:divBdr>
        </w:div>
        <w:div w:id="31731386">
          <w:marLeft w:val="0"/>
          <w:marRight w:val="0"/>
          <w:marTop w:val="0"/>
          <w:marBottom w:val="0"/>
          <w:divBdr>
            <w:top w:val="none" w:sz="0" w:space="0" w:color="auto"/>
            <w:left w:val="none" w:sz="0" w:space="0" w:color="auto"/>
            <w:bottom w:val="none" w:sz="0" w:space="0" w:color="auto"/>
            <w:right w:val="none" w:sz="0" w:space="0" w:color="auto"/>
          </w:divBdr>
          <w:divsChild>
            <w:div w:id="164142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57328">
      <w:bodyDiv w:val="1"/>
      <w:marLeft w:val="0"/>
      <w:marRight w:val="0"/>
      <w:marTop w:val="0"/>
      <w:marBottom w:val="0"/>
      <w:divBdr>
        <w:top w:val="none" w:sz="0" w:space="0" w:color="auto"/>
        <w:left w:val="none" w:sz="0" w:space="0" w:color="auto"/>
        <w:bottom w:val="none" w:sz="0" w:space="0" w:color="auto"/>
        <w:right w:val="none" w:sz="0" w:space="0" w:color="auto"/>
      </w:divBdr>
    </w:div>
    <w:div w:id="915014486">
      <w:bodyDiv w:val="1"/>
      <w:marLeft w:val="0"/>
      <w:marRight w:val="0"/>
      <w:marTop w:val="0"/>
      <w:marBottom w:val="0"/>
      <w:divBdr>
        <w:top w:val="none" w:sz="0" w:space="0" w:color="auto"/>
        <w:left w:val="none" w:sz="0" w:space="0" w:color="auto"/>
        <w:bottom w:val="none" w:sz="0" w:space="0" w:color="auto"/>
        <w:right w:val="none" w:sz="0" w:space="0" w:color="auto"/>
      </w:divBdr>
    </w:div>
    <w:div w:id="958489677">
      <w:bodyDiv w:val="1"/>
      <w:marLeft w:val="0"/>
      <w:marRight w:val="0"/>
      <w:marTop w:val="0"/>
      <w:marBottom w:val="0"/>
      <w:divBdr>
        <w:top w:val="none" w:sz="0" w:space="0" w:color="auto"/>
        <w:left w:val="none" w:sz="0" w:space="0" w:color="auto"/>
        <w:bottom w:val="none" w:sz="0" w:space="0" w:color="auto"/>
        <w:right w:val="none" w:sz="0" w:space="0" w:color="auto"/>
      </w:divBdr>
    </w:div>
    <w:div w:id="1032073030">
      <w:bodyDiv w:val="1"/>
      <w:marLeft w:val="0"/>
      <w:marRight w:val="0"/>
      <w:marTop w:val="0"/>
      <w:marBottom w:val="0"/>
      <w:divBdr>
        <w:top w:val="none" w:sz="0" w:space="0" w:color="auto"/>
        <w:left w:val="none" w:sz="0" w:space="0" w:color="auto"/>
        <w:bottom w:val="none" w:sz="0" w:space="0" w:color="auto"/>
        <w:right w:val="none" w:sz="0" w:space="0" w:color="auto"/>
      </w:divBdr>
    </w:div>
    <w:div w:id="1129476953">
      <w:bodyDiv w:val="1"/>
      <w:marLeft w:val="0"/>
      <w:marRight w:val="0"/>
      <w:marTop w:val="0"/>
      <w:marBottom w:val="0"/>
      <w:divBdr>
        <w:top w:val="none" w:sz="0" w:space="0" w:color="auto"/>
        <w:left w:val="none" w:sz="0" w:space="0" w:color="auto"/>
        <w:bottom w:val="none" w:sz="0" w:space="0" w:color="auto"/>
        <w:right w:val="none" w:sz="0" w:space="0" w:color="auto"/>
      </w:divBdr>
    </w:div>
    <w:div w:id="1154030724">
      <w:bodyDiv w:val="1"/>
      <w:marLeft w:val="0"/>
      <w:marRight w:val="0"/>
      <w:marTop w:val="0"/>
      <w:marBottom w:val="0"/>
      <w:divBdr>
        <w:top w:val="none" w:sz="0" w:space="0" w:color="auto"/>
        <w:left w:val="none" w:sz="0" w:space="0" w:color="auto"/>
        <w:bottom w:val="none" w:sz="0" w:space="0" w:color="auto"/>
        <w:right w:val="none" w:sz="0" w:space="0" w:color="auto"/>
      </w:divBdr>
    </w:div>
    <w:div w:id="1226843018">
      <w:bodyDiv w:val="1"/>
      <w:marLeft w:val="0"/>
      <w:marRight w:val="0"/>
      <w:marTop w:val="0"/>
      <w:marBottom w:val="0"/>
      <w:divBdr>
        <w:top w:val="none" w:sz="0" w:space="0" w:color="auto"/>
        <w:left w:val="none" w:sz="0" w:space="0" w:color="auto"/>
        <w:bottom w:val="none" w:sz="0" w:space="0" w:color="auto"/>
        <w:right w:val="none" w:sz="0" w:space="0" w:color="auto"/>
      </w:divBdr>
    </w:div>
    <w:div w:id="1329408005">
      <w:bodyDiv w:val="1"/>
      <w:marLeft w:val="0"/>
      <w:marRight w:val="0"/>
      <w:marTop w:val="0"/>
      <w:marBottom w:val="0"/>
      <w:divBdr>
        <w:top w:val="none" w:sz="0" w:space="0" w:color="auto"/>
        <w:left w:val="none" w:sz="0" w:space="0" w:color="auto"/>
        <w:bottom w:val="none" w:sz="0" w:space="0" w:color="auto"/>
        <w:right w:val="none" w:sz="0" w:space="0" w:color="auto"/>
      </w:divBdr>
    </w:div>
    <w:div w:id="1629553413">
      <w:bodyDiv w:val="1"/>
      <w:marLeft w:val="0"/>
      <w:marRight w:val="0"/>
      <w:marTop w:val="0"/>
      <w:marBottom w:val="0"/>
      <w:divBdr>
        <w:top w:val="none" w:sz="0" w:space="0" w:color="auto"/>
        <w:left w:val="none" w:sz="0" w:space="0" w:color="auto"/>
        <w:bottom w:val="none" w:sz="0" w:space="0" w:color="auto"/>
        <w:right w:val="none" w:sz="0" w:space="0" w:color="auto"/>
      </w:divBdr>
      <w:divsChild>
        <w:div w:id="964963135">
          <w:marLeft w:val="547"/>
          <w:marRight w:val="0"/>
          <w:marTop w:val="154"/>
          <w:marBottom w:val="0"/>
          <w:divBdr>
            <w:top w:val="none" w:sz="0" w:space="0" w:color="auto"/>
            <w:left w:val="none" w:sz="0" w:space="0" w:color="auto"/>
            <w:bottom w:val="none" w:sz="0" w:space="0" w:color="auto"/>
            <w:right w:val="none" w:sz="0" w:space="0" w:color="auto"/>
          </w:divBdr>
        </w:div>
        <w:div w:id="76246893">
          <w:marLeft w:val="547"/>
          <w:marRight w:val="0"/>
          <w:marTop w:val="154"/>
          <w:marBottom w:val="0"/>
          <w:divBdr>
            <w:top w:val="none" w:sz="0" w:space="0" w:color="auto"/>
            <w:left w:val="none" w:sz="0" w:space="0" w:color="auto"/>
            <w:bottom w:val="none" w:sz="0" w:space="0" w:color="auto"/>
            <w:right w:val="none" w:sz="0" w:space="0" w:color="auto"/>
          </w:divBdr>
        </w:div>
        <w:div w:id="616259349">
          <w:marLeft w:val="547"/>
          <w:marRight w:val="0"/>
          <w:marTop w:val="154"/>
          <w:marBottom w:val="0"/>
          <w:divBdr>
            <w:top w:val="none" w:sz="0" w:space="0" w:color="auto"/>
            <w:left w:val="none" w:sz="0" w:space="0" w:color="auto"/>
            <w:bottom w:val="none" w:sz="0" w:space="0" w:color="auto"/>
            <w:right w:val="none" w:sz="0" w:space="0" w:color="auto"/>
          </w:divBdr>
        </w:div>
        <w:div w:id="678047253">
          <w:marLeft w:val="547"/>
          <w:marRight w:val="0"/>
          <w:marTop w:val="154"/>
          <w:marBottom w:val="0"/>
          <w:divBdr>
            <w:top w:val="none" w:sz="0" w:space="0" w:color="auto"/>
            <w:left w:val="none" w:sz="0" w:space="0" w:color="auto"/>
            <w:bottom w:val="none" w:sz="0" w:space="0" w:color="auto"/>
            <w:right w:val="none" w:sz="0" w:space="0" w:color="auto"/>
          </w:divBdr>
        </w:div>
        <w:div w:id="478495862">
          <w:marLeft w:val="547"/>
          <w:marRight w:val="0"/>
          <w:marTop w:val="154"/>
          <w:marBottom w:val="0"/>
          <w:divBdr>
            <w:top w:val="none" w:sz="0" w:space="0" w:color="auto"/>
            <w:left w:val="none" w:sz="0" w:space="0" w:color="auto"/>
            <w:bottom w:val="none" w:sz="0" w:space="0" w:color="auto"/>
            <w:right w:val="none" w:sz="0" w:space="0" w:color="auto"/>
          </w:divBdr>
        </w:div>
        <w:div w:id="2081367866">
          <w:marLeft w:val="547"/>
          <w:marRight w:val="0"/>
          <w:marTop w:val="154"/>
          <w:marBottom w:val="0"/>
          <w:divBdr>
            <w:top w:val="none" w:sz="0" w:space="0" w:color="auto"/>
            <w:left w:val="none" w:sz="0" w:space="0" w:color="auto"/>
            <w:bottom w:val="none" w:sz="0" w:space="0" w:color="auto"/>
            <w:right w:val="none" w:sz="0" w:space="0" w:color="auto"/>
          </w:divBdr>
        </w:div>
      </w:divsChild>
    </w:div>
    <w:div w:id="1694837718">
      <w:bodyDiv w:val="1"/>
      <w:marLeft w:val="0"/>
      <w:marRight w:val="0"/>
      <w:marTop w:val="0"/>
      <w:marBottom w:val="0"/>
      <w:divBdr>
        <w:top w:val="none" w:sz="0" w:space="0" w:color="auto"/>
        <w:left w:val="none" w:sz="0" w:space="0" w:color="auto"/>
        <w:bottom w:val="none" w:sz="0" w:space="0" w:color="auto"/>
        <w:right w:val="none" w:sz="0" w:space="0" w:color="auto"/>
      </w:divBdr>
    </w:div>
    <w:div w:id="1719623539">
      <w:bodyDiv w:val="1"/>
      <w:marLeft w:val="0"/>
      <w:marRight w:val="0"/>
      <w:marTop w:val="0"/>
      <w:marBottom w:val="0"/>
      <w:divBdr>
        <w:top w:val="none" w:sz="0" w:space="0" w:color="auto"/>
        <w:left w:val="none" w:sz="0" w:space="0" w:color="auto"/>
        <w:bottom w:val="none" w:sz="0" w:space="0" w:color="auto"/>
        <w:right w:val="none" w:sz="0" w:space="0" w:color="auto"/>
      </w:divBdr>
    </w:div>
    <w:div w:id="1859126049">
      <w:bodyDiv w:val="1"/>
      <w:marLeft w:val="0"/>
      <w:marRight w:val="0"/>
      <w:marTop w:val="0"/>
      <w:marBottom w:val="0"/>
      <w:divBdr>
        <w:top w:val="none" w:sz="0" w:space="0" w:color="auto"/>
        <w:left w:val="none" w:sz="0" w:space="0" w:color="auto"/>
        <w:bottom w:val="none" w:sz="0" w:space="0" w:color="auto"/>
        <w:right w:val="none" w:sz="0" w:space="0" w:color="auto"/>
      </w:divBdr>
    </w:div>
    <w:div w:id="1928882835">
      <w:bodyDiv w:val="1"/>
      <w:marLeft w:val="0"/>
      <w:marRight w:val="0"/>
      <w:marTop w:val="0"/>
      <w:marBottom w:val="0"/>
      <w:divBdr>
        <w:top w:val="none" w:sz="0" w:space="0" w:color="auto"/>
        <w:left w:val="none" w:sz="0" w:space="0" w:color="auto"/>
        <w:bottom w:val="none" w:sz="0" w:space="0" w:color="auto"/>
        <w:right w:val="none" w:sz="0" w:space="0" w:color="auto"/>
      </w:divBdr>
    </w:div>
    <w:div w:id="1975981158">
      <w:bodyDiv w:val="1"/>
      <w:marLeft w:val="0"/>
      <w:marRight w:val="0"/>
      <w:marTop w:val="0"/>
      <w:marBottom w:val="0"/>
      <w:divBdr>
        <w:top w:val="none" w:sz="0" w:space="0" w:color="auto"/>
        <w:left w:val="none" w:sz="0" w:space="0" w:color="auto"/>
        <w:bottom w:val="none" w:sz="0" w:space="0" w:color="auto"/>
        <w:right w:val="none" w:sz="0" w:space="0" w:color="auto"/>
      </w:divBdr>
      <w:divsChild>
        <w:div w:id="1835296040">
          <w:marLeft w:val="547"/>
          <w:marRight w:val="0"/>
          <w:marTop w:val="100"/>
          <w:marBottom w:val="100"/>
          <w:divBdr>
            <w:top w:val="none" w:sz="0" w:space="0" w:color="auto"/>
            <w:left w:val="none" w:sz="0" w:space="0" w:color="auto"/>
            <w:bottom w:val="none" w:sz="0" w:space="0" w:color="auto"/>
            <w:right w:val="none" w:sz="0" w:space="0" w:color="auto"/>
          </w:divBdr>
        </w:div>
        <w:div w:id="10959952">
          <w:marLeft w:val="547"/>
          <w:marRight w:val="0"/>
          <w:marTop w:val="100"/>
          <w:marBottom w:val="100"/>
          <w:divBdr>
            <w:top w:val="none" w:sz="0" w:space="0" w:color="auto"/>
            <w:left w:val="none" w:sz="0" w:space="0" w:color="auto"/>
            <w:bottom w:val="none" w:sz="0" w:space="0" w:color="auto"/>
            <w:right w:val="none" w:sz="0" w:space="0" w:color="auto"/>
          </w:divBdr>
        </w:div>
      </w:divsChild>
    </w:div>
    <w:div w:id="201171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eb.tiscalinet.it/lucagiangrande/sponsor.html" TargetMode="External"/><Relationship Id="rId21" Type="http://schemas.openxmlformats.org/officeDocument/2006/relationships/image" Target="media/image11.png"/><Relationship Id="rId42" Type="http://schemas.openxmlformats.org/officeDocument/2006/relationships/hyperlink" Target="http://web.tiscalinet.it/lucagiangrande/denver1.html" TargetMode="External"/><Relationship Id="rId63" Type="http://schemas.openxmlformats.org/officeDocument/2006/relationships/hyperlink" Target="http://web.tiscalinet.it/lucagiangrande/denver1.html" TargetMode="External"/><Relationship Id="rId84" Type="http://schemas.openxmlformats.org/officeDocument/2006/relationships/hyperlink" Target="http://web.tiscalinet.it/lucagiangrande/denver1.html" TargetMode="External"/><Relationship Id="rId138" Type="http://schemas.openxmlformats.org/officeDocument/2006/relationships/fontTable" Target="fontTable.xml"/><Relationship Id="rId16" Type="http://schemas.openxmlformats.org/officeDocument/2006/relationships/image" Target="media/image6.png"/><Relationship Id="rId107" Type="http://schemas.openxmlformats.org/officeDocument/2006/relationships/hyperlink" Target="http://web.tiscalinet.it/lucagiangrande/denver1.html" TargetMode="External"/><Relationship Id="rId11" Type="http://schemas.openxmlformats.org/officeDocument/2006/relationships/image" Target="media/image1.jpeg"/><Relationship Id="rId32" Type="http://schemas.openxmlformats.org/officeDocument/2006/relationships/hyperlink" Target="http://web.tiscalinet.it/lucagiangrande/denver1.html" TargetMode="External"/><Relationship Id="rId37" Type="http://schemas.openxmlformats.org/officeDocument/2006/relationships/hyperlink" Target="http://web.tiscalinet.it/lucagiangrande/denver1.html" TargetMode="External"/><Relationship Id="rId53" Type="http://schemas.openxmlformats.org/officeDocument/2006/relationships/hyperlink" Target="http://web.tiscalinet.it/lucagiangrande/denver1.html" TargetMode="External"/><Relationship Id="rId58" Type="http://schemas.openxmlformats.org/officeDocument/2006/relationships/hyperlink" Target="http://web.tiscalinet.it/lucagiangrande/denver1.html" TargetMode="External"/><Relationship Id="rId74" Type="http://schemas.openxmlformats.org/officeDocument/2006/relationships/hyperlink" Target="http://web.tiscalinet.it/lucagiangrande/denver1.html" TargetMode="External"/><Relationship Id="rId79" Type="http://schemas.openxmlformats.org/officeDocument/2006/relationships/hyperlink" Target="http://web.tiscalinet.it/lucagiangrande/denver1.html" TargetMode="External"/><Relationship Id="rId102" Type="http://schemas.openxmlformats.org/officeDocument/2006/relationships/hyperlink" Target="http://web.tiscalinet.it/lucagiangrande/denver1.html" TargetMode="External"/><Relationship Id="rId123" Type="http://schemas.openxmlformats.org/officeDocument/2006/relationships/hyperlink" Target="http://web.tiscalinet.it/lucagiangrande/denver1.html" TargetMode="External"/><Relationship Id="rId128" Type="http://schemas.openxmlformats.org/officeDocument/2006/relationships/hyperlink" Target="http://web.tiscalinet.it/lucagiangrande/denver1.html" TargetMode="External"/><Relationship Id="rId5" Type="http://schemas.openxmlformats.org/officeDocument/2006/relationships/webSettings" Target="webSettings.xml"/><Relationship Id="rId90" Type="http://schemas.openxmlformats.org/officeDocument/2006/relationships/hyperlink" Target="http://web.tiscalinet.it/lucagiangrande/denver1.html" TargetMode="External"/><Relationship Id="rId95" Type="http://schemas.openxmlformats.org/officeDocument/2006/relationships/hyperlink" Target="http://web.tiscalinet.it/lucagiangrande/denver1.html" TargetMode="External"/><Relationship Id="rId22" Type="http://schemas.openxmlformats.org/officeDocument/2006/relationships/image" Target="media/image12.jpeg"/><Relationship Id="rId27" Type="http://schemas.openxmlformats.org/officeDocument/2006/relationships/hyperlink" Target="https://link.springer.com/article/10.1007/s40619-016-0255-1" TargetMode="External"/><Relationship Id="rId43" Type="http://schemas.openxmlformats.org/officeDocument/2006/relationships/hyperlink" Target="http://web.tiscalinet.it/lucagiangrande/denver1.html" TargetMode="External"/><Relationship Id="rId48" Type="http://schemas.openxmlformats.org/officeDocument/2006/relationships/hyperlink" Target="http://web.tiscalinet.it/lucagiangrande/denver1.html" TargetMode="External"/><Relationship Id="rId64" Type="http://schemas.openxmlformats.org/officeDocument/2006/relationships/hyperlink" Target="http://web.tiscalinet.it/lucagiangrande/denver1.html" TargetMode="External"/><Relationship Id="rId69" Type="http://schemas.openxmlformats.org/officeDocument/2006/relationships/hyperlink" Target="http://web.tiscalinet.it/lucagiangrande/denver1.html" TargetMode="External"/><Relationship Id="rId113" Type="http://schemas.openxmlformats.org/officeDocument/2006/relationships/hyperlink" Target="http://web.tiscalinet.it/lucagiangrande/sponsor.html" TargetMode="External"/><Relationship Id="rId118" Type="http://schemas.openxmlformats.org/officeDocument/2006/relationships/hyperlink" Target="http://web.tiscalinet.it/lucagiangrande/denver1.html" TargetMode="External"/><Relationship Id="rId134" Type="http://schemas.openxmlformats.org/officeDocument/2006/relationships/hyperlink" Target="http://web.tiscalinet.it/lucagiangrande/denver1.html" TargetMode="External"/><Relationship Id="rId139" Type="http://schemas.openxmlformats.org/officeDocument/2006/relationships/theme" Target="theme/theme1.xml"/><Relationship Id="rId80" Type="http://schemas.openxmlformats.org/officeDocument/2006/relationships/hyperlink" Target="http://web.tiscalinet.it/lucagiangrande/denver1.html" TargetMode="External"/><Relationship Id="rId85" Type="http://schemas.openxmlformats.org/officeDocument/2006/relationships/hyperlink" Target="http://web.tiscalinet.it/lucagiangrande/denver1.html" TargetMode="External"/><Relationship Id="rId12" Type="http://schemas.openxmlformats.org/officeDocument/2006/relationships/image" Target="media/image2.jpeg"/><Relationship Id="rId17" Type="http://schemas.openxmlformats.org/officeDocument/2006/relationships/image" Target="media/image7.png"/><Relationship Id="rId33" Type="http://schemas.openxmlformats.org/officeDocument/2006/relationships/hyperlink" Target="http://web.tiscalinet.it/lucagiangrande/denver1.html" TargetMode="External"/><Relationship Id="rId38" Type="http://schemas.openxmlformats.org/officeDocument/2006/relationships/hyperlink" Target="http://web.tiscalinet.it/lucagiangrande/denver1.html" TargetMode="External"/><Relationship Id="rId59" Type="http://schemas.openxmlformats.org/officeDocument/2006/relationships/hyperlink" Target="http://web.tiscalinet.it/lucagiangrande/denver1.html" TargetMode="External"/><Relationship Id="rId103" Type="http://schemas.openxmlformats.org/officeDocument/2006/relationships/hyperlink" Target="http://web.tiscalinet.it/lucagiangrande/denver1.html" TargetMode="External"/><Relationship Id="rId108" Type="http://schemas.openxmlformats.org/officeDocument/2006/relationships/hyperlink" Target="http://web.tiscalinet.it/lucagiangrande/denver1.html" TargetMode="External"/><Relationship Id="rId124" Type="http://schemas.openxmlformats.org/officeDocument/2006/relationships/hyperlink" Target="http://web.tiscalinet.it/lucagiangrande/denver1.html" TargetMode="External"/><Relationship Id="rId129" Type="http://schemas.openxmlformats.org/officeDocument/2006/relationships/hyperlink" Target="http://web.tiscalinet.it/lucagiangrande/denver1.html" TargetMode="External"/><Relationship Id="rId54" Type="http://schemas.openxmlformats.org/officeDocument/2006/relationships/hyperlink" Target="http://web.tiscalinet.it/lucagiangrande/denver1.html" TargetMode="External"/><Relationship Id="rId70" Type="http://schemas.openxmlformats.org/officeDocument/2006/relationships/hyperlink" Target="http://web.tiscalinet.it/lucagiangrande/denver1.html" TargetMode="External"/><Relationship Id="rId75" Type="http://schemas.openxmlformats.org/officeDocument/2006/relationships/hyperlink" Target="http://web.tiscalinet.it/lucagiangrande/denver1.html" TargetMode="External"/><Relationship Id="rId91" Type="http://schemas.openxmlformats.org/officeDocument/2006/relationships/hyperlink" Target="http://web.tiscalinet.it/lucagiangrande/denver1.html" TargetMode="External"/><Relationship Id="rId96" Type="http://schemas.openxmlformats.org/officeDocument/2006/relationships/hyperlink" Target="http://web.tiscalinet.it/lucagiangrande/denver1.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3.jpeg"/><Relationship Id="rId28" Type="http://schemas.openxmlformats.org/officeDocument/2006/relationships/hyperlink" Target="mailto:salerno@unina.it" TargetMode="External"/><Relationship Id="rId49" Type="http://schemas.openxmlformats.org/officeDocument/2006/relationships/hyperlink" Target="http://web.tiscalinet.it/lucagiangrande/denver1.html" TargetMode="External"/><Relationship Id="rId114" Type="http://schemas.openxmlformats.org/officeDocument/2006/relationships/hyperlink" Target="http://web.tiscalinet.it/lucagiangrande/denver1.html" TargetMode="External"/><Relationship Id="rId119" Type="http://schemas.openxmlformats.org/officeDocument/2006/relationships/hyperlink" Target="http://web.tiscalinet.it/lucagiangrande/denver1.html" TargetMode="External"/><Relationship Id="rId44" Type="http://schemas.openxmlformats.org/officeDocument/2006/relationships/hyperlink" Target="http://web.tiscalinet.it/lucagiangrande/denver1.html" TargetMode="External"/><Relationship Id="rId60" Type="http://schemas.openxmlformats.org/officeDocument/2006/relationships/hyperlink" Target="http://web.tiscalinet.it/lucagiangrande/denver1.html" TargetMode="External"/><Relationship Id="rId65" Type="http://schemas.openxmlformats.org/officeDocument/2006/relationships/hyperlink" Target="http://web.tiscalinet.it/lucagiangrande/denver1.html" TargetMode="External"/><Relationship Id="rId81" Type="http://schemas.openxmlformats.org/officeDocument/2006/relationships/hyperlink" Target="http://web.tiscalinet.it/lucagiangrande/denver1.html" TargetMode="External"/><Relationship Id="rId86" Type="http://schemas.openxmlformats.org/officeDocument/2006/relationships/hyperlink" Target="http://web.tiscalinet.it/lucagiangrande/denver1.html" TargetMode="External"/><Relationship Id="rId130" Type="http://schemas.openxmlformats.org/officeDocument/2006/relationships/hyperlink" Target="http://web.tiscalinet.it/lucagiangrande/index.html" TargetMode="External"/><Relationship Id="rId135" Type="http://schemas.openxmlformats.org/officeDocument/2006/relationships/hyperlink" Target="http://web.tiscalinet.it/lucagiangrande/denver1.html" TargetMode="External"/><Relationship Id="rId13" Type="http://schemas.openxmlformats.org/officeDocument/2006/relationships/image" Target="media/image3.png"/><Relationship Id="rId18" Type="http://schemas.openxmlformats.org/officeDocument/2006/relationships/image" Target="media/image8.jpeg"/><Relationship Id="rId39" Type="http://schemas.openxmlformats.org/officeDocument/2006/relationships/hyperlink" Target="http://web.tiscalinet.it/lucagiangrande/denver1.html" TargetMode="External"/><Relationship Id="rId109" Type="http://schemas.openxmlformats.org/officeDocument/2006/relationships/hyperlink" Target="http://web.tiscalinet.it/lucagiangrande/denver1.html" TargetMode="External"/><Relationship Id="rId34" Type="http://schemas.openxmlformats.org/officeDocument/2006/relationships/hyperlink" Target="http://web.tiscalinet.it/lucagiangrande/denver1.html" TargetMode="External"/><Relationship Id="rId50" Type="http://schemas.openxmlformats.org/officeDocument/2006/relationships/hyperlink" Target="http://web.tiscalinet.it/lucagiangrande/denver1.html" TargetMode="External"/><Relationship Id="rId55" Type="http://schemas.openxmlformats.org/officeDocument/2006/relationships/hyperlink" Target="http://web.tiscalinet.it/lucagiangrande/denver1.html" TargetMode="External"/><Relationship Id="rId76" Type="http://schemas.openxmlformats.org/officeDocument/2006/relationships/hyperlink" Target="http://web.tiscalinet.it/lucagiangrande/denver1.html" TargetMode="External"/><Relationship Id="rId97" Type="http://schemas.openxmlformats.org/officeDocument/2006/relationships/hyperlink" Target="http://web.tiscalinet.it/lucagiangrande/denver1.html" TargetMode="External"/><Relationship Id="rId104" Type="http://schemas.openxmlformats.org/officeDocument/2006/relationships/hyperlink" Target="http://web.tiscalinet.it/lucagiangrande/denver1.html" TargetMode="External"/><Relationship Id="rId120" Type="http://schemas.openxmlformats.org/officeDocument/2006/relationships/hyperlink" Target="http://web.tiscalinet.it/lucagiangrande/denver1.html" TargetMode="External"/><Relationship Id="rId125" Type="http://schemas.openxmlformats.org/officeDocument/2006/relationships/hyperlink" Target="http://web.tiscalinet.it/lucagiangrande/denver1.html" TargetMode="External"/><Relationship Id="rId7" Type="http://schemas.openxmlformats.org/officeDocument/2006/relationships/endnotes" Target="endnotes.xml"/><Relationship Id="rId71" Type="http://schemas.openxmlformats.org/officeDocument/2006/relationships/hyperlink" Target="http://web.tiscalinet.it/lucagiangrande/denver1.html" TargetMode="External"/><Relationship Id="rId92" Type="http://schemas.openxmlformats.org/officeDocument/2006/relationships/hyperlink" Target="http://web.tiscalinet.it/lucagiangrande/denver1.html" TargetMode="External"/><Relationship Id="rId2" Type="http://schemas.openxmlformats.org/officeDocument/2006/relationships/numbering" Target="numbering.xml"/><Relationship Id="rId29" Type="http://schemas.openxmlformats.org/officeDocument/2006/relationships/hyperlink" Target="http://web.tiscalinet.it/lucagiangrande/denver1.html" TargetMode="External"/><Relationship Id="rId24" Type="http://schemas.openxmlformats.org/officeDocument/2006/relationships/image" Target="media/image14.jpeg"/><Relationship Id="rId40" Type="http://schemas.openxmlformats.org/officeDocument/2006/relationships/hyperlink" Target="http://web.tiscalinet.it/lucagiangrande/denver1.html" TargetMode="External"/><Relationship Id="rId45" Type="http://schemas.openxmlformats.org/officeDocument/2006/relationships/hyperlink" Target="http://web.tiscalinet.it/lucagiangrande/denver1.html" TargetMode="External"/><Relationship Id="rId66" Type="http://schemas.openxmlformats.org/officeDocument/2006/relationships/hyperlink" Target="http://web.tiscalinet.it/lucagiangrande/denver1.html" TargetMode="External"/><Relationship Id="rId87" Type="http://schemas.openxmlformats.org/officeDocument/2006/relationships/hyperlink" Target="http://web.tiscalinet.it/lucagiangrande/denver1.html" TargetMode="External"/><Relationship Id="rId110" Type="http://schemas.openxmlformats.org/officeDocument/2006/relationships/hyperlink" Target="http://web.tiscalinet.it/lucagiangrande/denver1.html" TargetMode="External"/><Relationship Id="rId115" Type="http://schemas.openxmlformats.org/officeDocument/2006/relationships/hyperlink" Target="http://web.tiscalinet.it/lucagiangrande/denver1.html" TargetMode="External"/><Relationship Id="rId131" Type="http://schemas.openxmlformats.org/officeDocument/2006/relationships/hyperlink" Target="http://web.tiscalinet.it/lucagiangrande/denver1.html" TargetMode="External"/><Relationship Id="rId136" Type="http://schemas.openxmlformats.org/officeDocument/2006/relationships/header" Target="header1.xml"/><Relationship Id="rId61" Type="http://schemas.openxmlformats.org/officeDocument/2006/relationships/hyperlink" Target="http://web.tiscalinet.it/lucagiangrande/denver1.html" TargetMode="External"/><Relationship Id="rId82" Type="http://schemas.openxmlformats.org/officeDocument/2006/relationships/hyperlink" Target="http://web.tiscalinet.it/lucagiangrande/denver1.html" TargetMode="External"/><Relationship Id="rId19" Type="http://schemas.openxmlformats.org/officeDocument/2006/relationships/image" Target="media/image9.jpeg"/><Relationship Id="rId14" Type="http://schemas.openxmlformats.org/officeDocument/2006/relationships/image" Target="media/image4.png"/><Relationship Id="rId30" Type="http://schemas.openxmlformats.org/officeDocument/2006/relationships/hyperlink" Target="http://web.tiscalinet.it/lucagiangrande/denver1.html" TargetMode="External"/><Relationship Id="rId35" Type="http://schemas.openxmlformats.org/officeDocument/2006/relationships/hyperlink" Target="http://web.tiscalinet.it/lucagiangrande/denver1.html" TargetMode="External"/><Relationship Id="rId56" Type="http://schemas.openxmlformats.org/officeDocument/2006/relationships/hyperlink" Target="http://web.tiscalinet.it/lucagiangrande/denver1.html" TargetMode="External"/><Relationship Id="rId77" Type="http://schemas.openxmlformats.org/officeDocument/2006/relationships/hyperlink" Target="http://web.tiscalinet.it/lucagiangrande/denver1.html" TargetMode="External"/><Relationship Id="rId100" Type="http://schemas.openxmlformats.org/officeDocument/2006/relationships/hyperlink" Target="http://web.tiscalinet.it/lucagiangrande/denver1.html" TargetMode="External"/><Relationship Id="rId105" Type="http://schemas.openxmlformats.org/officeDocument/2006/relationships/hyperlink" Target="http://web.tiscalinet.it/lucagiangrande/denver1.html" TargetMode="External"/><Relationship Id="rId126" Type="http://schemas.openxmlformats.org/officeDocument/2006/relationships/hyperlink" Target="http://web.tiscalinet.it/lucagiangrande/denver1.html" TargetMode="External"/><Relationship Id="rId8" Type="http://schemas.openxmlformats.org/officeDocument/2006/relationships/hyperlink" Target="https://www.youtube.com/watch?v=y850B1c4OrM" TargetMode="External"/><Relationship Id="rId51" Type="http://schemas.openxmlformats.org/officeDocument/2006/relationships/hyperlink" Target="http://web.tiscalinet.it/lucagiangrande/denver1.html" TargetMode="External"/><Relationship Id="rId72" Type="http://schemas.openxmlformats.org/officeDocument/2006/relationships/hyperlink" Target="http://web.tiscalinet.it/lucagiangrande/denver1.html" TargetMode="External"/><Relationship Id="rId93" Type="http://schemas.openxmlformats.org/officeDocument/2006/relationships/hyperlink" Target="http://web.tiscalinet.it/lucagiangrande/denver1.html" TargetMode="External"/><Relationship Id="rId98" Type="http://schemas.openxmlformats.org/officeDocument/2006/relationships/hyperlink" Target="http://web.tiscalinet.it/lucagiangrande/denver1.html" TargetMode="External"/><Relationship Id="rId121" Type="http://schemas.openxmlformats.org/officeDocument/2006/relationships/hyperlink" Target="http://web.tiscalinet.it/lucagiangrande/denver1.html" TargetMode="External"/><Relationship Id="rId3" Type="http://schemas.openxmlformats.org/officeDocument/2006/relationships/styles" Target="styles.xml"/><Relationship Id="rId25" Type="http://schemas.openxmlformats.org/officeDocument/2006/relationships/hyperlink" Target="https://link.springer.com/journal/40619" TargetMode="External"/><Relationship Id="rId46" Type="http://schemas.openxmlformats.org/officeDocument/2006/relationships/hyperlink" Target="http://web.tiscalinet.it/lucagiangrande/denver1.html" TargetMode="External"/><Relationship Id="rId67" Type="http://schemas.openxmlformats.org/officeDocument/2006/relationships/hyperlink" Target="http://web.tiscalinet.it/lucagiangrande/denver1.html" TargetMode="External"/><Relationship Id="rId116" Type="http://schemas.openxmlformats.org/officeDocument/2006/relationships/hyperlink" Target="http://web.tiscalinet.it/lucagiangrande/denver1.html" TargetMode="External"/><Relationship Id="rId137" Type="http://schemas.openxmlformats.org/officeDocument/2006/relationships/footer" Target="footer1.xml"/><Relationship Id="rId20" Type="http://schemas.openxmlformats.org/officeDocument/2006/relationships/image" Target="media/image10.jpeg"/><Relationship Id="rId41" Type="http://schemas.openxmlformats.org/officeDocument/2006/relationships/hyperlink" Target="http://web.tiscalinet.it/lucagiangrande/denver1.html" TargetMode="External"/><Relationship Id="rId62" Type="http://schemas.openxmlformats.org/officeDocument/2006/relationships/hyperlink" Target="http://web.tiscalinet.it/lucagiangrande/denver1.html" TargetMode="External"/><Relationship Id="rId83" Type="http://schemas.openxmlformats.org/officeDocument/2006/relationships/hyperlink" Target="http://web.tiscalinet.it/lucagiangrande/denver1.html" TargetMode="External"/><Relationship Id="rId88" Type="http://schemas.openxmlformats.org/officeDocument/2006/relationships/hyperlink" Target="http://web.tiscalinet.it/lucagiangrande/denver1.html" TargetMode="External"/><Relationship Id="rId111" Type="http://schemas.openxmlformats.org/officeDocument/2006/relationships/hyperlink" Target="http://web.tiscalinet.it/lucagiangrande/denver1.html" TargetMode="External"/><Relationship Id="rId132" Type="http://schemas.openxmlformats.org/officeDocument/2006/relationships/hyperlink" Target="http://web.tiscalinet.it/lucagiangrande/denver1.html" TargetMode="External"/><Relationship Id="rId15" Type="http://schemas.openxmlformats.org/officeDocument/2006/relationships/image" Target="media/image5.png"/><Relationship Id="rId36" Type="http://schemas.openxmlformats.org/officeDocument/2006/relationships/hyperlink" Target="http://web.tiscalinet.it/lucagiangrande/denver1.html" TargetMode="External"/><Relationship Id="rId57" Type="http://schemas.openxmlformats.org/officeDocument/2006/relationships/hyperlink" Target="http://web.tiscalinet.it/lucagiangrande/denver1.html" TargetMode="External"/><Relationship Id="rId106" Type="http://schemas.openxmlformats.org/officeDocument/2006/relationships/hyperlink" Target="http://web.tiscalinet.it/lucagiangrande/sponsor.html" TargetMode="External"/><Relationship Id="rId127" Type="http://schemas.openxmlformats.org/officeDocument/2006/relationships/hyperlink" Target="http://web.tiscalinet.it/lucagiangrande/denver1.html" TargetMode="External"/><Relationship Id="rId10" Type="http://schemas.openxmlformats.org/officeDocument/2006/relationships/hyperlink" Target="http://www.oftal.it/pediatrica.htm" TargetMode="External"/><Relationship Id="rId31" Type="http://schemas.openxmlformats.org/officeDocument/2006/relationships/hyperlink" Target="http://web.tiscalinet.it/lucagiangrande/denver1.html" TargetMode="External"/><Relationship Id="rId52" Type="http://schemas.openxmlformats.org/officeDocument/2006/relationships/hyperlink" Target="http://web.tiscalinet.it/lucagiangrande/denver1.html" TargetMode="External"/><Relationship Id="rId73" Type="http://schemas.openxmlformats.org/officeDocument/2006/relationships/hyperlink" Target="http://web.tiscalinet.it/lucagiangrande/denver1.html" TargetMode="External"/><Relationship Id="rId78" Type="http://schemas.openxmlformats.org/officeDocument/2006/relationships/hyperlink" Target="http://web.tiscalinet.it/lucagiangrande/denver1.html" TargetMode="External"/><Relationship Id="rId94" Type="http://schemas.openxmlformats.org/officeDocument/2006/relationships/hyperlink" Target="http://web.tiscalinet.it/lucagiangrande/denver1.html" TargetMode="External"/><Relationship Id="rId99" Type="http://schemas.openxmlformats.org/officeDocument/2006/relationships/hyperlink" Target="http://web.tiscalinet.it/lucagiangrande/denver1.html" TargetMode="External"/><Relationship Id="rId101" Type="http://schemas.openxmlformats.org/officeDocument/2006/relationships/hyperlink" Target="http://web.tiscalinet.it/lucagiangrande/denver1.html" TargetMode="External"/><Relationship Id="rId122" Type="http://schemas.openxmlformats.org/officeDocument/2006/relationships/hyperlink" Target="http://web.tiscalinet.it/lucagiangrande/denver1.html" TargetMode="External"/><Relationship Id="rId4" Type="http://schemas.openxmlformats.org/officeDocument/2006/relationships/settings" Target="settings.xml"/><Relationship Id="rId9" Type="http://schemas.openxmlformats.org/officeDocument/2006/relationships/hyperlink" Target="http://www.wilkes.med.ucla.edu/" TargetMode="External"/><Relationship Id="rId26" Type="http://schemas.openxmlformats.org/officeDocument/2006/relationships/hyperlink" Target="https://link.springer.com/journal/40619/17/6/page/1" TargetMode="External"/><Relationship Id="rId47" Type="http://schemas.openxmlformats.org/officeDocument/2006/relationships/hyperlink" Target="http://web.tiscalinet.it/lucagiangrande/denver1.html" TargetMode="External"/><Relationship Id="rId68" Type="http://schemas.openxmlformats.org/officeDocument/2006/relationships/hyperlink" Target="http://web.tiscalinet.it/lucagiangrande/denver1.html" TargetMode="External"/><Relationship Id="rId89" Type="http://schemas.openxmlformats.org/officeDocument/2006/relationships/hyperlink" Target="http://web.tiscalinet.it/lucagiangrande/denver1.html" TargetMode="External"/><Relationship Id="rId112" Type="http://schemas.openxmlformats.org/officeDocument/2006/relationships/hyperlink" Target="http://web.tiscalinet.it/lucagiangrande/denver1.html" TargetMode="External"/><Relationship Id="rId133" Type="http://schemas.openxmlformats.org/officeDocument/2006/relationships/hyperlink" Target="http://web.tiscalinet.it/lucagiangrande/denver1.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87648-A0CA-4277-A9DD-AC711F6E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50</Pages>
  <Words>21626</Words>
  <Characters>123269</Characters>
  <Application>Microsoft Office Word</Application>
  <DocSecurity>0</DocSecurity>
  <Lines>1027</Lines>
  <Paragraphs>289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Greco</dc:creator>
  <cp:keywords/>
  <dc:description/>
  <cp:lastModifiedBy>Luigi</cp:lastModifiedBy>
  <cp:revision>8</cp:revision>
  <cp:lastPrinted>2018-07-11T16:11:00Z</cp:lastPrinted>
  <dcterms:created xsi:type="dcterms:W3CDTF">2018-07-24T07:36:00Z</dcterms:created>
  <dcterms:modified xsi:type="dcterms:W3CDTF">2018-07-24T17:20:00Z</dcterms:modified>
</cp:coreProperties>
</file>